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napToGrid w:val="0"/>
        <w:spacing w:after="156" w:afterLines="50"/>
        <w:ind w:left="284" w:hanging="284"/>
        <w:jc w:val="center"/>
      </w:pPr>
      <w:r>
        <w:drawing>
          <wp:anchor distT="0" distB="0" distL="0" distR="0" simplePos="0" relativeHeight="251660288" behindDoc="0" locked="0" layoutInCell="1" allowOverlap="1">
            <wp:simplePos x="0" y="0"/>
            <wp:positionH relativeFrom="column">
              <wp:posOffset>0</wp:posOffset>
            </wp:positionH>
            <wp:positionV relativeFrom="paragraph">
              <wp:posOffset>62865</wp:posOffset>
            </wp:positionV>
            <wp:extent cx="2630805" cy="668020"/>
            <wp:effectExtent l="0" t="0" r="17145" b="17780"/>
            <wp:wrapTopAndBottom/>
            <wp:docPr id="1026" name="图片 7" descr="泉州信息工程学院校标组合（红蓝）横20180103"/>
            <wp:cNvGraphicFramePr/>
            <a:graphic xmlns:a="http://schemas.openxmlformats.org/drawingml/2006/main">
              <a:graphicData uri="http://schemas.openxmlformats.org/drawingml/2006/picture">
                <pic:pic xmlns:pic="http://schemas.openxmlformats.org/drawingml/2006/picture">
                  <pic:nvPicPr>
                    <pic:cNvPr id="1026" name="图片 7" descr="泉州信息工程学院校标组合（红蓝）横20180103"/>
                    <pic:cNvPicPr/>
                  </pic:nvPicPr>
                  <pic:blipFill>
                    <a:blip r:embed="rId10" cstate="print"/>
                    <a:srcRect/>
                    <a:stretch>
                      <a:fillRect/>
                    </a:stretch>
                  </pic:blipFill>
                  <pic:spPr>
                    <a:xfrm>
                      <a:off x="0" y="0"/>
                      <a:ext cx="2630805" cy="668020"/>
                    </a:xfrm>
                    <a:prstGeom prst="rect">
                      <a:avLst/>
                    </a:prstGeom>
                    <a:ln>
                      <a:noFill/>
                    </a:ln>
                  </pic:spPr>
                </pic:pic>
              </a:graphicData>
            </a:graphic>
          </wp:anchor>
        </w:drawing>
      </w:r>
    </w:p>
    <w:p>
      <w:pPr>
        <w:pStyle w:val="4"/>
        <w:snapToGrid w:val="0"/>
        <w:spacing w:after="156" w:afterLines="50"/>
        <w:ind w:left="284" w:hanging="284"/>
        <w:jc w:val="center"/>
      </w:pPr>
    </w:p>
    <w:p>
      <w:pPr>
        <w:pStyle w:val="4"/>
        <w:snapToGrid w:val="0"/>
        <w:spacing w:after="156" w:afterLines="50"/>
        <w:ind w:left="284" w:hanging="284"/>
        <w:jc w:val="center"/>
      </w:pPr>
    </w:p>
    <w:p>
      <w:r>
        <mc:AlternateContent>
          <mc:Choice Requires="wps">
            <w:drawing>
              <wp:anchor distT="0" distB="0" distL="0" distR="0" simplePos="0" relativeHeight="251660288" behindDoc="0" locked="0" layoutInCell="1" allowOverlap="1">
                <wp:simplePos x="0" y="0"/>
                <wp:positionH relativeFrom="column">
                  <wp:posOffset>815340</wp:posOffset>
                </wp:positionH>
                <wp:positionV relativeFrom="paragraph">
                  <wp:posOffset>193675</wp:posOffset>
                </wp:positionV>
                <wp:extent cx="4123690" cy="586740"/>
                <wp:effectExtent l="0" t="0" r="0" b="3810"/>
                <wp:wrapNone/>
                <wp:docPr id="1027" name="文本框 10"/>
                <wp:cNvGraphicFramePr/>
                <a:graphic xmlns:a="http://schemas.openxmlformats.org/drawingml/2006/main">
                  <a:graphicData uri="http://schemas.microsoft.com/office/word/2010/wordprocessingShape">
                    <wps:wsp>
                      <wps:cNvSpPr/>
                      <wps:spPr>
                        <a:xfrm>
                          <a:off x="0" y="0"/>
                          <a:ext cx="4123690" cy="586740"/>
                        </a:xfrm>
                        <a:prstGeom prst="rect">
                          <a:avLst/>
                        </a:prstGeom>
                        <a:solidFill>
                          <a:srgbClr val="FFFFFF"/>
                        </a:solidFill>
                        <a:ln>
                          <a:noFill/>
                        </a:ln>
                      </wps:spPr>
                      <wps:txbx>
                        <w:txbxContent>
                          <w:p>
                            <w:pPr>
                              <w:spacing w:line="800" w:lineRule="exact"/>
                              <w:jc w:val="center"/>
                              <w:rPr>
                                <w:rFonts w:eastAsia="黑体"/>
                                <w:b/>
                                <w:color w:val="000000"/>
                                <w:sz w:val="72"/>
                                <w:szCs w:val="72"/>
                              </w:rPr>
                            </w:pPr>
                            <w:r>
                              <w:rPr>
                                <w:rFonts w:hint="eastAsia" w:eastAsia="黑体" w:cs="Times New Roman"/>
                                <w:b/>
                                <w:color w:val="000000"/>
                                <w:sz w:val="72"/>
                                <w:szCs w:val="72"/>
                              </w:rPr>
                              <w:t>企业认知实习报告</w:t>
                            </w:r>
                          </w:p>
                        </w:txbxContent>
                      </wps:txbx>
                      <wps:bodyPr upright="1">
                        <a:noAutofit/>
                      </wps:bodyPr>
                    </wps:wsp>
                  </a:graphicData>
                </a:graphic>
              </wp:anchor>
            </w:drawing>
          </mc:Choice>
          <mc:Fallback>
            <w:pict>
              <v:rect id="文本框 10" o:spid="_x0000_s1026" o:spt="1" style="position:absolute;left:0pt;margin-left:64.2pt;margin-top:15.25pt;height:46.2pt;width:324.7pt;z-index:251660288;mso-width-relative:page;mso-height-relative:page;" fillcolor="#FFFFFF" filled="t" stroked="f" coordsize="21600,21600" o:gfxdata="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6WxXPX&#10;AAAACgEAAA8AAAAAAAAAAQAgAAAAIgAAAGRycy9kb3ducmV2LnhtbFBLAQIUABQAAAAIAIdO4kB8&#10;cfJCrwEAAD0DAAAOAAAAAAAAAAEAIAAAACYBAABkcnMvZTJvRG9jLnhtbFBLBQYAAAAABgAGAFkB&#10;AABHBQAAAAA=&#10;">
                <v:fill on="t" focussize="0,0"/>
                <v:stroke on="f"/>
                <v:imagedata o:title=""/>
                <o:lock v:ext="edit" aspectratio="f"/>
                <v:textbox>
                  <w:txbxContent>
                    <w:p>
                      <w:pPr>
                        <w:spacing w:line="800" w:lineRule="exact"/>
                        <w:jc w:val="center"/>
                        <w:rPr>
                          <w:rFonts w:eastAsia="黑体"/>
                          <w:b/>
                          <w:color w:val="000000"/>
                          <w:sz w:val="72"/>
                          <w:szCs w:val="72"/>
                        </w:rPr>
                      </w:pPr>
                      <w:r>
                        <w:rPr>
                          <w:rFonts w:hint="eastAsia" w:eastAsia="黑体" w:cs="Times New Roman"/>
                          <w:b/>
                          <w:color w:val="000000"/>
                          <w:sz w:val="72"/>
                          <w:szCs w:val="72"/>
                        </w:rPr>
                        <w:t>企业认知实习报告</w:t>
                      </w:r>
                    </w:p>
                  </w:txbxContent>
                </v:textbox>
              </v:rect>
            </w:pict>
          </mc:Fallback>
        </mc:AlternateContent>
      </w:r>
    </w:p>
    <w:p/>
    <w:p/>
    <w:p/>
    <w:p/>
    <w:p/>
    <w:tbl>
      <w:tblPr>
        <w:tblStyle w:val="9"/>
        <w:tblW w:w="9416" w:type="dxa"/>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3008"/>
        <w:gridCol w:w="5418"/>
        <w:gridCol w:w="754"/>
        <w:gridCol w:w="236"/>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gridAfter w:val="1"/>
          <w:wAfter w:w="236" w:type="dxa"/>
          <w:trHeight w:val="450" w:hRule="atLeast"/>
          <w:jc w:val="center"/>
        </w:trPr>
        <w:tc>
          <w:tcPr>
            <w:tcW w:w="9180" w:type="dxa"/>
            <w:gridSpan w:val="3"/>
            <w:tcBorders>
              <w:top w:val="single" w:color="FFFFFF" w:sz="4" w:space="0"/>
              <w:left w:val="single" w:color="FFFFFF" w:sz="4" w:space="0"/>
              <w:bottom w:val="single" w:color="FFFFFF" w:sz="4" w:space="0"/>
              <w:right w:val="single" w:color="FFFFFF" w:sz="4" w:space="0"/>
            </w:tcBorders>
            <w:noWrap/>
            <w:tcFitText/>
          </w:tcPr>
          <w:p>
            <w:pPr>
              <w:spacing w:line="360" w:lineRule="auto"/>
              <w:ind w:firstLine="420" w:firstLineChars="200"/>
              <w:jc w:val="center"/>
              <w:rPr>
                <w:kern w:val="0"/>
              </w:rPr>
            </w:pPr>
          </w:p>
          <w:p>
            <w:pPr>
              <w:pStyle w:val="2"/>
              <w:rPr>
                <w:rFonts w:eastAsia="黑体"/>
                <w:b/>
                <w:kern w:val="0"/>
                <w:sz w:val="44"/>
                <w:szCs w:val="44"/>
              </w:rPr>
            </w:pPr>
          </w:p>
          <w:p>
            <w:pPr>
              <w:pStyle w:val="2"/>
              <w:rPr>
                <w:rFonts w:eastAsia="黑体"/>
                <w:b/>
                <w:kern w:val="0"/>
                <w:sz w:val="44"/>
                <w:szCs w:val="44"/>
              </w:rPr>
            </w:pPr>
          </w:p>
          <w:p>
            <w:pPr>
              <w:pStyle w:val="2"/>
              <w:rPr>
                <w:rFonts w:eastAsia="黑体"/>
                <w:b/>
                <w:sz w:val="44"/>
                <w:szCs w:val="44"/>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008" w:type="dxa"/>
            <w:tcBorders>
              <w:top w:val="single" w:color="FFFFFF" w:sz="4" w:space="0"/>
              <w:left w:val="single" w:color="FFFFFF" w:sz="4" w:space="0"/>
              <w:bottom w:val="single" w:color="FFFFFF" w:sz="4" w:space="0"/>
              <w:right w:val="single" w:color="FFFFFF" w:sz="4" w:space="0"/>
            </w:tcBorders>
            <w:noWrap/>
            <w:vAlign w:val="center"/>
          </w:tcPr>
          <w:p>
            <w:pPr>
              <w:tabs>
                <w:tab w:val="left" w:pos="7920"/>
              </w:tabs>
              <w:spacing w:line="440" w:lineRule="exact"/>
              <w:ind w:firstLine="643" w:firstLineChars="200"/>
              <w:jc w:val="right"/>
              <w:rPr>
                <w:rFonts w:eastAsia="黑体"/>
                <w:b/>
                <w:bCs/>
                <w:sz w:val="72"/>
              </w:rPr>
            </w:pPr>
            <w:r>
              <w:rPr>
                <w:rFonts w:hint="eastAsia" w:eastAsia="仿宋_GB2312"/>
                <w:b/>
                <w:sz w:val="32"/>
                <w:szCs w:val="32"/>
              </w:rPr>
              <w:t>学生姓名</w:t>
            </w:r>
          </w:p>
        </w:tc>
        <w:tc>
          <w:tcPr>
            <w:tcW w:w="5418" w:type="dxa"/>
            <w:tcBorders>
              <w:top w:val="single" w:color="FFFFFF" w:sz="4" w:space="0"/>
              <w:left w:val="single" w:color="FFFFFF" w:sz="4" w:space="0"/>
              <w:bottom w:val="nil"/>
              <w:right w:val="single" w:color="FFFFFF" w:sz="4" w:space="0"/>
            </w:tcBorders>
            <w:noWrap/>
            <w:vAlign w:val="center"/>
          </w:tcPr>
          <w:p>
            <w:pPr>
              <w:tabs>
                <w:tab w:val="left" w:pos="7920"/>
              </w:tabs>
              <w:spacing w:line="440" w:lineRule="exact"/>
              <w:rPr>
                <w:rFonts w:ascii="仿宋" w:hAnsi="仿宋" w:eastAsia="仿宋" w:cs="仿宋"/>
                <w:b/>
                <w:bCs/>
                <w:sz w:val="32"/>
                <w:szCs w:val="32"/>
                <w:u w:val="single"/>
              </w:rPr>
            </w:pP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张冰如</w:t>
            </w:r>
            <w:r>
              <w:rPr>
                <w:rFonts w:hint="eastAsia" w:ascii="仿宋" w:hAnsi="仿宋" w:eastAsia="仿宋" w:cs="仿宋"/>
                <w:b/>
                <w:bCs/>
                <w:sz w:val="32"/>
                <w:szCs w:val="32"/>
                <w:u w:val="single"/>
              </w:rPr>
              <w:t xml:space="preserve">               </w:t>
            </w:r>
          </w:p>
        </w:tc>
        <w:tc>
          <w:tcPr>
            <w:tcW w:w="990" w:type="dxa"/>
            <w:gridSpan w:val="2"/>
            <w:tcBorders>
              <w:top w:val="single" w:color="FFFFFF" w:sz="4" w:space="0"/>
              <w:left w:val="single" w:color="FFFFFF" w:sz="4" w:space="0"/>
              <w:bottom w:val="single" w:color="FFFFFF" w:sz="4" w:space="0"/>
              <w:right w:val="single" w:color="FFFFFF" w:sz="4" w:space="0"/>
            </w:tcBorders>
            <w:noWrap/>
          </w:tcPr>
          <w:p>
            <w:pPr>
              <w:tabs>
                <w:tab w:val="left" w:pos="7920"/>
              </w:tabs>
              <w:spacing w:line="440" w:lineRule="exact"/>
              <w:ind w:firstLine="562" w:firstLineChars="200"/>
              <w:rPr>
                <w:rFonts w:eastAsia="黑体"/>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008" w:type="dxa"/>
            <w:tcBorders>
              <w:top w:val="single" w:color="FFFFFF" w:sz="4" w:space="0"/>
              <w:left w:val="single" w:color="FFFFFF" w:sz="4" w:space="0"/>
              <w:bottom w:val="single" w:color="FFFFFF" w:sz="4" w:space="0"/>
              <w:right w:val="single" w:color="FFFFFF" w:sz="4" w:space="0"/>
            </w:tcBorders>
            <w:noWrap/>
            <w:vAlign w:val="center"/>
          </w:tcPr>
          <w:p>
            <w:pPr>
              <w:tabs>
                <w:tab w:val="left" w:pos="7920"/>
              </w:tabs>
              <w:spacing w:line="440" w:lineRule="exact"/>
              <w:ind w:firstLine="643" w:firstLineChars="200"/>
              <w:jc w:val="right"/>
              <w:rPr>
                <w:rFonts w:eastAsia="黑体"/>
                <w:b/>
                <w:bCs/>
                <w:sz w:val="72"/>
              </w:rPr>
            </w:pPr>
            <w:r>
              <w:rPr>
                <w:rFonts w:hint="eastAsia" w:eastAsia="仿宋_GB2312"/>
                <w:b/>
                <w:sz w:val="32"/>
                <w:szCs w:val="32"/>
              </w:rPr>
              <w:t>学</w:t>
            </w:r>
            <w:r>
              <w:rPr>
                <w:rFonts w:eastAsia="仿宋_GB2312"/>
                <w:b/>
                <w:sz w:val="32"/>
                <w:szCs w:val="32"/>
              </w:rPr>
              <w:t xml:space="preserve">    </w:t>
            </w:r>
            <w:r>
              <w:rPr>
                <w:rFonts w:hint="eastAsia" w:eastAsia="仿宋_GB2312"/>
                <w:b/>
                <w:sz w:val="32"/>
                <w:szCs w:val="32"/>
              </w:rPr>
              <w:t>号</w:t>
            </w:r>
          </w:p>
        </w:tc>
        <w:tc>
          <w:tcPr>
            <w:tcW w:w="5418" w:type="dxa"/>
            <w:tcBorders>
              <w:top w:val="single" w:color="FFFFFF" w:sz="4" w:space="0"/>
              <w:left w:val="single" w:color="FFFFFF" w:sz="4" w:space="0"/>
              <w:bottom w:val="single" w:color="FFFFFF" w:sz="4" w:space="0"/>
              <w:right w:val="single" w:color="FFFFFF" w:sz="4" w:space="0"/>
            </w:tcBorders>
            <w:noWrap/>
            <w:vAlign w:val="center"/>
          </w:tcPr>
          <w:p>
            <w:pPr>
              <w:tabs>
                <w:tab w:val="left" w:pos="7920"/>
              </w:tabs>
              <w:spacing w:line="440" w:lineRule="exact"/>
              <w:rPr>
                <w:rFonts w:ascii="仿宋" w:hAnsi="仿宋" w:eastAsia="仿宋" w:cs="仿宋"/>
                <w:b/>
                <w:bCs/>
                <w:sz w:val="32"/>
                <w:szCs w:val="32"/>
                <w:u w:val="single"/>
              </w:rPr>
            </w:pP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1903010301</w:t>
            </w:r>
            <w:r>
              <w:rPr>
                <w:rFonts w:hint="eastAsia" w:ascii="仿宋" w:hAnsi="仿宋" w:eastAsia="仿宋" w:cs="仿宋"/>
                <w:b/>
                <w:bCs/>
                <w:sz w:val="32"/>
                <w:szCs w:val="32"/>
                <w:u w:val="single"/>
              </w:rPr>
              <w:t xml:space="preserve">              </w:t>
            </w:r>
          </w:p>
        </w:tc>
        <w:tc>
          <w:tcPr>
            <w:tcW w:w="990" w:type="dxa"/>
            <w:gridSpan w:val="2"/>
            <w:tcBorders>
              <w:top w:val="single" w:color="FFFFFF" w:sz="4" w:space="0"/>
              <w:left w:val="single" w:color="FFFFFF" w:sz="4" w:space="0"/>
              <w:bottom w:val="single" w:color="FFFFFF" w:sz="4" w:space="0"/>
              <w:right w:val="single" w:color="FFFFFF" w:sz="4" w:space="0"/>
            </w:tcBorders>
            <w:noWrap/>
          </w:tcPr>
          <w:p>
            <w:pPr>
              <w:tabs>
                <w:tab w:val="left" w:pos="7920"/>
              </w:tabs>
              <w:spacing w:line="440" w:lineRule="exact"/>
              <w:ind w:firstLine="562" w:firstLineChars="200"/>
              <w:rPr>
                <w:rFonts w:eastAsia="黑体"/>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610" w:hRule="exact"/>
          <w:jc w:val="center"/>
        </w:trPr>
        <w:tc>
          <w:tcPr>
            <w:tcW w:w="3008" w:type="dxa"/>
            <w:tcBorders>
              <w:top w:val="single" w:color="FFFFFF" w:sz="4" w:space="0"/>
              <w:left w:val="single" w:color="FFFFFF" w:sz="4" w:space="0"/>
              <w:bottom w:val="single" w:color="FFFFFF" w:sz="4" w:space="0"/>
              <w:right w:val="single" w:color="FFFFFF" w:sz="4" w:space="0"/>
            </w:tcBorders>
            <w:noWrap/>
            <w:vAlign w:val="center"/>
          </w:tcPr>
          <w:p>
            <w:pPr>
              <w:tabs>
                <w:tab w:val="left" w:pos="7920"/>
              </w:tabs>
              <w:spacing w:line="440" w:lineRule="exact"/>
              <w:ind w:firstLine="643" w:firstLineChars="200"/>
              <w:jc w:val="right"/>
              <w:rPr>
                <w:rFonts w:eastAsia="黑体"/>
                <w:b/>
                <w:bCs/>
                <w:sz w:val="72"/>
              </w:rPr>
            </w:pPr>
            <w:r>
              <w:rPr>
                <w:rFonts w:hint="eastAsia" w:eastAsia="仿宋_GB2312"/>
                <w:b/>
                <w:sz w:val="32"/>
                <w:szCs w:val="32"/>
              </w:rPr>
              <w:t>二级学院</w:t>
            </w:r>
          </w:p>
        </w:tc>
        <w:tc>
          <w:tcPr>
            <w:tcW w:w="5418" w:type="dxa"/>
            <w:tcBorders>
              <w:top w:val="single" w:color="FFFFFF" w:sz="4" w:space="0"/>
              <w:left w:val="single" w:color="FFFFFF" w:sz="4" w:space="0"/>
              <w:bottom w:val="single" w:color="FFFFFF" w:sz="4" w:space="0"/>
              <w:right w:val="single" w:color="FFFFFF" w:sz="4" w:space="0"/>
            </w:tcBorders>
            <w:noWrap/>
            <w:vAlign w:val="center"/>
          </w:tcPr>
          <w:p>
            <w:pPr>
              <w:tabs>
                <w:tab w:val="left" w:pos="7920"/>
              </w:tabs>
              <w:spacing w:line="440" w:lineRule="exact"/>
              <w:rPr>
                <w:rFonts w:ascii="仿宋" w:hAnsi="仿宋" w:eastAsia="仿宋" w:cs="仿宋"/>
                <w:b/>
                <w:bCs/>
                <w:sz w:val="32"/>
                <w:szCs w:val="32"/>
              </w:rPr>
            </w:pP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软件学院</w:t>
            </w:r>
            <w:r>
              <w:rPr>
                <w:rFonts w:hint="eastAsia" w:ascii="仿宋" w:hAnsi="仿宋" w:eastAsia="仿宋" w:cs="仿宋"/>
                <w:b/>
                <w:bCs/>
                <w:sz w:val="32"/>
                <w:szCs w:val="32"/>
                <w:u w:val="single"/>
              </w:rPr>
              <w:t xml:space="preserve">              </w:t>
            </w:r>
          </w:p>
        </w:tc>
        <w:tc>
          <w:tcPr>
            <w:tcW w:w="990" w:type="dxa"/>
            <w:gridSpan w:val="2"/>
            <w:tcBorders>
              <w:top w:val="single" w:color="FFFFFF" w:sz="4" w:space="0"/>
              <w:left w:val="single" w:color="FFFFFF" w:sz="4" w:space="0"/>
              <w:bottom w:val="single" w:color="FFFFFF" w:sz="4" w:space="0"/>
              <w:right w:val="single" w:color="FFFFFF" w:sz="4" w:space="0"/>
            </w:tcBorders>
            <w:noWrap/>
          </w:tcPr>
          <w:p>
            <w:pPr>
              <w:tabs>
                <w:tab w:val="left" w:pos="7920"/>
              </w:tabs>
              <w:spacing w:line="440" w:lineRule="exact"/>
              <w:ind w:firstLine="562" w:firstLineChars="200"/>
              <w:rPr>
                <w:rFonts w:eastAsia="黑体"/>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008" w:type="dxa"/>
            <w:tcBorders>
              <w:top w:val="single" w:color="FFFFFF" w:sz="4" w:space="0"/>
              <w:left w:val="single" w:color="FFFFFF" w:sz="4" w:space="0"/>
              <w:bottom w:val="single" w:color="FFFFFF" w:sz="4" w:space="0"/>
              <w:right w:val="single" w:color="FFFFFF" w:sz="4" w:space="0"/>
            </w:tcBorders>
            <w:noWrap/>
            <w:vAlign w:val="center"/>
          </w:tcPr>
          <w:p>
            <w:pPr>
              <w:tabs>
                <w:tab w:val="left" w:pos="7920"/>
              </w:tabs>
              <w:spacing w:line="440" w:lineRule="exact"/>
              <w:ind w:firstLine="643" w:firstLineChars="200"/>
              <w:jc w:val="right"/>
              <w:rPr>
                <w:rFonts w:eastAsia="黑体"/>
                <w:b/>
                <w:bCs/>
                <w:sz w:val="72"/>
              </w:rPr>
            </w:pPr>
            <w:r>
              <w:rPr>
                <w:rFonts w:hint="eastAsia" w:eastAsia="仿宋_GB2312"/>
                <w:b/>
                <w:sz w:val="32"/>
                <w:szCs w:val="32"/>
              </w:rPr>
              <w:t>专业班级</w:t>
            </w:r>
          </w:p>
        </w:tc>
        <w:tc>
          <w:tcPr>
            <w:tcW w:w="5418" w:type="dxa"/>
            <w:tcBorders>
              <w:top w:val="single" w:color="FFFFFF" w:sz="4" w:space="0"/>
              <w:left w:val="single" w:color="FFFFFF" w:sz="4" w:space="0"/>
              <w:bottom w:val="single" w:color="FFFFFF" w:sz="4" w:space="0"/>
              <w:right w:val="single" w:color="FFFFFF" w:sz="4" w:space="0"/>
            </w:tcBorders>
            <w:noWrap/>
            <w:vAlign w:val="center"/>
          </w:tcPr>
          <w:p>
            <w:pPr>
              <w:tabs>
                <w:tab w:val="left" w:pos="7920"/>
              </w:tabs>
              <w:spacing w:line="440" w:lineRule="exact"/>
              <w:rPr>
                <w:rFonts w:ascii="仿宋" w:hAnsi="仿宋" w:eastAsia="仿宋" w:cs="仿宋"/>
                <w:b/>
                <w:bCs/>
                <w:sz w:val="32"/>
                <w:szCs w:val="32"/>
                <w:u w:val="single"/>
              </w:rPr>
            </w:pP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2019级软件工程3班</w:t>
            </w:r>
            <w:r>
              <w:rPr>
                <w:rFonts w:hint="eastAsia" w:ascii="仿宋" w:hAnsi="仿宋" w:eastAsia="仿宋" w:cs="仿宋"/>
                <w:b/>
                <w:bCs/>
                <w:sz w:val="32"/>
                <w:szCs w:val="32"/>
                <w:u w:val="single"/>
              </w:rPr>
              <w:t xml:space="preserve">           </w:t>
            </w:r>
          </w:p>
        </w:tc>
        <w:tc>
          <w:tcPr>
            <w:tcW w:w="990" w:type="dxa"/>
            <w:gridSpan w:val="2"/>
            <w:tcBorders>
              <w:top w:val="single" w:color="FFFFFF" w:sz="4" w:space="0"/>
              <w:left w:val="single" w:color="FFFFFF" w:sz="4" w:space="0"/>
              <w:bottom w:val="single" w:color="FFFFFF" w:sz="4" w:space="0"/>
              <w:right w:val="single" w:color="FFFFFF" w:sz="4" w:space="0"/>
            </w:tcBorders>
            <w:noWrap/>
          </w:tcPr>
          <w:p>
            <w:pPr>
              <w:tabs>
                <w:tab w:val="left" w:pos="7920"/>
              </w:tabs>
              <w:spacing w:line="440" w:lineRule="exact"/>
              <w:ind w:firstLine="562" w:firstLineChars="200"/>
              <w:rPr>
                <w:b/>
                <w:bCs/>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008" w:type="dxa"/>
            <w:tcBorders>
              <w:top w:val="single" w:color="FFFFFF" w:sz="4" w:space="0"/>
              <w:left w:val="single" w:color="FFFFFF" w:sz="4" w:space="0"/>
              <w:bottom w:val="single" w:color="FFFFFF" w:sz="4" w:space="0"/>
              <w:right w:val="single" w:color="FFFFFF" w:sz="4" w:space="0"/>
            </w:tcBorders>
            <w:noWrap/>
            <w:vAlign w:val="center"/>
          </w:tcPr>
          <w:p>
            <w:pPr>
              <w:tabs>
                <w:tab w:val="left" w:pos="7920"/>
              </w:tabs>
              <w:spacing w:line="440" w:lineRule="exact"/>
              <w:ind w:firstLine="643" w:firstLineChars="200"/>
              <w:jc w:val="right"/>
              <w:rPr>
                <w:rFonts w:eastAsia="仿宋_GB2312"/>
                <w:b/>
                <w:sz w:val="32"/>
                <w:szCs w:val="32"/>
              </w:rPr>
            </w:pPr>
            <w:r>
              <w:rPr>
                <w:rFonts w:hint="eastAsia" w:eastAsia="仿宋_GB2312"/>
                <w:b/>
                <w:sz w:val="32"/>
                <w:szCs w:val="32"/>
              </w:rPr>
              <w:t>填写日期</w:t>
            </w:r>
          </w:p>
        </w:tc>
        <w:tc>
          <w:tcPr>
            <w:tcW w:w="5418" w:type="dxa"/>
            <w:tcBorders>
              <w:top w:val="single" w:color="FFFFFF" w:sz="4" w:space="0"/>
              <w:left w:val="single" w:color="FFFFFF" w:sz="4" w:space="0"/>
              <w:bottom w:val="single" w:color="FFFFFF" w:sz="4" w:space="0"/>
              <w:right w:val="single" w:color="FFFFFF" w:sz="4" w:space="0"/>
            </w:tcBorders>
            <w:noWrap/>
            <w:vAlign w:val="center"/>
          </w:tcPr>
          <w:p>
            <w:pPr>
              <w:tabs>
                <w:tab w:val="left" w:pos="7920"/>
              </w:tabs>
              <w:spacing w:line="440" w:lineRule="exact"/>
              <w:rPr>
                <w:rFonts w:ascii="仿宋" w:hAnsi="仿宋" w:eastAsia="仿宋" w:cs="仿宋"/>
                <w:b/>
                <w:bCs/>
                <w:sz w:val="32"/>
                <w:szCs w:val="32"/>
                <w:u w:val="single"/>
              </w:rPr>
            </w:pPr>
            <w:r>
              <w:rPr>
                <w:rFonts w:hint="eastAsia" w:ascii="仿宋" w:hAnsi="仿宋" w:eastAsia="仿宋" w:cs="仿宋"/>
                <w:b/>
                <w:bCs/>
                <w:sz w:val="32"/>
                <w:szCs w:val="32"/>
                <w:u w:val="single"/>
              </w:rPr>
              <w:t xml:space="preserve">          20</w:t>
            </w:r>
            <w:r>
              <w:rPr>
                <w:rFonts w:hint="eastAsia" w:ascii="仿宋" w:hAnsi="仿宋" w:eastAsia="仿宋" w:cs="仿宋"/>
                <w:b/>
                <w:bCs/>
                <w:sz w:val="32"/>
                <w:szCs w:val="32"/>
                <w:u w:val="single"/>
                <w:lang w:val="en-US" w:eastAsia="zh-CN"/>
              </w:rPr>
              <w:t>20</w:t>
            </w:r>
            <w:r>
              <w:rPr>
                <w:rFonts w:hint="eastAsia" w:ascii="仿宋" w:hAnsi="仿宋" w:eastAsia="仿宋" w:cs="仿宋"/>
                <w:b/>
                <w:bCs/>
                <w:sz w:val="32"/>
                <w:szCs w:val="32"/>
                <w:u w:val="single"/>
              </w:rPr>
              <w:t>年</w:t>
            </w:r>
            <w:r>
              <w:rPr>
                <w:rFonts w:hint="eastAsia" w:ascii="仿宋" w:hAnsi="仿宋" w:eastAsia="仿宋" w:cs="仿宋"/>
                <w:b/>
                <w:bCs/>
                <w:sz w:val="32"/>
                <w:szCs w:val="32"/>
                <w:u w:val="single"/>
                <w:lang w:val="en-US" w:eastAsia="zh-CN"/>
              </w:rPr>
              <w:t>7</w:t>
            </w:r>
            <w:r>
              <w:rPr>
                <w:rFonts w:hint="eastAsia" w:ascii="仿宋" w:hAnsi="仿宋" w:eastAsia="仿宋" w:cs="仿宋"/>
                <w:b/>
                <w:bCs/>
                <w:sz w:val="32"/>
                <w:szCs w:val="32"/>
                <w:u w:val="single"/>
              </w:rPr>
              <w:t xml:space="preserve">月           </w:t>
            </w:r>
          </w:p>
        </w:tc>
        <w:tc>
          <w:tcPr>
            <w:tcW w:w="990" w:type="dxa"/>
            <w:gridSpan w:val="2"/>
            <w:tcBorders>
              <w:top w:val="single" w:color="FFFFFF" w:sz="4" w:space="0"/>
              <w:left w:val="single" w:color="FFFFFF" w:sz="4" w:space="0"/>
              <w:bottom w:val="single" w:color="FFFFFF" w:sz="4" w:space="0"/>
              <w:right w:val="single" w:color="FFFFFF" w:sz="4" w:space="0"/>
            </w:tcBorders>
            <w:noWrap/>
          </w:tcPr>
          <w:p>
            <w:pPr>
              <w:tabs>
                <w:tab w:val="left" w:pos="7920"/>
              </w:tabs>
              <w:spacing w:line="440" w:lineRule="exact"/>
              <w:ind w:firstLine="562" w:firstLineChars="200"/>
              <w:rPr>
                <w:rFonts w:eastAsia="黑体"/>
                <w:b/>
                <w:bCs/>
                <w:sz w:val="28"/>
                <w:szCs w:val="28"/>
              </w:rPr>
            </w:pPr>
          </w:p>
        </w:tc>
      </w:tr>
    </w:tbl>
    <w:p>
      <w:pPr>
        <w:pStyle w:val="2"/>
      </w:pPr>
    </w:p>
    <w:p/>
    <w:p/>
    <w:p>
      <w:pPr>
        <w:pStyle w:val="3"/>
        <w:jc w:val="center"/>
        <w:rPr>
          <w:sz w:val="44"/>
          <w:szCs w:val="44"/>
        </w:rPr>
      </w:pPr>
    </w:p>
    <w:p>
      <w:pPr>
        <w:pStyle w:val="13"/>
        <w:spacing w:before="312" w:beforeLines="100" w:after="312" w:afterLines="100"/>
        <w:ind w:firstLine="0" w:firstLineChars="0"/>
        <w:rPr>
          <w:rFonts w:hint="eastAsia" w:ascii="黑体" w:hAnsi="黑体" w:eastAsia="黑体"/>
          <w:sz w:val="30"/>
          <w:szCs w:val="30"/>
        </w:rPr>
        <w:sectPr>
          <w:headerReference r:id="rId4" w:type="first"/>
          <w:headerReference r:id="rId3" w:type="default"/>
          <w:footerReference r:id="rId5" w:type="default"/>
          <w:pgSz w:w="11906" w:h="16838"/>
          <w:pgMar w:top="1440" w:right="1800" w:bottom="1440" w:left="1800" w:header="851" w:footer="992" w:gutter="0"/>
          <w:cols w:space="425" w:num="1"/>
          <w:titlePg/>
          <w:docGrid w:type="lines" w:linePitch="312" w:charSpace="0"/>
        </w:sectPr>
      </w:pPr>
    </w:p>
    <w:p>
      <w:pPr>
        <w:pStyle w:val="13"/>
        <w:spacing w:before="312" w:beforeLines="100" w:after="312" w:afterLines="100"/>
        <w:ind w:firstLine="0" w:firstLineChars="0"/>
        <w:rPr>
          <w:rFonts w:ascii="黑体" w:hAnsi="黑体" w:eastAsia="黑体"/>
          <w:sz w:val="30"/>
          <w:szCs w:val="30"/>
        </w:rPr>
      </w:pPr>
      <w:r>
        <w:rPr>
          <w:rFonts w:hint="eastAsia" w:ascii="黑体" w:hAnsi="黑体" w:eastAsia="黑体"/>
          <w:sz w:val="30"/>
          <w:szCs w:val="30"/>
        </w:rPr>
        <w:t>一、实习的目的和意义</w:t>
      </w:r>
    </w:p>
    <w:p>
      <w:pPr>
        <w:pStyle w:val="13"/>
        <w:spacing w:before="312" w:beforeLines="100" w:after="312" w:afterLines="100"/>
        <w:ind w:firstLine="0" w:firstLineChars="0"/>
        <w:rPr>
          <w:rFonts w:ascii="黑体" w:hAnsi="黑体" w:eastAsia="黑体"/>
          <w:sz w:val="28"/>
          <w:szCs w:val="28"/>
        </w:rPr>
      </w:pPr>
      <w:r>
        <w:rPr>
          <w:rFonts w:hint="eastAsia" w:ascii="黑体" w:hAnsi="黑体" w:eastAsia="黑体"/>
          <w:sz w:val="28"/>
          <w:szCs w:val="28"/>
        </w:rPr>
        <w:t>1.1  实习目的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sz w:val="24"/>
          <w:szCs w:val="24"/>
        </w:rPr>
      </w:pPr>
      <w:r>
        <w:rPr>
          <w:rFonts w:ascii="Roboto" w:hAnsi="Roboto" w:eastAsia="Roboto" w:cs="Roboto"/>
          <w:i w:val="0"/>
          <w:caps w:val="0"/>
          <w:color w:val="111111"/>
          <w:spacing w:val="0"/>
          <w:sz w:val="24"/>
          <w:szCs w:val="24"/>
        </w:rPr>
        <w:t>实习是一种通过在真实工作环境中进行专业实践来提高自己综合素质和职业竞争力的方式。通过实习，验证自己的职业抉择，了解目标工作内容，学习工作及企业标准，找到自身职业的差距。同时，实习对企业也有很多好处。首先，实习提供了观察一位潜在的长期员工工作情况的方法。其次，实习可以为企业未来发展培养骨干技术力量与领导人。此外，实习还有利于廉价劳动力争夺人才。最后，刚毕业的学员便于管理，这样不仅能降低成本，还能提高企业的知名度，有利于企业长远发展</w:t>
      </w:r>
      <w:r>
        <w:rPr>
          <w:rFonts w:hint="default" w:ascii="Times New Roman" w:hAnsi="Times New Roman" w:cs="Times New Roman"/>
          <w:sz w:val="24"/>
          <w:szCs w:val="24"/>
          <w:lang w:val="en-US" w:eastAsia="zh-CN"/>
        </w:rPr>
        <w:t>。</w:t>
      </w:r>
    </w:p>
    <w:p>
      <w:pPr>
        <w:pStyle w:val="13"/>
        <w:spacing w:before="312" w:beforeLines="100" w:after="312" w:afterLines="100"/>
        <w:ind w:firstLine="0" w:firstLineChars="0"/>
        <w:rPr>
          <w:rFonts w:ascii="黑体" w:hAnsi="黑体" w:eastAsia="黑体"/>
          <w:sz w:val="28"/>
          <w:szCs w:val="28"/>
        </w:rPr>
      </w:pPr>
      <w:r>
        <w:rPr>
          <w:rFonts w:hint="eastAsia" w:ascii="黑体" w:hAnsi="黑体" w:eastAsia="黑体"/>
          <w:sz w:val="28"/>
          <w:szCs w:val="28"/>
        </w:rPr>
        <w:t>1.2  实习意义</w:t>
      </w:r>
    </w:p>
    <w:p>
      <w:pPr>
        <w:spacing w:line="440" w:lineRule="exact"/>
        <w:ind w:firstLine="480" w:firstLineChars="200"/>
        <w:rPr>
          <w:rFonts w:hint="default" w:ascii="宋体" w:hAnsi="宋体"/>
          <w:sz w:val="24"/>
          <w:szCs w:val="24"/>
          <w:lang w:val="en-US" w:eastAsia="zh-CN"/>
        </w:rPr>
      </w:pPr>
      <w:r>
        <w:rPr>
          <w:rFonts w:hint="default" w:ascii="宋体" w:hAnsi="宋体"/>
          <w:sz w:val="24"/>
          <w:szCs w:val="24"/>
          <w:lang w:val="en-US" w:eastAsia="zh-CN"/>
        </w:rPr>
        <w:t>帮助学生对企业管理的基本概念有初步认识，为专业课学习打下基础。通过参观学习和听取相关介绍，学生可以更好地了解企业管理和运作。加强学生的实践能力，让他们更好地了解现今企业急需的人才及对企业管理同学的基本要求。通过实践活动，学生可以更好地了解企业运作和管理，并提高自己的实践能力。为学生未来的职业生涯打下坚实的基础。通过参加这种实习活动，学生可以更好地了解自己未来从事职业所需要掌握的知识和技能，并为自己未来的职业生涯做好准备。</w:t>
      </w:r>
    </w:p>
    <w:p>
      <w:pPr>
        <w:pStyle w:val="13"/>
        <w:spacing w:before="312" w:beforeLines="100" w:after="312" w:afterLines="100"/>
        <w:ind w:firstLine="0" w:firstLineChars="0"/>
        <w:rPr>
          <w:rFonts w:hint="eastAsia" w:ascii="黑体" w:hAnsi="黑体" w:eastAsia="黑体"/>
          <w:sz w:val="30"/>
          <w:szCs w:val="30"/>
        </w:rPr>
      </w:pPr>
      <w:r>
        <w:rPr>
          <w:rFonts w:hint="eastAsia" w:ascii="黑体" w:hAnsi="黑体" w:eastAsia="黑体"/>
          <w:sz w:val="30"/>
          <w:szCs w:val="30"/>
        </w:rPr>
        <w:t>二、实习的内容</w:t>
      </w:r>
    </w:p>
    <w:p>
      <w:pPr>
        <w:spacing w:line="440" w:lineRule="exact"/>
        <w:ind w:firstLine="480" w:firstLineChars="200"/>
        <w:rPr>
          <w:rFonts w:hint="default" w:ascii="宋体" w:hAnsi="宋体"/>
          <w:sz w:val="24"/>
          <w:szCs w:val="24"/>
          <w:lang w:val="en-US" w:eastAsia="zh-CN"/>
        </w:rPr>
      </w:pPr>
      <w:r>
        <w:rPr>
          <w:rFonts w:hint="default" w:ascii="宋体" w:hAnsi="宋体"/>
          <w:sz w:val="24"/>
          <w:szCs w:val="24"/>
          <w:lang w:val="en-US" w:eastAsia="zh-CN"/>
        </w:rPr>
        <w:t>我在后端实习期间，主要负责开发和维护公司的API。我使用了Python和Django框架来构建API，并使用</w:t>
      </w:r>
      <w:r>
        <w:rPr>
          <w:rFonts w:hint="eastAsia" w:ascii="宋体" w:hAnsi="宋体"/>
          <w:sz w:val="24"/>
          <w:szCs w:val="24"/>
          <w:lang w:val="en-US" w:eastAsia="zh-CN"/>
        </w:rPr>
        <w:t>MYSQL</w:t>
      </w:r>
      <w:r>
        <w:rPr>
          <w:rFonts w:hint="default" w:ascii="宋体" w:hAnsi="宋体"/>
          <w:sz w:val="24"/>
          <w:szCs w:val="24"/>
          <w:lang w:val="en-US" w:eastAsia="zh-CN"/>
        </w:rPr>
        <w:t>作为数据库。我还使用了Docker和Kubernetes来部署API。我还负责编写自动化测试用例，以确保API的正确性和稳定性。这是我在实习期间的主要工作内容。我学习这些技能的方式是通过自学和参加一些在线课程。我首先学习了Python编程语言，然后学习了Django框架和</w:t>
      </w:r>
      <w:r>
        <w:rPr>
          <w:rFonts w:hint="eastAsia" w:ascii="宋体" w:hAnsi="宋体"/>
          <w:sz w:val="24"/>
          <w:szCs w:val="24"/>
          <w:lang w:val="en-US" w:eastAsia="zh-CN"/>
        </w:rPr>
        <w:t>MYSQL</w:t>
      </w:r>
      <w:r>
        <w:rPr>
          <w:rFonts w:hint="default" w:ascii="宋体" w:hAnsi="宋体"/>
          <w:sz w:val="24"/>
          <w:szCs w:val="24"/>
          <w:lang w:val="en-US" w:eastAsia="zh-CN"/>
        </w:rPr>
        <w:t>数据库。我还参加了一些关于Docker和Kubernetes的在线课程，以便更好地理解如何部署应用程序。我还参加了一些关于自动化测试的课程，以便更好地编写测试用例。我找到这个实习是通过一个招聘网站。我提交了我的简历和一封求职信，然后通过面试获得了这个实习。在实习期间，我还参加了一些公司内部的培训课程，以便更好地了解公司的业务和技术。在实习期间，我遇到了一些困难。其中一个困难是在编写自动化测试用例时，我遇到了一些问题。我花了很多时间来调试代码，但最终还是解决了这个问题。另一个困难是在部署应用程序时，我遇到了一些问题。我花了很多时间来学习Docker和Kubernetes，并最终解决了这个问题。</w:t>
      </w:r>
    </w:p>
    <w:p>
      <w:pPr>
        <w:pStyle w:val="13"/>
        <w:spacing w:before="312" w:beforeLines="100" w:after="312" w:afterLines="100"/>
        <w:ind w:firstLine="0" w:firstLineChars="0"/>
        <w:rPr>
          <w:rFonts w:ascii="黑体" w:hAnsi="黑体" w:eastAsia="黑体"/>
          <w:sz w:val="30"/>
          <w:szCs w:val="30"/>
        </w:rPr>
      </w:pPr>
      <w:r>
        <w:rPr>
          <w:rFonts w:hint="eastAsia" w:ascii="黑体" w:hAnsi="黑体" w:eastAsia="黑体"/>
          <w:sz w:val="30"/>
          <w:szCs w:val="30"/>
        </w:rPr>
        <w:t>三、实习的心得体会</w:t>
      </w:r>
    </w:p>
    <w:p>
      <w:pPr>
        <w:spacing w:line="44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在实习期间，我学到了很多东西。我学会了如何使用Python和Django框架来构建API，以及如何使用MYSQL数据库。我还学会了如何使用Docker和Kubernetes来部署应用程序。我还学会了如何编写自动化测试用例，以确保API的正确性和稳定性。这些技能对我以后的职业发展非常有帮助。实习是一个非常好的机会，可以让你学到很多东西。我学到了很多关于编程和团队合作的东西。我还学会了如何与其他团队成员合作，并在团队中发挥自己的作用。我还学会了如何与其他团队成员沟通，并及时解决问题。</w:t>
      </w:r>
      <w:bookmarkStart w:id="0" w:name="_GoBack"/>
      <w:bookmarkEnd w:id="0"/>
    </w:p>
    <w:p>
      <w:pPr>
        <w:pStyle w:val="2"/>
        <w:ind w:firstLine="480" w:firstLineChars="200"/>
        <w:rPr>
          <w:rFonts w:ascii="Roboto" w:hAnsi="Roboto" w:eastAsia="Roboto" w:cs="Roboto"/>
          <w:i w:val="0"/>
          <w:caps w:val="0"/>
          <w:color w:val="111111"/>
          <w:spacing w:val="0"/>
          <w:sz w:val="24"/>
          <w:szCs w:val="24"/>
        </w:rPr>
      </w:pPr>
      <w:r>
        <w:rPr>
          <w:rFonts w:ascii="Roboto" w:hAnsi="Roboto" w:eastAsia="Roboto" w:cs="Roboto"/>
          <w:i w:val="0"/>
          <w:caps w:val="0"/>
          <w:color w:val="111111"/>
          <w:spacing w:val="0"/>
          <w:sz w:val="24"/>
          <w:szCs w:val="24"/>
        </w:rPr>
        <w:t>我相信这些技能对我的职业发展非常有帮助。我学到的技能可以让我更好地了解公司的业务和技术，并在团队中发挥自己的作用</w:t>
      </w:r>
      <w:r>
        <w:rPr>
          <w:rFonts w:hint="eastAsia" w:ascii="Roboto" w:hAnsi="Roboto" w:cs="Roboto"/>
          <w:i w:val="0"/>
          <w:caps w:val="0"/>
          <w:color w:val="111111"/>
          <w:spacing w:val="0"/>
          <w:sz w:val="24"/>
          <w:szCs w:val="24"/>
          <w:lang w:eastAsia="zh-CN"/>
        </w:rPr>
        <w:t>。</w:t>
      </w:r>
      <w:r>
        <w:rPr>
          <w:rFonts w:ascii="Roboto" w:hAnsi="Roboto" w:eastAsia="Roboto" w:cs="Roboto"/>
          <w:i w:val="0"/>
          <w:caps w:val="0"/>
          <w:color w:val="111111"/>
          <w:spacing w:val="0"/>
          <w:sz w:val="24"/>
          <w:szCs w:val="24"/>
        </w:rPr>
        <w:t>这些技能对我的职业发展非常有帮助，因为它们可以让我更好地了解公司的业务和技术，并在团队中发挥自己的作用。例如，我学会了如何使用Python和Django框架来构建API，以及如何使用</w:t>
      </w:r>
      <w:r>
        <w:rPr>
          <w:rFonts w:hint="eastAsia" w:ascii="Roboto" w:hAnsi="Roboto" w:cs="Roboto"/>
          <w:i w:val="0"/>
          <w:caps w:val="0"/>
          <w:color w:val="111111"/>
          <w:spacing w:val="0"/>
          <w:sz w:val="24"/>
          <w:szCs w:val="24"/>
          <w:lang w:val="en-US" w:eastAsia="zh-CN"/>
        </w:rPr>
        <w:t>MYSQL</w:t>
      </w:r>
      <w:r>
        <w:rPr>
          <w:rFonts w:ascii="Roboto" w:hAnsi="Roboto" w:eastAsia="Roboto" w:cs="Roboto"/>
          <w:i w:val="0"/>
          <w:caps w:val="0"/>
          <w:color w:val="111111"/>
          <w:spacing w:val="0"/>
          <w:sz w:val="24"/>
          <w:szCs w:val="24"/>
        </w:rPr>
        <w:t>数据库。这些技能可以让我更好地了解公司的业务和技术，并在团队中发挥自己的作用。我还学会了如何使用Docker和Kubernetes来部署应用程序。这些技能可以让我更好地了解公司的技术，并在团队中发挥自己的作用。我还学会了如何编写自动化测试用例，以确保API的正确性和稳定性。这些技能可以让我更好地了解公司的业务，并在团队中发挥自己的作用。</w:t>
      </w:r>
    </w:p>
    <w:p>
      <w:pPr>
        <w:pStyle w:val="2"/>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我计划在实习结束后继续学习编程和其他技能。我还计划参加一些在线课程，以便更好地了解最新的技术和趋势。我还计划参加一些关于团队合作和领导力的课程，以便更好地了解如何与其他人合作，并在团队中发挥自己的作用。</w:t>
      </w:r>
    </w:p>
    <w:p>
      <w:pPr>
        <w:pStyle w:val="2"/>
        <w:ind w:firstLine="480" w:firstLineChars="200"/>
        <w:rPr>
          <w:rFonts w:hint="eastAsia" w:ascii="Roboto" w:hAnsi="Roboto" w:eastAsia="Roboto" w:cs="Roboto"/>
          <w:i w:val="0"/>
          <w:caps w:val="0"/>
          <w:color w:val="111111"/>
          <w:spacing w:val="0"/>
          <w:sz w:val="24"/>
          <w:szCs w:val="24"/>
          <w:lang w:val="en-US" w:eastAsia="zh-CN"/>
        </w:rPr>
      </w:pPr>
    </w:p>
    <w:sectPr>
      <w:headerReference r:id="rId6" w:type="first"/>
      <w:footerReference r:id="rId8" w:type="first"/>
      <w:footerReference r:id="rId7"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Roboto">
    <w:panose1 w:val="02000000000000000000"/>
    <w:charset w:val="00"/>
    <w:family w:val="auto"/>
    <w:pitch w:val="default"/>
    <w:sig w:usb0="E0000AFF" w:usb1="500021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tLeast"/>
    </w:pPr>
  </w:p>
  <w:p>
    <w:pPr>
      <w:pStyle w:val="6"/>
      <w:tabs>
        <w:tab w:val="clear" w:pos="415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0" w:lineRule="atLeast"/>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PAGE  \* MERGEFORMAT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rPr>
                            <w:t>3</w:t>
                          </w:r>
                          <w:r>
                            <w:rPr>
                              <w:rFonts w:hint="eastAsia" w:asciiTheme="majorEastAsia" w:hAnsiTheme="majorEastAsia" w:eastAsiaTheme="majorEastAsia" w:cstheme="majorEastAsia"/>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PAGE  \* MERGEFORMAT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rPr>
                      <w:t>3</w:t>
                    </w:r>
                    <w:r>
                      <w:rPr>
                        <w:rFonts w:hint="eastAsia" w:asciiTheme="majorEastAsia" w:hAnsiTheme="majorEastAsia" w:eastAsiaTheme="majorEastAsia" w:cstheme="majorEastAsia"/>
                        <w:sz w:val="21"/>
                        <w:szCs w:val="21"/>
                      </w:rPr>
                      <w:fldChar w:fldCharType="end"/>
                    </w:r>
                  </w:p>
                </w:txbxContent>
              </v:textbox>
            </v:shape>
          </w:pict>
        </mc:Fallback>
      </mc:AlternateContent>
    </w:r>
  </w:p>
  <w:p>
    <w:pPr>
      <w:pStyle w:val="6"/>
      <w:tabs>
        <w:tab w:val="clear" w:pos="4153"/>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PAGE  \* MERGEFORMAT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rPr>
                            <w:t>1</w:t>
                          </w:r>
                          <w:r>
                            <w:rPr>
                              <w:rFonts w:hint="eastAsia" w:asciiTheme="majorEastAsia" w:hAnsiTheme="majorEastAsia" w:eastAsiaTheme="majorEastAsia" w:cstheme="majorEastAsia"/>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fldChar w:fldCharType="begin"/>
                    </w:r>
                    <w:r>
                      <w:rPr>
                        <w:rFonts w:hint="eastAsia" w:asciiTheme="majorEastAsia" w:hAnsiTheme="majorEastAsia" w:eastAsiaTheme="majorEastAsia" w:cstheme="majorEastAsia"/>
                        <w:sz w:val="21"/>
                        <w:szCs w:val="21"/>
                      </w:rPr>
                      <w:instrText xml:space="preserve"> PAGE  \* MERGEFORMAT </w:instrText>
                    </w:r>
                    <w:r>
                      <w:rPr>
                        <w:rFonts w:hint="eastAsia" w:asciiTheme="majorEastAsia" w:hAnsiTheme="majorEastAsia" w:eastAsiaTheme="majorEastAsia" w:cstheme="majorEastAsia"/>
                        <w:sz w:val="21"/>
                        <w:szCs w:val="21"/>
                      </w:rPr>
                      <w:fldChar w:fldCharType="separate"/>
                    </w:r>
                    <w:r>
                      <w:rPr>
                        <w:rFonts w:hint="eastAsia" w:asciiTheme="majorEastAsia" w:hAnsiTheme="majorEastAsia" w:eastAsiaTheme="majorEastAsia" w:cstheme="majorEastAsia"/>
                        <w:sz w:val="21"/>
                        <w:szCs w:val="21"/>
                      </w:rPr>
                      <w:t>1</w:t>
                    </w:r>
                    <w:r>
                      <w:rPr>
                        <w:rFonts w:hint="eastAsia" w:asciiTheme="majorEastAsia" w:hAnsiTheme="majorEastAsia" w:eastAsiaTheme="majorEastAsia" w:cstheme="majorEastAsia"/>
                        <w:sz w:val="21"/>
                        <w:szCs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eastAsia="宋体" w:cs="宋体"/>
        <w:lang w:val="en-US" w:eastAsia="zh-CN"/>
      </w:rPr>
    </w:pPr>
    <w:r>
      <w:rPr>
        <w:rFonts w:hint="eastAsia" w:ascii="宋体" w:hAnsi="宋体" w:eastAsia="宋体" w:cs="宋体"/>
      </w:rPr>
      <w:t>泉州信息工程学院202</w:t>
    </w:r>
    <w:r>
      <w:rPr>
        <w:rFonts w:hint="eastAsia" w:ascii="宋体" w:hAnsi="宋体" w:cs="宋体"/>
        <w:lang w:val="en-US" w:eastAsia="zh-CN"/>
      </w:rPr>
      <w:t>3</w:t>
    </w:r>
    <w:r>
      <w:rPr>
        <w:rFonts w:hint="eastAsia" w:ascii="宋体" w:hAnsi="宋体" w:eastAsia="宋体" w:cs="宋体"/>
        <w:lang w:val="en-US" w:eastAsia="zh-CN"/>
      </w:rPr>
      <w:t>届企业认知实习报告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pPr>
    <w:r>
      <w:rPr>
        <w:rFonts w:hint="eastAsia"/>
      </w:rPr>
      <w:t>泉州信息工程学院202</w:t>
    </w:r>
    <w:r>
      <w:rPr>
        <w:rFonts w:hint="eastAsia"/>
        <w:lang w:val="en-US" w:eastAsia="zh-CN"/>
      </w:rPr>
      <w:t>3</w:t>
    </w:r>
    <w:r>
      <w:rPr>
        <w:rFonts w:hint="eastAsia"/>
      </w:rPr>
      <w:t>届企业认知实习报告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Y2MTFhY2RmODEwMmRkZGI4NGNmODkxNGU2ZTg2ZjMifQ=="/>
  </w:docVars>
  <w:rsids>
    <w:rsidRoot w:val="00BE26FC"/>
    <w:rsid w:val="002C5A48"/>
    <w:rsid w:val="006A6C09"/>
    <w:rsid w:val="00BE26FC"/>
    <w:rsid w:val="00ED5EC0"/>
    <w:rsid w:val="0CE260C0"/>
    <w:rsid w:val="18E132EE"/>
    <w:rsid w:val="1D5E4EA4"/>
    <w:rsid w:val="25000D09"/>
    <w:rsid w:val="2B7E236A"/>
    <w:rsid w:val="2C8C057E"/>
    <w:rsid w:val="3A7E3BDE"/>
    <w:rsid w:val="4A524700"/>
    <w:rsid w:val="535C409D"/>
    <w:rsid w:val="5E1724EB"/>
    <w:rsid w:val="640929F8"/>
    <w:rsid w:val="6AF27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nhideWhenUsed="0" w:uiPriority="0" w:semiHidden="0"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宋体"/>
      <w:kern w:val="2"/>
      <w:sz w:val="21"/>
      <w:szCs w:val="22"/>
      <w:lang w:val="en-US" w:eastAsia="zh-CN" w:bidi="ar-SA"/>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6"/>
    <w:qFormat/>
    <w:uiPriority w:val="0"/>
    <w:pPr>
      <w:pBdr>
        <w:top w:val="none" w:color="auto" w:sz="0" w:space="1"/>
        <w:left w:val="none" w:color="auto" w:sz="0" w:space="4"/>
        <w:bottom w:val="none" w:color="auto" w:sz="0" w:space="1"/>
        <w:right w:val="none" w:color="auto" w:sz="0" w:space="4"/>
      </w:pBdr>
      <w:spacing w:after="120" w:line="480" w:lineRule="exact"/>
      <w:jc w:val="left"/>
    </w:pPr>
    <w:rPr>
      <w:rFonts w:cs="Times New Roman"/>
      <w:sz w:val="24"/>
    </w:rPr>
  </w:style>
  <w:style w:type="paragraph" w:styleId="4">
    <w:name w:val="Closing"/>
    <w:basedOn w:val="1"/>
    <w:link w:val="17"/>
    <w:qFormat/>
    <w:uiPriority w:val="0"/>
    <w:pPr>
      <w:pBdr>
        <w:top w:val="none" w:color="auto" w:sz="0" w:space="1"/>
        <w:left w:val="none" w:color="auto" w:sz="0" w:space="4"/>
        <w:bottom w:val="none" w:color="auto" w:sz="0" w:space="1"/>
        <w:right w:val="none" w:color="auto" w:sz="0" w:space="4"/>
      </w:pBdr>
      <w:spacing w:line="480" w:lineRule="exact"/>
      <w:ind w:left="4320"/>
      <w:jc w:val="left"/>
    </w:pPr>
    <w:rPr>
      <w:rFonts w:cs="Times New Roman"/>
      <w:sz w:val="24"/>
    </w:rPr>
  </w:style>
  <w:style w:type="paragraph" w:styleId="5">
    <w:name w:val="Balloon Text"/>
    <w:basedOn w:val="1"/>
    <w:link w:val="19"/>
    <w:qFormat/>
    <w:uiPriority w:val="99"/>
    <w:rPr>
      <w:sz w:val="18"/>
      <w:szCs w:val="18"/>
    </w:rPr>
  </w:style>
  <w:style w:type="paragraph" w:styleId="6">
    <w:name w:val="footer"/>
    <w:basedOn w:val="1"/>
    <w:link w:val="12"/>
    <w:qFormat/>
    <w:uiPriority w:val="99"/>
    <w:pPr>
      <w:tabs>
        <w:tab w:val="center" w:pos="4153"/>
        <w:tab w:val="right" w:pos="8306"/>
      </w:tabs>
      <w:snapToGrid w:val="0"/>
      <w:jc w:val="left"/>
    </w:pPr>
    <w:rPr>
      <w:sz w:val="18"/>
      <w:szCs w:val="18"/>
    </w:rPr>
  </w:style>
  <w:style w:type="paragraph" w:styleId="7">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4"/>
    <w:qFormat/>
    <w:uiPriority w:val="10"/>
    <w:pPr>
      <w:spacing w:before="240" w:after="60"/>
      <w:jc w:val="center"/>
      <w:outlineLvl w:val="0"/>
    </w:pPr>
    <w:rPr>
      <w:rFonts w:ascii="Cambria" w:hAnsi="Cambria"/>
      <w:b/>
      <w:bCs/>
      <w:sz w:val="32"/>
      <w:szCs w:val="32"/>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脚 字符"/>
    <w:basedOn w:val="11"/>
    <w:link w:val="6"/>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标题 字符"/>
    <w:basedOn w:val="11"/>
    <w:link w:val="8"/>
    <w:qFormat/>
    <w:uiPriority w:val="10"/>
    <w:rPr>
      <w:rFonts w:ascii="Cambria" w:hAnsi="Cambria" w:eastAsia="宋体" w:cs="宋体"/>
      <w:b/>
      <w:bCs/>
      <w:sz w:val="32"/>
      <w:szCs w:val="32"/>
    </w:rPr>
  </w:style>
  <w:style w:type="character" w:customStyle="1" w:styleId="15">
    <w:name w:val="标题 2 字符"/>
    <w:basedOn w:val="11"/>
    <w:link w:val="3"/>
    <w:qFormat/>
    <w:uiPriority w:val="9"/>
    <w:rPr>
      <w:rFonts w:ascii="Cambria" w:hAnsi="Cambria" w:eastAsia="宋体" w:cs="宋体"/>
      <w:b/>
      <w:bCs/>
      <w:sz w:val="32"/>
      <w:szCs w:val="32"/>
    </w:rPr>
  </w:style>
  <w:style w:type="character" w:customStyle="1" w:styleId="16">
    <w:name w:val="正文文本 字符"/>
    <w:basedOn w:val="11"/>
    <w:link w:val="2"/>
    <w:qFormat/>
    <w:uiPriority w:val="0"/>
    <w:rPr>
      <w:rFonts w:ascii="Calibri" w:hAnsi="Calibri" w:eastAsia="宋体" w:cs="Times New Roman"/>
      <w:sz w:val="24"/>
    </w:rPr>
  </w:style>
  <w:style w:type="character" w:customStyle="1" w:styleId="17">
    <w:name w:val="结束语 字符"/>
    <w:basedOn w:val="11"/>
    <w:link w:val="4"/>
    <w:qFormat/>
    <w:uiPriority w:val="0"/>
    <w:rPr>
      <w:rFonts w:ascii="Calibri" w:hAnsi="Calibri" w:eastAsia="宋体" w:cs="Times New Roman"/>
      <w:sz w:val="24"/>
    </w:rPr>
  </w:style>
  <w:style w:type="character" w:customStyle="1" w:styleId="18">
    <w:name w:val="页眉 字符"/>
    <w:basedOn w:val="11"/>
    <w:link w:val="7"/>
    <w:qFormat/>
    <w:uiPriority w:val="99"/>
    <w:rPr>
      <w:sz w:val="18"/>
      <w:szCs w:val="18"/>
    </w:rPr>
  </w:style>
  <w:style w:type="character" w:customStyle="1" w:styleId="19">
    <w:name w:val="批注框文本 字符"/>
    <w:basedOn w:val="11"/>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4</Pages>
  <Words>1936</Words>
  <Characters>2015</Characters>
  <Lines>2</Lines>
  <Paragraphs>1</Paragraphs>
  <TotalTime>1</TotalTime>
  <ScaleCrop>false</ScaleCrop>
  <LinksUpToDate>false</LinksUpToDate>
  <CharactersWithSpaces>2137</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2022-02-21T02:57:00Z</dcterms:created>
  <dc:creator>HP</dc:creator>
  <cp:lastModifiedBy>Admin</cp:lastModifiedBy>
  <dcterms:modified xsi:type="dcterms:W3CDTF">2023-04-13T12:14:52Z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c3e4410fb62740b9bed57c6c9980d9fa</vt:lpwstr>
  </property>
  <property fmtid="{D5CDD505-2E9C-101B-9397-08002B2CF9AE}" pid="3" name="KSOProductBuildVer">
    <vt:lpwstr>2052-11.8.2.9022</vt:lpwstr>
  </property>
</Properties>
</file>