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8410" w14:textId="77777777" w:rsidR="00606081" w:rsidRDefault="00606081" w:rsidP="00606081">
      <w:pPr>
        <w:pStyle w:val="3"/>
        <w:adjustRightInd w:val="0"/>
        <w:snapToGrid w:val="0"/>
        <w:spacing w:line="24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2.3 类说明</w:t>
      </w:r>
    </w:p>
    <w:p w14:paraId="62F44B54" w14:textId="77777777" w:rsidR="00606081" w:rsidRDefault="00606081" w:rsidP="00606081">
      <w:pPr>
        <w:rPr>
          <w:rFonts w:hint="eastAsia"/>
        </w:rPr>
      </w:pP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类，用户类，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字段有，姓名、性别、用户名、密码、编号、所在部门、联系方式、角色。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功能主要有修改个人信息，修改密码，转借设备，归还设备，购入设备，维修设备。是基础的类。并进行了权限的限制。</w:t>
      </w:r>
    </w:p>
    <w:p w14:paraId="50FAB679" w14:textId="77777777" w:rsidR="00606081" w:rsidRDefault="00606081" w:rsidP="00606081"/>
    <w:p w14:paraId="3D371B72" w14:textId="77777777" w:rsidR="00606081" w:rsidRDefault="00606081" w:rsidP="00606081">
      <w:r>
        <w:t>approval</w:t>
      </w:r>
      <w:r>
        <w:rPr>
          <w:rFonts w:hint="eastAsia"/>
        </w:rPr>
        <w:t>类，申请类。</w:t>
      </w:r>
      <w:r>
        <w:rPr>
          <w:rFonts w:hint="eastAsia"/>
        </w:rPr>
        <w:t xml:space="preserve"> </w:t>
      </w:r>
      <w:r>
        <w:rPr>
          <w:rFonts w:hint="eastAsia"/>
        </w:rPr>
        <w:t>字段有申请时间，申请类型，设备编号，部门编号，申请用户编号，和审批用户编号。</w:t>
      </w:r>
      <w:r>
        <w:rPr>
          <w:rFonts w:hint="eastAsia"/>
        </w:rPr>
        <w:t xml:space="preserve"> </w:t>
      </w:r>
      <w:r>
        <w:rPr>
          <w:rFonts w:hint="eastAsia"/>
        </w:rPr>
        <w:t>功能主要有审批借用、申请设备借用、审批设备借用、申请设备维修、审批设备维修、申请设备购入、审批设备购入、申请设备报废、审批设备报废</w:t>
      </w:r>
      <w:bookmarkStart w:id="0" w:name="_Toc516566697"/>
      <w:bookmarkStart w:id="1" w:name="_Toc516566785"/>
      <w:bookmarkStart w:id="2" w:name="_Toc516977005"/>
      <w:bookmarkStart w:id="3" w:name="_Toc516980516"/>
      <w:bookmarkStart w:id="4" w:name="_Toc516995091"/>
      <w:bookmarkStart w:id="5" w:name="_Toc520617636"/>
      <w:bookmarkStart w:id="6" w:name="_Toc535986950"/>
      <w:bookmarkStart w:id="7" w:name="_Toc535998712"/>
      <w:bookmarkStart w:id="8" w:name="_Toc1009081"/>
    </w:p>
    <w:p w14:paraId="0624B5F1" w14:textId="77777777" w:rsidR="00606081" w:rsidRDefault="00606081" w:rsidP="00606081"/>
    <w:p w14:paraId="496483A4" w14:textId="77777777" w:rsidR="00606081" w:rsidRDefault="00606081" w:rsidP="00606081">
      <w:proofErr w:type="spellStart"/>
      <w:r>
        <w:rPr>
          <w:rFonts w:hint="eastAsia"/>
        </w:rPr>
        <w:t>eq</w:t>
      </w:r>
      <w:r>
        <w:t>uiment</w:t>
      </w:r>
      <w:proofErr w:type="spellEnd"/>
      <w:r>
        <w:rPr>
          <w:rFonts w:hint="eastAsia"/>
        </w:rPr>
        <w:t>类，设备类。设备编号、设备类型、设备名称、存放位置、所属部门、当前状态。功能有查找设备、新增设备、删除设备、修改设备</w:t>
      </w:r>
    </w:p>
    <w:p w14:paraId="301B010C" w14:textId="77777777" w:rsidR="00606081" w:rsidRDefault="00606081" w:rsidP="00606081"/>
    <w:p w14:paraId="1703F45E" w14:textId="77777777" w:rsidR="00606081" w:rsidRDefault="00606081" w:rsidP="00606081"/>
    <w:p w14:paraId="0DC266CF" w14:textId="77777777" w:rsidR="00606081" w:rsidRDefault="00606081" w:rsidP="00606081">
      <w:r>
        <w:rPr>
          <w:rFonts w:hint="eastAsia"/>
        </w:rPr>
        <w:t>ty</w:t>
      </w:r>
      <w:r>
        <w:t>pe</w:t>
      </w:r>
      <w:r>
        <w:rPr>
          <w:rFonts w:hint="eastAsia"/>
        </w:rPr>
        <w:t>类，设备类型。字段有类别编号、类别名称。功能有新增设备类别、编辑设备类型</w:t>
      </w:r>
    </w:p>
    <w:p w14:paraId="75EED090" w14:textId="77777777" w:rsidR="00606081" w:rsidRDefault="00606081" w:rsidP="00606081"/>
    <w:p w14:paraId="65C41B72" w14:textId="77777777" w:rsidR="00606081" w:rsidRDefault="00606081" w:rsidP="00606081"/>
    <w:p w14:paraId="2F5DDD6D" w14:textId="77777777" w:rsidR="00606081" w:rsidRPr="000A4D11" w:rsidRDefault="00606081" w:rsidP="00606081">
      <w:pPr>
        <w:rPr>
          <w:rFonts w:hint="eastAsia"/>
        </w:rPr>
      </w:pPr>
      <w:r>
        <w:rPr>
          <w:rFonts w:hint="eastAsia"/>
        </w:rPr>
        <w:t>de</w:t>
      </w:r>
      <w:r>
        <w:t>partment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部门类。</w:t>
      </w:r>
      <w:r>
        <w:rPr>
          <w:rFonts w:hint="eastAsia"/>
        </w:rPr>
        <w:t xml:space="preserve"> </w:t>
      </w:r>
      <w:r>
        <w:rPr>
          <w:rFonts w:hint="eastAsia"/>
        </w:rPr>
        <w:t>字段有编号、名称、部门经理。功能有增加部门，修改部门信息，设置部门经理。</w:t>
      </w:r>
    </w:p>
    <w:p w14:paraId="3F045F7C" w14:textId="77777777" w:rsidR="00606081" w:rsidRDefault="00606081" w:rsidP="00606081"/>
    <w:p w14:paraId="25CFFD6D" w14:textId="77777777" w:rsidR="00606081" w:rsidRDefault="00606081" w:rsidP="00606081"/>
    <w:p w14:paraId="373A0F39" w14:textId="77777777" w:rsidR="00606081" w:rsidRPr="000A4D11" w:rsidRDefault="00606081" w:rsidP="00606081">
      <w:pPr>
        <w:rPr>
          <w:rFonts w:hint="eastAsia"/>
        </w:rPr>
      </w:pPr>
    </w:p>
    <w:p w14:paraId="4966C244" w14:textId="77777777" w:rsidR="00606081" w:rsidRDefault="00606081" w:rsidP="00606081">
      <w:pPr>
        <w:pStyle w:val="2"/>
        <w:adjustRightInd w:val="0"/>
        <w:snapToGrid w:val="0"/>
        <w:spacing w:line="240" w:lineRule="auto"/>
        <w:rPr>
          <w:rFonts w:ascii="楷体_GB2312" w:eastAsia="楷体_GB2312"/>
        </w:rPr>
      </w:pPr>
      <w:r>
        <w:rPr>
          <w:rFonts w:ascii="楷体_GB2312" w:eastAsia="楷体_GB2312" w:hint="eastAsia"/>
        </w:rPr>
        <w:t>3．数据结构设计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6378C43" w14:textId="77777777" w:rsidR="00606081" w:rsidRDefault="00606081" w:rsidP="00606081">
      <w:pPr>
        <w:pStyle w:val="3"/>
        <w:rPr>
          <w:rFonts w:ascii="楷体_GB2312" w:eastAsia="楷体_GB2312" w:hAnsi="楷体_GB2312"/>
        </w:rPr>
      </w:pPr>
      <w:r>
        <w:rPr>
          <w:rFonts w:ascii="楷体_GB2312" w:eastAsia="楷体_GB2312" w:hAnsi="楷体_GB2312" w:hint="eastAsia"/>
        </w:rPr>
        <w:t>3.1持久类分析</w:t>
      </w:r>
    </w:p>
    <w:p w14:paraId="1C0CACDA" w14:textId="77777777" w:rsidR="00606081" w:rsidRPr="00977BD6" w:rsidRDefault="00606081" w:rsidP="00606081">
      <w:pPr>
        <w:rPr>
          <w:rFonts w:hint="eastAsia"/>
        </w:rPr>
      </w:pPr>
    </w:p>
    <w:p w14:paraId="2D4FD7C0" w14:textId="77777777" w:rsidR="00606081" w:rsidRDefault="00606081" w:rsidP="00606081">
      <w:pPr>
        <w:rPr>
          <w:rFonts w:ascii="宋体" w:hAnsi="宋体"/>
          <w:color w:val="000000" w:themeColor="text1"/>
        </w:rPr>
      </w:pPr>
      <w:r w:rsidRPr="005E5A7E">
        <w:rPr>
          <w:rFonts w:ascii="宋体" w:hAnsi="宋体"/>
          <w:color w:val="000000" w:themeColor="text1"/>
        </w:rPr>
        <w:t>数据持久类是指能够将数据持久化到数据库中的类。这些类通常具有与数据库表中的列对应的属性，并且可以使用持久化框架将这些属性映射到数据库表中。</w:t>
      </w:r>
    </w:p>
    <w:p w14:paraId="6B14AF33" w14:textId="77777777" w:rsidR="00606081" w:rsidRDefault="00606081" w:rsidP="00606081">
      <w:pPr>
        <w:rPr>
          <w:rFonts w:ascii="宋体" w:hAnsi="宋体"/>
          <w:color w:val="000000" w:themeColor="text1"/>
        </w:rPr>
      </w:pPr>
    </w:p>
    <w:p w14:paraId="13921830" w14:textId="77777777" w:rsidR="00606081" w:rsidRDefault="00606081" w:rsidP="00606081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本实验采用了</w:t>
      </w:r>
      <w:r>
        <w:rPr>
          <w:rFonts w:ascii="宋体" w:hAnsi="宋体"/>
          <w:color w:val="000000" w:themeColor="text1"/>
        </w:rPr>
        <w:t>hibernate</w:t>
      </w:r>
      <w:r>
        <w:rPr>
          <w:rFonts w:ascii="宋体" w:hAnsi="宋体" w:hint="eastAsia"/>
          <w:color w:val="000000" w:themeColor="text1"/>
        </w:rPr>
        <w:t>和</w:t>
      </w:r>
      <w:proofErr w:type="spellStart"/>
      <w:r>
        <w:rPr>
          <w:rFonts w:ascii="宋体" w:hAnsi="宋体" w:hint="eastAsia"/>
          <w:color w:val="000000" w:themeColor="text1"/>
        </w:rPr>
        <w:t>m</w:t>
      </w:r>
      <w:r>
        <w:rPr>
          <w:rFonts w:ascii="宋体" w:hAnsi="宋体"/>
          <w:color w:val="000000" w:themeColor="text1"/>
        </w:rPr>
        <w:t>ybatis</w:t>
      </w:r>
      <w:proofErr w:type="spellEnd"/>
      <w:r>
        <w:rPr>
          <w:rFonts w:ascii="宋体" w:hAnsi="宋体" w:hint="eastAsia"/>
          <w:color w:val="000000" w:themeColor="text1"/>
        </w:rPr>
        <w:t>持久化框架， 并设计持久化类与数据类同名，便于管理。 于是展示数据库类。</w:t>
      </w:r>
    </w:p>
    <w:p w14:paraId="66B6A933" w14:textId="77777777" w:rsidR="00606081" w:rsidRPr="005E5A7E" w:rsidRDefault="00606081" w:rsidP="00606081">
      <w:pPr>
        <w:rPr>
          <w:rFonts w:ascii="宋体" w:hAnsi="宋体" w:hint="eastAsia"/>
          <w:color w:val="000000" w:themeColor="text1"/>
        </w:rPr>
      </w:pPr>
    </w:p>
    <w:p w14:paraId="0885F979" w14:textId="77777777" w:rsidR="00606081" w:rsidRDefault="00606081" w:rsidP="00606081">
      <w:pPr>
        <w:rPr>
          <w:rFonts w:ascii="宋体" w:hAnsi="宋体"/>
          <w:color w:val="4472C4"/>
        </w:rPr>
      </w:pPr>
      <w:r w:rsidRPr="005E5A7E">
        <w:rPr>
          <w:rFonts w:ascii="宋体" w:hAnsi="宋体" w:hint="eastAsia"/>
          <w:color w:val="000000" w:themeColor="text1"/>
        </w:rPr>
        <w:t>持久化类：</w:t>
      </w:r>
      <w:r w:rsidRPr="005E5A7E">
        <w:rPr>
          <w:rFonts w:ascii="宋体" w:hAnsi="宋体" w:hint="eastAsia"/>
          <w:color w:val="4472C4"/>
        </w:rPr>
        <w:t xml:space="preserve"> </w:t>
      </w:r>
    </w:p>
    <w:p w14:paraId="16C058AC" w14:textId="77777777" w:rsidR="00606081" w:rsidRPr="005E5A7E" w:rsidRDefault="00606081" w:rsidP="00606081">
      <w:pPr>
        <w:rPr>
          <w:rFonts w:ascii="宋体" w:hAnsi="宋体"/>
          <w:color w:val="4472C4"/>
        </w:rPr>
      </w:pPr>
    </w:p>
    <w:p w14:paraId="6C167D6C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proofErr w:type="gramStart"/>
      <w:r w:rsidRPr="006C47E9">
        <w:rPr>
          <w:rFonts w:ascii="楷体" w:eastAsia="楷体" w:hAnsi="楷体"/>
          <w:b/>
          <w:bCs/>
          <w:color w:val="4472C4"/>
        </w:rPr>
        <w:t>approval</w:t>
      </w:r>
      <w:r w:rsidRPr="001A3D46">
        <w:rPr>
          <w:rFonts w:ascii="楷体" w:eastAsia="楷体" w:hAnsi="楷体"/>
          <w:color w:val="4472C4"/>
        </w:rPr>
        <w:t>(</w:t>
      </w:r>
      <w:proofErr w:type="gramEnd"/>
    </w:p>
    <w:p w14:paraId="35D68841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`id`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>20)</w:t>
      </w:r>
    </w:p>
    <w:p w14:paraId="0235EE5F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create_time</w:t>
      </w:r>
      <w:proofErr w:type="spellEnd"/>
      <w:r w:rsidRPr="001A3D46">
        <w:rPr>
          <w:rFonts w:ascii="楷体" w:eastAsia="楷体" w:hAnsi="楷体"/>
          <w:color w:val="4472C4"/>
        </w:rPr>
        <w:t xml:space="preserve">` datetime </w:t>
      </w:r>
    </w:p>
    <w:p w14:paraId="6A06744C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`type`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smallint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>6) N</w:t>
      </w:r>
    </w:p>
    <w:p w14:paraId="14A873E3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approval_user_id</w:t>
      </w:r>
      <w:proofErr w:type="spellEnd"/>
      <w:r w:rsidRPr="001A3D46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 xml:space="preserve">20) </w:t>
      </w:r>
    </w:p>
    <w:p w14:paraId="1D7281A4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create_user_id</w:t>
      </w:r>
      <w:proofErr w:type="spellEnd"/>
      <w:r w:rsidRPr="001A3D46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 xml:space="preserve">20) </w:t>
      </w:r>
    </w:p>
    <w:p w14:paraId="4CE43091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equipment_id</w:t>
      </w:r>
      <w:proofErr w:type="spellEnd"/>
      <w:r w:rsidRPr="001A3D46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 xml:space="preserve">20) </w:t>
      </w:r>
    </w:p>
    <w:p w14:paraId="69280928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lend_department_id</w:t>
      </w:r>
      <w:proofErr w:type="spellEnd"/>
      <w:r w:rsidRPr="001A3D46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 xml:space="preserve">20) </w:t>
      </w:r>
    </w:p>
    <w:p w14:paraId="3FF4459B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`status`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smallint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 xml:space="preserve">6) </w:t>
      </w:r>
    </w:p>
    <w:p w14:paraId="191F31BD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`deleted` </w:t>
      </w:r>
      <w:proofErr w:type="gramStart"/>
      <w:r w:rsidRPr="001A3D46">
        <w:rPr>
          <w:rFonts w:ascii="楷体" w:eastAsia="楷体" w:hAnsi="楷体"/>
          <w:color w:val="4472C4"/>
        </w:rPr>
        <w:t>bit(</w:t>
      </w:r>
      <w:proofErr w:type="gramEnd"/>
      <w:r w:rsidRPr="001A3D46">
        <w:rPr>
          <w:rFonts w:ascii="楷体" w:eastAsia="楷体" w:hAnsi="楷体"/>
          <w:color w:val="4472C4"/>
        </w:rPr>
        <w:t>1)</w:t>
      </w:r>
      <w:r>
        <w:rPr>
          <w:rFonts w:ascii="楷体" w:eastAsia="楷体" w:hAnsi="楷体"/>
          <w:color w:val="4472C4"/>
        </w:rPr>
        <w:t>)</w:t>
      </w:r>
    </w:p>
    <w:p w14:paraId="5CC3DEC0" w14:textId="77777777" w:rsidR="00606081" w:rsidRPr="001A3D46" w:rsidRDefault="00606081" w:rsidP="00606081">
      <w:pPr>
        <w:rPr>
          <w:rFonts w:ascii="楷体" w:eastAsia="楷体" w:hAnsi="楷体"/>
          <w:color w:val="000000" w:themeColor="text1"/>
        </w:rPr>
      </w:pPr>
    </w:p>
    <w:p w14:paraId="61454357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</w:p>
    <w:p w14:paraId="39354768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b/>
          <w:bCs/>
          <w:color w:val="4472C4"/>
        </w:rPr>
        <w:t>department</w:t>
      </w:r>
      <w:r w:rsidRPr="001A3D46">
        <w:rPr>
          <w:rFonts w:ascii="楷体" w:eastAsia="楷体" w:hAnsi="楷体"/>
          <w:color w:val="4472C4"/>
        </w:rPr>
        <w:t xml:space="preserve"> (</w:t>
      </w:r>
    </w:p>
    <w:p w14:paraId="4C0142B6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`id`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>20)</w:t>
      </w:r>
    </w:p>
    <w:p w14:paraId="67692977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`code` </w:t>
      </w:r>
      <w:proofErr w:type="gramStart"/>
      <w:r w:rsidRPr="001A3D46">
        <w:rPr>
          <w:rFonts w:ascii="楷体" w:eastAsia="楷体" w:hAnsi="楷体"/>
          <w:color w:val="4472C4"/>
        </w:rPr>
        <w:t>varchar(</w:t>
      </w:r>
      <w:proofErr w:type="gramEnd"/>
      <w:r w:rsidRPr="001A3D46">
        <w:rPr>
          <w:rFonts w:ascii="楷体" w:eastAsia="楷体" w:hAnsi="楷体"/>
          <w:color w:val="4472C4"/>
        </w:rPr>
        <w:t xml:space="preserve">255) </w:t>
      </w:r>
    </w:p>
    <w:p w14:paraId="4868A2E8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`name` </w:t>
      </w:r>
      <w:proofErr w:type="gramStart"/>
      <w:r w:rsidRPr="001A3D46">
        <w:rPr>
          <w:rFonts w:ascii="楷体" w:eastAsia="楷体" w:hAnsi="楷体"/>
          <w:color w:val="4472C4"/>
        </w:rPr>
        <w:t>varchar(</w:t>
      </w:r>
      <w:proofErr w:type="gramEnd"/>
      <w:r w:rsidRPr="001A3D46">
        <w:rPr>
          <w:rFonts w:ascii="楷体" w:eastAsia="楷体" w:hAnsi="楷体"/>
          <w:color w:val="4472C4"/>
        </w:rPr>
        <w:t>255)</w:t>
      </w:r>
    </w:p>
    <w:p w14:paraId="713E6E9A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user_id</w:t>
      </w:r>
      <w:proofErr w:type="spellEnd"/>
      <w:r w:rsidRPr="001A3D46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1A3D46">
        <w:rPr>
          <w:rFonts w:ascii="楷体" w:eastAsia="楷体" w:hAnsi="楷体"/>
          <w:color w:val="4472C4"/>
        </w:rPr>
        <w:t>bigint</w:t>
      </w:r>
      <w:proofErr w:type="spellEnd"/>
      <w:r w:rsidRPr="001A3D46">
        <w:rPr>
          <w:rFonts w:ascii="楷体" w:eastAsia="楷体" w:hAnsi="楷体"/>
          <w:color w:val="4472C4"/>
        </w:rPr>
        <w:t>(</w:t>
      </w:r>
      <w:proofErr w:type="gramEnd"/>
      <w:r w:rsidRPr="001A3D46">
        <w:rPr>
          <w:rFonts w:ascii="楷体" w:eastAsia="楷体" w:hAnsi="楷体"/>
          <w:color w:val="4472C4"/>
        </w:rPr>
        <w:t xml:space="preserve">20) </w:t>
      </w:r>
    </w:p>
    <w:p w14:paraId="0325FF5D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 xml:space="preserve">`deleted` </w:t>
      </w:r>
      <w:proofErr w:type="gramStart"/>
      <w:r w:rsidRPr="001A3D46">
        <w:rPr>
          <w:rFonts w:ascii="楷体" w:eastAsia="楷体" w:hAnsi="楷体"/>
          <w:color w:val="4472C4"/>
        </w:rPr>
        <w:t>bit(</w:t>
      </w:r>
      <w:proofErr w:type="gramEnd"/>
      <w:r w:rsidRPr="001A3D46">
        <w:rPr>
          <w:rFonts w:ascii="楷体" w:eastAsia="楷体" w:hAnsi="楷体"/>
          <w:color w:val="4472C4"/>
        </w:rPr>
        <w:t xml:space="preserve">1) </w:t>
      </w:r>
    </w:p>
    <w:p w14:paraId="63C2382C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  <w:r w:rsidRPr="001A3D46">
        <w:rPr>
          <w:rFonts w:ascii="楷体" w:eastAsia="楷体" w:hAnsi="楷体"/>
          <w:color w:val="4472C4"/>
        </w:rPr>
        <w:t>`</w:t>
      </w:r>
      <w:proofErr w:type="spellStart"/>
      <w:r w:rsidRPr="001A3D46">
        <w:rPr>
          <w:rFonts w:ascii="楷体" w:eastAsia="楷体" w:hAnsi="楷体"/>
          <w:color w:val="4472C4"/>
        </w:rPr>
        <w:t>web_hook</w:t>
      </w:r>
      <w:proofErr w:type="spellEnd"/>
      <w:r w:rsidRPr="001A3D46">
        <w:rPr>
          <w:rFonts w:ascii="楷体" w:eastAsia="楷体" w:hAnsi="楷体"/>
          <w:color w:val="4472C4"/>
        </w:rPr>
        <w:t xml:space="preserve">` </w:t>
      </w:r>
      <w:proofErr w:type="gramStart"/>
      <w:r w:rsidRPr="001A3D46">
        <w:rPr>
          <w:rFonts w:ascii="楷体" w:eastAsia="楷体" w:hAnsi="楷体"/>
          <w:color w:val="4472C4"/>
        </w:rPr>
        <w:t>varchar(</w:t>
      </w:r>
      <w:proofErr w:type="gramEnd"/>
      <w:r w:rsidRPr="001A3D46">
        <w:rPr>
          <w:rFonts w:ascii="楷体" w:eastAsia="楷体" w:hAnsi="楷体"/>
          <w:color w:val="4472C4"/>
        </w:rPr>
        <w:t xml:space="preserve">255) </w:t>
      </w:r>
      <w:r>
        <w:rPr>
          <w:rFonts w:ascii="楷体" w:eastAsia="楷体" w:hAnsi="楷体"/>
          <w:color w:val="4472C4"/>
        </w:rPr>
        <w:t>)</w:t>
      </w:r>
    </w:p>
    <w:p w14:paraId="2CF1E254" w14:textId="77777777" w:rsidR="00606081" w:rsidRPr="001A3D46" w:rsidRDefault="00606081" w:rsidP="00606081">
      <w:pPr>
        <w:rPr>
          <w:rFonts w:ascii="楷体" w:eastAsia="楷体" w:hAnsi="楷体"/>
          <w:color w:val="4472C4"/>
        </w:rPr>
      </w:pPr>
    </w:p>
    <w:p w14:paraId="56848209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b/>
          <w:bCs/>
          <w:color w:val="4472C4"/>
        </w:rPr>
        <w:t>equipment</w:t>
      </w:r>
      <w:r w:rsidRPr="006C47E9">
        <w:rPr>
          <w:rFonts w:ascii="楷体" w:eastAsia="楷体" w:hAnsi="楷体"/>
          <w:color w:val="4472C4"/>
        </w:rPr>
        <w:t xml:space="preserve"> (</w:t>
      </w:r>
    </w:p>
    <w:p w14:paraId="347D8516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`id`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>20)</w:t>
      </w:r>
    </w:p>
    <w:p w14:paraId="4E677375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internal_number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>255)</w:t>
      </w:r>
    </w:p>
    <w:p w14:paraId="71C540DE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`model`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>255)</w:t>
      </w:r>
    </w:p>
    <w:p w14:paraId="37567E08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`name`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0C2DDCA4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`place`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567629FD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sale_time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>20)</w:t>
      </w:r>
    </w:p>
    <w:p w14:paraId="0E35A169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`states` </w:t>
      </w:r>
      <w:proofErr w:type="gramStart"/>
      <w:r w:rsidRPr="006C47E9">
        <w:rPr>
          <w:rFonts w:ascii="楷体" w:eastAsia="楷体" w:hAnsi="楷体"/>
          <w:color w:val="4472C4"/>
        </w:rPr>
        <w:t>int(</w:t>
      </w:r>
      <w:proofErr w:type="gramEnd"/>
      <w:r w:rsidRPr="006C47E9">
        <w:rPr>
          <w:rFonts w:ascii="楷体" w:eastAsia="楷体" w:hAnsi="楷体"/>
          <w:color w:val="4472C4"/>
        </w:rPr>
        <w:t xml:space="preserve">11) </w:t>
      </w:r>
    </w:p>
    <w:p w14:paraId="3A7DEC19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department_id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>20)</w:t>
      </w:r>
    </w:p>
    <w:p w14:paraId="0BD74258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type_id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 xml:space="preserve">20) </w:t>
      </w:r>
    </w:p>
    <w:p w14:paraId="5C18D37A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user_id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 xml:space="preserve">20) </w:t>
      </w:r>
    </w:p>
    <w:p w14:paraId="3F75E149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`deleted` </w:t>
      </w:r>
      <w:proofErr w:type="gramStart"/>
      <w:r w:rsidRPr="006C47E9">
        <w:rPr>
          <w:rFonts w:ascii="楷体" w:eastAsia="楷体" w:hAnsi="楷体"/>
          <w:color w:val="4472C4"/>
        </w:rPr>
        <w:t>bit(</w:t>
      </w:r>
      <w:proofErr w:type="gramEnd"/>
      <w:r w:rsidRPr="006C47E9">
        <w:rPr>
          <w:rFonts w:ascii="楷体" w:eastAsia="楷体" w:hAnsi="楷体"/>
          <w:color w:val="4472C4"/>
        </w:rPr>
        <w:t>1)</w:t>
      </w:r>
    </w:p>
    <w:p w14:paraId="285091ED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`purpose`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>255)</w:t>
      </w:r>
    </w:p>
    <w:p w14:paraId="35FAF3DC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`number` </w:t>
      </w:r>
      <w:proofErr w:type="gramStart"/>
      <w:r w:rsidRPr="006C47E9">
        <w:rPr>
          <w:rFonts w:ascii="楷体" w:eastAsia="楷体" w:hAnsi="楷体"/>
          <w:color w:val="4472C4"/>
        </w:rPr>
        <w:t>int(</w:t>
      </w:r>
      <w:proofErr w:type="gramEnd"/>
      <w:r w:rsidRPr="006C47E9">
        <w:rPr>
          <w:rFonts w:ascii="楷体" w:eastAsia="楷体" w:hAnsi="楷体"/>
          <w:color w:val="4472C4"/>
        </w:rPr>
        <w:t xml:space="preserve">11) </w:t>
      </w:r>
    </w:p>
    <w:p w14:paraId="776A12B0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`score` double </w:t>
      </w:r>
      <w:r>
        <w:rPr>
          <w:rFonts w:ascii="楷体" w:eastAsia="楷体" w:hAnsi="楷体" w:hint="eastAsia"/>
          <w:color w:val="4472C4"/>
        </w:rPr>
        <w:t>）</w:t>
      </w:r>
    </w:p>
    <w:p w14:paraId="3B5BECFD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</w:p>
    <w:p w14:paraId="509F73E9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b/>
          <w:bCs/>
          <w:color w:val="4472C4"/>
        </w:rPr>
        <w:t>type</w:t>
      </w:r>
      <w:r w:rsidRPr="006C47E9">
        <w:rPr>
          <w:rFonts w:ascii="楷体" w:eastAsia="楷体" w:hAnsi="楷体"/>
          <w:color w:val="4472C4"/>
        </w:rPr>
        <w:t xml:space="preserve"> (</w:t>
      </w:r>
    </w:p>
    <w:p w14:paraId="102E8EDC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`id`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>20),</w:t>
      </w:r>
    </w:p>
    <w:p w14:paraId="652B3FE6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`name`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>255)</w:t>
      </w:r>
    </w:p>
    <w:p w14:paraId="473F3A50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`deleted` </w:t>
      </w:r>
      <w:proofErr w:type="gramStart"/>
      <w:r w:rsidRPr="006C47E9">
        <w:rPr>
          <w:rFonts w:ascii="楷体" w:eastAsia="楷体" w:hAnsi="楷体"/>
          <w:color w:val="4472C4"/>
        </w:rPr>
        <w:t>bit(</w:t>
      </w:r>
      <w:proofErr w:type="gramEnd"/>
      <w:r w:rsidRPr="006C47E9">
        <w:rPr>
          <w:rFonts w:ascii="楷体" w:eastAsia="楷体" w:hAnsi="楷体"/>
          <w:color w:val="4472C4"/>
        </w:rPr>
        <w:t>1) )</w:t>
      </w:r>
    </w:p>
    <w:p w14:paraId="5FACEE25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</w:p>
    <w:p w14:paraId="0838EE8A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b/>
          <w:bCs/>
          <w:color w:val="4472C4"/>
        </w:rPr>
        <w:t>user</w:t>
      </w:r>
      <w:r w:rsidRPr="006C47E9">
        <w:rPr>
          <w:rFonts w:ascii="楷体" w:eastAsia="楷体" w:hAnsi="楷体"/>
          <w:color w:val="4472C4"/>
        </w:rPr>
        <w:t xml:space="preserve"> (</w:t>
      </w:r>
    </w:p>
    <w:p w14:paraId="0B23E998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`id`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>20)</w:t>
      </w:r>
    </w:p>
    <w:p w14:paraId="7BC52E4D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job_number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568E481E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`name`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2B718263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`password`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3CA3E17D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`phone`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760E43DC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`role`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 xml:space="preserve">20) </w:t>
      </w:r>
    </w:p>
    <w:p w14:paraId="1C4E4BC1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`sex` </w:t>
      </w:r>
      <w:proofErr w:type="gramStart"/>
      <w:r w:rsidRPr="006C47E9">
        <w:rPr>
          <w:rFonts w:ascii="楷体" w:eastAsia="楷体" w:hAnsi="楷体"/>
          <w:color w:val="4472C4"/>
        </w:rPr>
        <w:t>bit(</w:t>
      </w:r>
      <w:proofErr w:type="gramEnd"/>
      <w:r w:rsidRPr="006C47E9">
        <w:rPr>
          <w:rFonts w:ascii="楷体" w:eastAsia="楷体" w:hAnsi="楷体"/>
          <w:color w:val="4472C4"/>
        </w:rPr>
        <w:t>1)</w:t>
      </w:r>
    </w:p>
    <w:p w14:paraId="02BCF645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`username` </w:t>
      </w:r>
      <w:proofErr w:type="gramStart"/>
      <w:r w:rsidRPr="006C47E9">
        <w:rPr>
          <w:rFonts w:ascii="楷体" w:eastAsia="楷体" w:hAnsi="楷体"/>
          <w:color w:val="4472C4"/>
        </w:rPr>
        <w:t>varchar(</w:t>
      </w:r>
      <w:proofErr w:type="gramEnd"/>
      <w:r w:rsidRPr="006C47E9">
        <w:rPr>
          <w:rFonts w:ascii="楷体" w:eastAsia="楷体" w:hAnsi="楷体"/>
          <w:color w:val="4472C4"/>
        </w:rPr>
        <w:t xml:space="preserve">255) </w:t>
      </w:r>
    </w:p>
    <w:p w14:paraId="26406FAA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>`</w:t>
      </w:r>
      <w:proofErr w:type="spellStart"/>
      <w:r w:rsidRPr="006C47E9">
        <w:rPr>
          <w:rFonts w:ascii="楷体" w:eastAsia="楷体" w:hAnsi="楷体"/>
          <w:color w:val="4472C4"/>
        </w:rPr>
        <w:t>department_id</w:t>
      </w:r>
      <w:proofErr w:type="spellEnd"/>
      <w:r w:rsidRPr="006C47E9">
        <w:rPr>
          <w:rFonts w:ascii="楷体" w:eastAsia="楷体" w:hAnsi="楷体"/>
          <w:color w:val="4472C4"/>
        </w:rPr>
        <w:t xml:space="preserve">` </w:t>
      </w:r>
      <w:proofErr w:type="spellStart"/>
      <w:proofErr w:type="gramStart"/>
      <w:r w:rsidRPr="006C47E9">
        <w:rPr>
          <w:rFonts w:ascii="楷体" w:eastAsia="楷体" w:hAnsi="楷体"/>
          <w:color w:val="4472C4"/>
        </w:rPr>
        <w:t>bigint</w:t>
      </w:r>
      <w:proofErr w:type="spellEnd"/>
      <w:r w:rsidRPr="006C47E9">
        <w:rPr>
          <w:rFonts w:ascii="楷体" w:eastAsia="楷体" w:hAnsi="楷体"/>
          <w:color w:val="4472C4"/>
        </w:rPr>
        <w:t>(</w:t>
      </w:r>
      <w:proofErr w:type="gramEnd"/>
      <w:r w:rsidRPr="006C47E9">
        <w:rPr>
          <w:rFonts w:ascii="楷体" w:eastAsia="楷体" w:hAnsi="楷体"/>
          <w:color w:val="4472C4"/>
        </w:rPr>
        <w:t>20)</w:t>
      </w:r>
    </w:p>
    <w:p w14:paraId="110881E3" w14:textId="77777777" w:rsidR="00606081" w:rsidRPr="006C47E9" w:rsidRDefault="00606081" w:rsidP="00606081">
      <w:pPr>
        <w:rPr>
          <w:rFonts w:ascii="楷体" w:eastAsia="楷体" w:hAnsi="楷体"/>
          <w:color w:val="4472C4"/>
        </w:rPr>
      </w:pPr>
      <w:r w:rsidRPr="006C47E9">
        <w:rPr>
          <w:rFonts w:ascii="楷体" w:eastAsia="楷体" w:hAnsi="楷体"/>
          <w:color w:val="4472C4"/>
        </w:rPr>
        <w:t xml:space="preserve">`deleted` </w:t>
      </w:r>
      <w:proofErr w:type="gramStart"/>
      <w:r w:rsidRPr="006C47E9">
        <w:rPr>
          <w:rFonts w:ascii="楷体" w:eastAsia="楷体" w:hAnsi="楷体"/>
          <w:color w:val="4472C4"/>
        </w:rPr>
        <w:t>bit(</w:t>
      </w:r>
      <w:proofErr w:type="gramEnd"/>
      <w:r w:rsidRPr="006C47E9">
        <w:rPr>
          <w:rFonts w:ascii="楷体" w:eastAsia="楷体" w:hAnsi="楷体"/>
          <w:color w:val="4472C4"/>
        </w:rPr>
        <w:t>1) )</w:t>
      </w:r>
    </w:p>
    <w:p w14:paraId="18943BE2" w14:textId="4C941A4B" w:rsidR="00421893" w:rsidRPr="00606081" w:rsidRDefault="00421893" w:rsidP="00606081"/>
    <w:sectPr w:rsidR="00421893" w:rsidRPr="0060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4570F" w14:textId="77777777" w:rsidR="00B55F06" w:rsidRDefault="00B55F06" w:rsidP="00606081">
      <w:r>
        <w:separator/>
      </w:r>
    </w:p>
  </w:endnote>
  <w:endnote w:type="continuationSeparator" w:id="0">
    <w:p w14:paraId="3BFDB421" w14:textId="77777777" w:rsidR="00B55F06" w:rsidRDefault="00B55F06" w:rsidP="0060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5200" w14:textId="77777777" w:rsidR="00B55F06" w:rsidRDefault="00B55F06" w:rsidP="00606081">
      <w:r>
        <w:separator/>
      </w:r>
    </w:p>
  </w:footnote>
  <w:footnote w:type="continuationSeparator" w:id="0">
    <w:p w14:paraId="67877379" w14:textId="77777777" w:rsidR="00B55F06" w:rsidRDefault="00B55F06" w:rsidP="00606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1"/>
    <w:rsid w:val="00421893"/>
    <w:rsid w:val="00437EF0"/>
    <w:rsid w:val="00606081"/>
    <w:rsid w:val="007A359B"/>
    <w:rsid w:val="00810241"/>
    <w:rsid w:val="00813D1E"/>
    <w:rsid w:val="00AD7F05"/>
    <w:rsid w:val="00B158DE"/>
    <w:rsid w:val="00B55F06"/>
    <w:rsid w:val="00ED6181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DFF53"/>
  <w15:chartTrackingRefBased/>
  <w15:docId w15:val="{4CE670E9-CC86-4764-AB1D-05C9BA5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08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606081"/>
    <w:pPr>
      <w:keepNext/>
      <w:keepLines/>
      <w:spacing w:before="120" w:line="415" w:lineRule="auto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606081"/>
    <w:pPr>
      <w:keepNext/>
      <w:keepLines/>
      <w:spacing w:before="120" w:line="415" w:lineRule="auto"/>
      <w:outlineLvl w:val="2"/>
    </w:pPr>
    <w:rPr>
      <w:rFonts w:ascii="宋体" w:hAnsi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2189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06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0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081"/>
    <w:rPr>
      <w:sz w:val="18"/>
      <w:szCs w:val="18"/>
    </w:rPr>
  </w:style>
  <w:style w:type="character" w:customStyle="1" w:styleId="20">
    <w:name w:val="标题 2 字符"/>
    <w:basedOn w:val="a0"/>
    <w:link w:val="2"/>
    <w:rsid w:val="00606081"/>
    <w:rPr>
      <w:rFonts w:ascii="宋体" w:eastAsia="宋体" w:hAnsi="宋体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06081"/>
    <w:rPr>
      <w:rFonts w:ascii="宋体" w:eastAsia="宋体" w:hAnsi="宋体" w:cs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卫毅</dc:creator>
  <cp:keywords/>
  <dc:description/>
  <cp:lastModifiedBy>韦 卫毅</cp:lastModifiedBy>
  <cp:revision>2</cp:revision>
  <dcterms:created xsi:type="dcterms:W3CDTF">2022-12-26T13:39:00Z</dcterms:created>
  <dcterms:modified xsi:type="dcterms:W3CDTF">2022-12-27T07:58:00Z</dcterms:modified>
</cp:coreProperties>
</file>