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  <w:jc w:val="center"/>
      </w:pPr>
      <w:r>
        <w:rPr>
          <w:rFonts w:ascii="黑体" w:hAnsi="黑体" w:eastAsia="黑体"/>
          <w:b/>
          <w:color w:val="000000"/>
          <w:sz w:val="36"/>
        </w:rPr>
        <w:t>2026年西藏高考历史押题训练卷（一）</w:t>
      </w:r>
    </w:p>
    <w:p>
      <w:pPr>
        <w:spacing w:before="120" w:after="80"/>
        <w:jc w:val="center"/>
      </w:pPr>
      <w:r>
        <w:rPr>
          <w:rFonts w:ascii="黑体" w:hAnsi="黑体" w:eastAsia="黑体"/>
          <w:b/>
          <w:color w:val="000000"/>
          <w:sz w:val="26"/>
        </w:rPr>
        <w:t>（新课标综合卷·历史部分）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1"/>
        </w:rPr>
        <w:t>本卷严格按照新课标综合卷历史部分命题要求编制。满分100分，建议用时50分钟。</w:t>
        <w:br/>
        <w:t>选择题12题（48分）+ 非选择题3题（52分，含选做题）。</w:t>
      </w:r>
    </w:p>
    <w:p>
      <w:pPr>
        <w:spacing w:before="80" w:after="120" w:line="336" w:lineRule="auto"/>
        <w:ind w:left="454"/>
      </w:pPr>
      <w:r>
        <w:rPr>
          <w:rFonts w:ascii="宋体" w:hAnsi="宋体" w:eastAsia="宋体"/>
          <w:color w:val="505050"/>
          <w:sz w:val="20"/>
        </w:rPr>
        <w:t>命题范围：中外历史纲要（上、下）全册 + 选择性必修1、2、3相关内容。</w:t>
        <w:br/>
        <w:t>2026周年热点融入：红军长征胜利90周年（1936-2026）、西安事变90周年（1936-2026）。</w:t>
        <w:br/>
        <w:t>难度结构：易约25%、中约55%、难约20%。</w:t>
      </w:r>
    </w:p>
    <w:p>
      <w:pPr>
        <w:spacing w:before="40" w:after="40"/>
        <w:jc w:val="center"/>
      </w:pPr>
      <w:r>
        <w:rPr>
          <w:color w:val="B4B4B4"/>
          <w:sz w:val="16"/>
        </w:rPr>
        <w:t>━━━━━━━━━━━━━━━━━━━━━━━━━━━━━━━━━━━━━━━━</w:t>
      </w:r>
    </w:p>
    <w:p>
      <w:pPr>
        <w:spacing w:before="320" w:after="120"/>
      </w:pPr>
      <w:r>
        <w:rPr>
          <w:rFonts w:ascii="黑体" w:hAnsi="黑体" w:eastAsia="黑体"/>
          <w:b/>
          <w:color w:val="000000"/>
          <w:sz w:val="28"/>
        </w:rPr>
        <w:t>一、选择题：本题共12小题，每小题4分，共48分。在每小题给出的四个选项中，只有一项是符合题目要求的。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1．西周实行分封制，"封邦建国，以藩屏周"。下列关于分封制的表述，正确的是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A．分封对象仅限于与周王有血缘关系的同姓王族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B．诸侯在封国内享有世袭统治权，但需向周王承担义务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C．分封制确立了 tele三省六部的中央行政体制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D．分封制从根本上消除了地方分裂割据的可能性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2．秦始皇统一六国后，"废分封，行郡县"，在全国推行郡县制。郡县长官由皇帝直接任免，不得世袭。这一制度调整的根本目的是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A．扩大地方行政自主权，调动地方积极性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B．加强对地方的控制，巩固中央集权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C．简化行政层级，降低国家治理成本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D．沿袭秦国传统制度，保持政策连续性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3．唐代科举制允许"投牒自进"（自由报考），改变了魏晋南北朝"上品无寒门，下品无世族"的局面。与九品中正制相比，科举制的进步性主要在于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A．使官员选拔权完全归于皇帝一人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B．消除了考试中的徇私舞弊现象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C．扩大了官吏来源，促进了社会流动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D．使所有读书人都能平等地入仕为官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4．南宋时期流行"苏湖熟，天下足"的谚语；到了明朝中后期，这一说法逐渐演变为"湖广熟，天下足"。这一变化反映了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A．江南地区农业生产的全面衰退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B．全国经济重心由南方向北方转移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C．粮食主产区由太湖流域向江汉平原扩展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D．湖广地区完全取代了江南的经济地位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5．明朝废除丞相制度、设立内阁，清朝雍正时期设立军机处。这两项制度演变的共同本质是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A．提高中央政府的行政效率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B．完善国家权力分权制衡机制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C．君主专制权力的进一步强化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D．中央对边疆地区的控制加强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6．1842年《南京条约》签订后，英国棉纺织品大量涌入中国，导致东南沿海地区传统手工棉纺织业受到严重冲击。这一现象说明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A．清政府主动开放市场以促进经济发展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B．中国自然经济在外国商品冲击下开始解体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C．中国手工棉纺织技术远落后于英国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D．英国棉纺织品在质量上完全优于中国土布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7．1911年辛亥革命推翻了延续两千多年的封建帝制，建立了亚洲第一个民主共和国。但革命果实很快落入袁世凯手中，民主共和制度未能真正建立。这一结局说明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A．辛亥革命没有产生任何积极的历史作用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B．中国社会不具备实行民主共和的条件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C．辛亥革命未能彻底改变中国半殖民地半封建社会的性质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D．袁世凯的个人能力远强于孙中山等革命党人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8．1936年10月，红军三大主力在甘肃会宁会师，标志着长征胜利结束。2026年是长征胜利90周年。关于长征的历史意义，下列表述最准确的是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A．长征使中国革命转危为安，保存了党和红军的骨干力量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B．长征是世界军事史上唯一的一次战略转移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C．长征的胜利标志着抗日战争的全面胜利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D．长征结束后国共两党立即实现了全面合作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9．1953-1957年，新中国实施第一个五年计划，集中主要力量发展重工业。到1957年底，一五计划超额完成。一五计划的实施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A．使中国从一个农业国变为世界工业强国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B．初步奠定了新中国工业化的基础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C．标志着社会主义市场经济体制的建立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D．完全照搬了苏联的工业化模式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10．伯里克利时期，雅典民主政治达到顶峰。公民大会是最高权力机关，所有成年男性公民均可参加。但雅典民主也存在明显局限，主要表现在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A．民主范围有限，妇女、奴隶和外邦人被排除在外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B．所有官职均由抽签产生，完全排除选举方式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C．雅典民主制完全取消了财产资格限制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D．公民大会实际上没有任何实际权力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11．15世纪末至16世纪初，迪亚士、哥伦布、达·伽马、麦哲伦等航海家先后开辟了从欧洲到达美洲、亚洲的新航路。新航路的开辟对世界历史发展产生的深远影响是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A．使欧洲各国立即成为世界强国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B．打破了世界各地相对隔绝的状态，世界开始连为一体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C．使中国率先完成了社会制度的近代转型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D．彻底结束了世界各地的战争与冲突</w:t>
      </w:r>
    </w:p>
    <w:p>
      <w:pPr>
        <w:spacing w:before="200" w:after="40" w:line="384" w:lineRule="auto"/>
      </w:pPr>
      <w:r>
        <w:rPr>
          <w:rFonts w:ascii="宋体" w:hAnsi="宋体" w:eastAsia="宋体"/>
          <w:color w:val="000000"/>
          <w:sz w:val="22"/>
        </w:rPr>
        <w:t>12．1991年苏联解体后，国际格局发生重大变化。下列关于冷战后国际格局的表述，正确的是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A．美国成为世界唯一超级大国，建立了单极世界秩序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B．世界多极化趋势在曲折中发展，一超多强格局仍在演变之中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C．联合国被北约取代，不再在国际事务中发挥作用</w:t>
      </w:r>
    </w:p>
    <w:p>
      <w:pPr>
        <w:spacing w:before="20" w:after="20" w:line="372" w:lineRule="auto"/>
        <w:ind w:left="680"/>
      </w:pPr>
      <w:r>
        <w:rPr>
          <w:rFonts w:ascii="宋体" w:hAnsi="宋体" w:eastAsia="宋体"/>
          <w:color w:val="000000"/>
          <w:sz w:val="22"/>
        </w:rPr>
        <w:t>D．发展中国家完全退出国际政治舞台</w:t>
      </w:r>
    </w:p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000000"/>
          <w:sz w:val="28"/>
        </w:rPr>
        <w:t>二、非选择题：共52分。第41题25分，第42题12分，第43题15分（二选一）。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41．阅读下列材料，回答问题。（25分）</w:t>
      </w:r>
    </w:p>
    <w:p>
      <w:pPr>
        <w:spacing w:before="80" w:after="80" w:line="324" w:lineRule="auto"/>
        <w:ind w:left="283"/>
      </w:pPr>
      <w:r>
        <w:rPr>
          <w:rFonts w:ascii="宋体" w:hAnsi="宋体" w:eastAsia="宋体"/>
          <w:color w:val="3C3C3C"/>
          <w:sz w:val="21"/>
        </w:rPr>
        <w:t>材料一　汉武帝时期实行察举制，由地方长官在辖区内考察、选取人才并推荐给上级或中央，经过试用考核再任命官职。察举的主要科目有孝廉、茂才等。这种制度在一定程度上打破了世卿世禄的传统，为中小地主阶层进入仕途提供了可能。</w:t>
        <w:br/>
        <w:br/>
        <w:t>材料二　魏晋南北朝时期实行九品中正制（九品官人法），在各州郡设置中正官，负责评定本地人才为九个品级，作为选官依据。但中正官多由世家大族把持，评定标准逐渐偏重门第出身，导致"上品无寒门，下品无世族"的局面。</w:t>
        <w:br/>
        <w:br/>
        <w:t>材料三　隋朝创立科举制，唐朝加以完善。科举制以分科考试的方式选拔官员，常设科目有进士、明经等。考生可"投牒自进"（自由报考），不分门第高低。考试成绩成为选官的主要依据。唐太宗看到新科进士从端门列队而出，高兴地说："天下英雄入吾彀中矣。"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（1）根据材料一、二，比较察举制和九品中正制在选官标准上的主要差异。（8分）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（2）根据材料三并结合所学知识，分析科举制的进步性及其对中国古代社会的影响。（10分）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（3）综合以上材料，概括中国古代选官制度演变的总趋势。（7分）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42．阅读材料，完成下列要求。（12分）</w:t>
      </w:r>
    </w:p>
    <w:p>
      <w:pPr>
        <w:spacing w:before="80" w:after="80" w:line="324" w:lineRule="auto"/>
        <w:ind w:left="283"/>
      </w:pPr>
      <w:r>
        <w:rPr>
          <w:rFonts w:ascii="宋体" w:hAnsi="宋体" w:eastAsia="宋体"/>
          <w:color w:val="3C3C3C"/>
          <w:sz w:val="21"/>
        </w:rPr>
        <w:t>材料　从1840年鸦片战争到1949年中华人民共和国成立的一百多年间，面对日益深重的民族危机，中国社会各阶级进行了不懈的探索。从林则徐"开眼看世界"到魏源"师夷长技以制夷"；从洋务派"自强""求富"到维新派"变法图强"；从孙中山领导的辛亥革命到中国共产党领导的新民主主义革命——每一次探索都比前一次更深入、更接近问题的核心。正如毛泽东所指出的："自从1840年鸦片战争失败那时起，先进的中国人，经过千辛万苦，向西方国家寻找真理。……帝国主义的侵略打破了中国人学西方的迷梦。……中国人找到了马克思列宁主义这个放之四海而皆准的普遍真理，中国的面目就起了变化了。"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结合材料与所学中国近代史知识，就"近代中国人救国道路的探索是一个不断深化的过程"提出你的看法并加以论述。（要求：观点明确，史论结合，逻辑清晰，表述成文）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43．【选做题】请从以下A、B两题中任选一题作答。如果多做，则按所做的第一题计分。（15分）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A．【历史上重大改革回眸】</w:t>
      </w:r>
    </w:p>
    <w:p>
      <w:pPr>
        <w:spacing w:before="80" w:after="80" w:line="324" w:lineRule="auto"/>
        <w:ind w:left="283"/>
      </w:pPr>
      <w:r>
        <w:rPr>
          <w:rFonts w:ascii="宋体" w:hAnsi="宋体" w:eastAsia="宋体"/>
          <w:color w:val="3C3C3C"/>
          <w:sz w:val="21"/>
        </w:rPr>
        <w:t>材料　秦孝公时期，商鞅在秦国主持变法。其主要措施包括：废井田、开阡陌，承认土地私有，允许土地买卖；重农抑商，奖励耕织，生产粮食和布帛多的人可免除徭役；奖励军功，按军功大小授予爵位和田宅，废除没有军功的旧贵族特权；推行县制，由国君直接派官吏治理地方；统一度量衡；"燔诗书而明法令"，加强思想控制。商鞅变法使秦国经济得到发展，军队战斗力大大增强，为后来秦统一六国奠定了基础。但商鞅本人因触犯旧贵族利益，秦孝公死后被车裂。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（1）根据材料，概括商鞅变法在经济和政治方面的主要措施。（6分）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（2）根据材料并结合所学知识，分析商鞅变法取得成功的原因及其对秦国发展的影响。（9分）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B．【20世纪的战争与和平】</w:t>
      </w:r>
    </w:p>
    <w:p>
      <w:pPr>
        <w:spacing w:before="80" w:after="80" w:line="324" w:lineRule="auto"/>
        <w:ind w:left="283"/>
      </w:pPr>
      <w:r>
        <w:rPr>
          <w:rFonts w:ascii="宋体" w:hAnsi="宋体" w:eastAsia="宋体"/>
          <w:color w:val="3C3C3C"/>
          <w:sz w:val="21"/>
        </w:rPr>
        <w:t>材料　第一次世界大战（1914-1918）是帝国主义国家之间为重新瓜分世界、争夺殖民地而爆发的一场非正义战争。大战的主要参战国分为两大军事集团：以德国、奥匈帝国、奥斯曼帝国为首的同盟国集团，和以英国、法国、俄国为首的协约国集团。战争以同盟国的失败而告终。一战历时四年多，参战国家达30多个，卷入人口约15亿，死伤3000多万人。战后签订的《凡尔赛和约》对战败国德国进行了严厉制裁，但也埋下了新的战争隐患。一战还导致了俄罗斯帝国、德意志帝国、奥匈帝国、奥斯曼帝国四大帝国的瓦解，深刻改变了世界政治版图。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（1）根据材料并结合所学知识，概括第一次世界大战爆发的主要原因。（6分）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（2）根据材料并结合所学知识，分析第一次世界大战对国际格局产生的深远影响。（9分）</w:t>
      </w:r>
    </w:p>
    <w:p>
      <w:r>
        <w:br w:type="page"/>
      </w:r>
    </w:p>
    <w:p>
      <w:pPr>
        <w:spacing w:before="40" w:after="40"/>
        <w:jc w:val="center"/>
      </w:pPr>
      <w:r>
        <w:rPr>
          <w:color w:val="B4B4B4"/>
          <w:sz w:val="16"/>
        </w:rPr>
        <w:t>━━━━━━━━━━━━━━━━━━━━━━━━━━━━━━━━━━━━━━━━</w:t>
      </w:r>
    </w:p>
    <w:p>
      <w:pPr>
        <w:spacing w:before="320" w:after="120"/>
      </w:pPr>
      <w:r>
        <w:rPr>
          <w:rFonts w:ascii="黑体" w:hAnsi="黑体" w:eastAsia="黑体"/>
          <w:b/>
          <w:color w:val="000000"/>
          <w:sz w:val="28"/>
        </w:rPr>
        <w:t>参考答案与评分标准</w:t>
      </w:r>
    </w:p>
    <w:p>
      <w:pPr>
        <w:spacing w:before="40" w:after="40"/>
        <w:jc w:val="center"/>
      </w:pPr>
      <w:r>
        <w:rPr>
          <w:color w:val="B4B4B4"/>
          <w:sz w:val="16"/>
        </w:rPr>
        <w:t>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一、选择题（每题4分，共48分）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1．B　【解析】✅B正确：诸侯在封国内世袭，但须向周王尽义务（服从命令、定期朝贡、提供军赋）。❌A错在"仅限于"——分封对象还包括功臣（如姜尚封于齐）和先代贵族（如微子封于宋）。❌C错——三省六部制是隋唐时期的中央官制，西周不可能有。❌D错在"从根本上消除"——分封制本身就包含了分裂割据的隐患，春秋战国诸侯争霸正说明了这一点。💡西周政治制度是高考高频考点，注意区分分封制和宗法制：分封制解决的是"权力的纵向分配"（中央与地方），宗法制解决的是"权力的横向继承"（嫡长子继承）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2．B　【解析】✅B正确：郡县制下郡县长官由皇帝直接任免、不得世袭，使中央对地方的控制大大加强，根本目的就是巩固中央集权。❌A错——郡县制削弱了地方自主权而非扩大。❌C表面合理但不是"根本目的"——简化层级是手段，加强控制才是目的。❌D错——郡县制并非秦国传统（秦国本身也有分封），而是秦统一后的制度创新。💡"根本目的"类题目要区分"手段"和"目的"，优先选本质性答案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3．C　【解析】✅C正确：科举制用考试成绩代替门第出身，使平民子弟有机会通过读书入仕，扩大了统治基础，促进了社会流动。❌A错在"完全归于皇帝"——科举制下选拔权在礼部和考官，殿试（皇帝亲自主持）是宋代才成为制度的。❌B错在"消除了"——科举制也有舞弊（如唐朝的"行卷""公荐"），只能说减少了门第垄断。❌D错在"所有""平等"——读书需要经济条件，贫苦人家子弟大多无力读书应考。💡科举制的核心进步性=打破门第垄断+扩大社会流动，这是论述题中经常用到的高频观点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4．C　【解析】✅C正确："苏湖熟，天下足"→"湖广熟，天下足"反映的是明清时期江汉平原和洞庭湖平原的开发，粮食主产区向中游扩展。❌A错在"衰退"——江南地区的经济作物和手工业继续发展（棉花、蚕桑），只是粮食种植比重下降。❌B错——经济重心南移在南宋已经完成，明清时期南方经济地位并未被北方取代。❌D错在"完全取代"——江南（长三角）仍是全国经济最发达地区之一，只是粮食生产功能部分转移。💡这道题的深层考点是"明清时期农业商品化"，江南从种粮食转向种经济作物，反映了商品经济的发展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5．C　【解析】✅C正确：废丞相（明）和设军机处（清）的共同本质都是削弱相权（或官僚体系对皇权的制约），强化君主专制。❌A表面合理但不是"本质"——内阁和军机处确实提高了效率，但制度设计的核心目的是集权。❌B错在"分权制衡"——中国古代政治体制的走向恰恰是减少制衡、加强集权。❌D错——这两项改革针对的是中央权力结构，与边疆控制无关。💡中国古代政治制度演变的"两条主线"：①皇权vs相权——皇权不断加强；②中央vs地方——中央权力不断加强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6．B　【解析】✅B正确：外国商品大量涌入→中国手工棉纺织业破产→自给自足的自然经济开始解体。这是中国近代经济结构变化的起点。❌A错——清政府是被迫开放而非主动开放，且在战后仍然试图维护闭关政策。❌C错——中国土布在保暖性等方面有优势（厚实耐用），被冲击的主要原因是洋布便宜（机器生产+关税特权）。❌D错在"完全优于"——价格低不等于质量全面超越，且是绝对化表述。💡"自然经济解体"是高考高频考点，其标志就是"纺"与"织"的分离、"织"与"耕"的分离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7．C　【解析】✅C正确：辛亥革命推翻帝制有功，但未能完成反帝反封建任务，未改变中国半殖民地半封建社会的性质。❌A错在"没有任何"——辛亥革命推翻了帝制和清朝统治，使民主共和观念深入人心。❌B有一定讨论空间但不是历史唯物主义的分析——问题不在于"不具备条件"，而在于资产阶级的软弱性和妥协性。❌D错——这不是个人能力问题，而是阶级局限性+中外反动势力联合绞杀的结果。💡评价历史事件的基本原则：功过分开看，不简单否定、不简单肯定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8．A　【解析】✅A正确：长征保存了革命火种，是实现战略转移、使革命转危为安的关键一步。❌B错在"唯一的"——历史上有多次著名战略转移（如撤退的万人希腊远征军等），这种说法过于绝对。❌C错在时间——长征胜利是1936年10月，抗战全面胜利是1945年8月，两者不同。❌D错——国共合作（抗日民族统一战线）的正式建立是在1937年9月，不是长征结束后立即实现的。💡2026年是长征胜利90周年，属于高概率考点。重点记：开始1934年10月→遵义会议1935年1月（转折）→会宁会师1936年10月（胜利）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9．B　【解析】✅B正确：一五计划重点建设了钢铁、机械、煤炭等基础工业，初步形成了独立的工业体系雏形。❌A错——中国到改革开放后才逐步成为工业大国，"一五计划时期就变为工业强国"完全不符合史实。❌C错——社会主义市场经济体制是1992年十四大后逐步建立的，与一五计划相差40多年。❌D错在"完全照搬"——一五计划确实得到了苏联大量援助，但在农业合作化等方面有中国自身的探索。💡一五计划（1953-1957）重点记忆：优先发展重工业 + 苏联援建156个项目 + 鞍钢、长春一汽、沈阳机床等。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10．A　【解析】✅A正确：雅典民主的局限性在于民主主体范围狭小——只有成年男性公民（约占城邦人口10-20%）享有政治权利。❌B错在"完全排除选举"——雅典的十将军等军事职务就是选举产生的（因为需要军事才能）。❌C错在"完全取消"——雅典民主的发展趋势确实是降低财产资格限制，但不同时期和职位要求不同。❌D错——公民大会是雅典最高权力机关，拥有立法、任免、宣战等重大权力。💡评价雅典民主的答题思路：进步性（人民主权、轮番而治）+ 局限性（范围有限、直接民主的弊端）。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11．B　【解析】✅B正确：新航路开辟结束了新旧大陆的长期隔绝，使世界从分散走向整体，是全球化的起点。❌A错在"立即"——西班牙和葡萄牙率先受益但并未长期保持领先，英国后来居上。❌C错——新航路开辟时中国正值明朝中后期，并未受此影响完成社会转型。❌D错在"彻底结束"——殖民扩张恰恰带来了更多的战争与冲突。💡新航路开辟被誉为"世界历史的界碑"，影响可从"世界市场雏形+殖民扩张+商业革命+价格革命"四个维度回答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12．B　【解析】✅B正确：苏联解体后美国成为唯一超级大国，但欧盟、中国、俄罗斯、日本等多极力量也在发展，多极化是一个曲折的长期过程。❌A错——美国虽是唯一超级大国但并未建立"单极世界"，多极化趋势仍在发展。❌C错——联合国仍是最大的政府间国际组织，北约只是区域性军事组织，二者不可互相替代。❌D错在"完全退出"——发展中国家（如金砖国家）在国际事务中发挥越来越重要的作用。💡冷战后国际格局的核心特征="一超多强"→多极化趋势，注意"趋势"一词（表示方向而非已实现）。</w:t>
      </w:r>
    </w:p>
    <w:p>
      <w:r>
        <w:br w:type="page"/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二、非选择题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41．（25分）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（1）差异：（8分）</w:t>
        <w:br/>
        <w:t>①察举制选官标准：德行和才能（孝廉、茂才），注重个人品行和实际能力；选官权主要在地方长官。（4分）</w:t>
        <w:br/>
        <w:t>②九品中正制选官标准：初期兼顾门第和才能，但后期主要依据门第出身；选官权被世家大族把持的中正官控制，导致门阀垄断。（4分）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（2）进步性和影响：（10分）</w:t>
        <w:br/>
        <w:t>进步性：①打破了世家大族对官场的垄断，扩大了官吏来源和统治基础；②以考试成绩作为选官标准，相对客观公正；③提高了官员的文化素质；④促进了社会阶层的流动，"朝为田舍郎，暮登天子堂"成为可能。（6分）</w:t>
        <w:br/>
        <w:t>影响：①加强了中央集权——选官权收归中央；②推动了文化教育的发展——读书应试成为社会风尚；③后期（明清八股取士）束缚了知识分子思想，阻碍了科技进步。（4分）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（3）总趋势：（7分）</w:t>
        <w:br/>
        <w:t>①选官标准：从重门第到重才学（由血缘、门第→德行才能→考试成绩）；（3分）</w:t>
        <w:br/>
        <w:t>②选官权力：从地方（或世家大族）手中逐渐收归中央，加强了中央集权；（2分）</w:t>
        <w:br/>
        <w:t>③选官方式：从推荐选拔到公开考试，日趋制度化、规范化、公平化。（2分）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42．（12分）【论述题评分标准】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【评分等级】</w:t>
        <w:br/>
        <w:t>一等（9-12分）：观点明确，3个以上论据且逻辑递进，史实准确，有升华。</w:t>
        <w:br/>
        <w:t>二等（5-8分）：观点较明确，2-3个论据但逻辑关系一般，史实基本准确。</w:t>
        <w:br/>
        <w:t>三等（0-4分）：观点不明确，论据不足或史实错误。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【参考范文】</w:t>
        <w:br/>
        <w:t>近代中国人对救国道路的探索确实经历了由表及里、不断深化的过程。从学习西方技术到学习西方制度再到学习西方思想，每一步深入都在前一步失败的基础上展开。</w:t>
        <w:br/>
        <w:br/>
        <w:t>首先，林则徐、魏源等人"开眼看世界"，提出了"师夷长技以制夷"的主张。这一主张在洋务运动中付诸实践——曾国藩、李鸿章等洋务派创办军事工业和民用工业，试图通过学习西方技术来维护封建统治。然而甲午战争中北洋水师的全军覆没，宣告了"中体西用"这一只学技术不改制度的路径走不通。</w:t>
        <w:br/>
        <w:br/>
        <w:t>其次，洋务运动的失败使维新派认识到制度变革的必要性。康有为、梁启超领导的戊戌变法，试图通过君主立宪实现制度层面的变革。戊戌变法虽然被慈禧太后镇压，但推动了思想解放。孙中山继承和发展了这一方向，通过辛亥革命推翻了封建帝制——这是从改良到革命、从君主立宪到民主共和的又一次深化。</w:t>
        <w:br/>
        <w:br/>
        <w:t>更进一步，辛亥革命的果实落入袁世凯手中，民主共和名存实亡。这一事实促使先进知识分子认识到：制度的变革如果不伴以思想文化的变革，就无法彻底成功。于是陈独秀等人发起新文化运动，高举"民主"与"科学"两面旗帜，从思想文化层面救治中国。新文化运动后期，马克思主义传入中国，为中国革命指明了新的方向——中国共产党领导的新民主主义革命最终取得了胜利。</w:t>
        <w:br/>
        <w:br/>
        <w:t>综上，从器物到制度再到思想，近代中国人救国道路的每一次深入都不是偶然的，而是在前人和自身实践中不断总结经验教训的结果。这一历程深刻揭示了"只有社会主义才能救中国"的历史真理。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43A．（15分）【历史上重大改革回眸】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（1）主要措施：（6分）</w:t>
        <w:br/>
        <w:t>经济方面：废井田、开阡陌，承认土地私有；重农抑商，奖励耕织。（3分）</w:t>
        <w:br/>
        <w:t>政治方面：奖励军功，废除旧贵族世袭特权；推行县制，加强中央对地方的管理；统一度量衡；"燔诗书而明法令"。（3分）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（2）成功原因和影响：（9分）</w:t>
        <w:br/>
        <w:t>成功原因：①得到秦孝公的坚定支持；②措施切合秦国实际，顺应了新兴地主阶级的利益诉求；③变法措施全面系统、执行坚决（以"徙木立信"取信于民）；④奖励耕战的政策激发了社会活力。（4分）</w:t>
        <w:br/>
        <w:t>影响：①使秦国经济发展、军队战斗力增强，成为战国后期最强大的国家；②为后来秦统一六国奠定了基础；③县制等制度被后世沿袭，对中国历史产生了深远影响。（5分）</w:t>
      </w:r>
    </w:p>
    <w:p>
      <w:pPr>
        <w:spacing w:before="200" w:after="80"/>
      </w:pPr>
      <w:r>
        <w:rPr>
          <w:rFonts w:ascii="黑体" w:hAnsi="黑体" w:eastAsia="黑体"/>
          <w:b/>
          <w:color w:val="000000"/>
          <w:sz w:val="24"/>
        </w:rPr>
        <w:t>43B．（15分）【20世纪的战争与和平】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（1）主要原因：（6分）</w:t>
        <w:br/>
        <w:t>根本原因：帝国主义国家之间政治经济发展不平衡，后起的德国等要求重新瓜分世界。（3分）</w:t>
        <w:br/>
        <w:t>直接原因：①两大军事集团（同盟国与协约国）的形成和对峙，加剧了国际紧张局势；②萨拉热窝事件成为导火索。（3分）</w:t>
      </w:r>
    </w:p>
    <w:p>
      <w:pPr>
        <w:spacing w:before="60" w:after="100" w:line="324" w:lineRule="auto"/>
        <w:ind w:left="283"/>
      </w:pPr>
      <w:r>
        <w:rPr>
          <w:rFonts w:ascii="宋体" w:hAnsi="宋体" w:eastAsia="宋体"/>
          <w:color w:val="000000"/>
          <w:sz w:val="21"/>
        </w:rPr>
        <w:t>（2）深远影响：（9分）</w:t>
        <w:br/>
        <w:t>①改变了世界政治版图：四大帝国（俄罗斯、德意志、奥匈、奥斯曼）瓦解，出现了一系列新兴民族国家。（3分）</w:t>
        <w:br/>
        <w:t>②建立了新的国际秩序：凡尔赛-华盛顿体系形成，但体系内部矛盾重重，埋下了二战的种子。（3分）</w:t>
        <w:br/>
        <w:t>③推动了革命运动的发展：俄国十月革命建立了第一个社会主义国家，深刻影响了20世纪世界历史进程。（3分）</w:t>
      </w:r>
    </w:p>
    <w:p>
      <w:r>
        <w:br w:type="page"/>
      </w:r>
    </w:p>
    <w:p>
      <w:pPr>
        <w:spacing w:before="320" w:after="120"/>
      </w:pPr>
      <w:r>
        <w:rPr>
          <w:rFonts w:ascii="黑体" w:hAnsi="黑体" w:eastAsia="黑体"/>
          <w:b/>
          <w:color w:val="000000"/>
          <w:sz w:val="28"/>
        </w:rPr>
        <w:t>命题说明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本卷知识点覆盖：</w:t>
      </w:r>
    </w:p>
    <w:p>
      <w:pPr>
        <w:spacing w:before="20" w:after="40" w:line="348" w:lineRule="auto"/>
        <w:ind w:left="454"/>
      </w:pPr>
      <w:r>
        <w:rPr>
          <w:rFonts w:ascii="宋体" w:hAnsi="宋体" w:eastAsia="宋体"/>
          <w:color w:val="000000"/>
          <w:sz w:val="21"/>
        </w:rPr>
        <w:t>中国古代史：第1题（西周分封制）、第2题（秦郡县制）、第3题（隋唐科举制）、第4题（宋元明清经济变迁）、第5题（明清君主专制强化）、第41题（中国古代选官制度演变）——共6题次，约40%</w:t>
      </w:r>
    </w:p>
    <w:p>
      <w:pPr>
        <w:spacing w:before="20" w:after="40" w:line="348" w:lineRule="auto"/>
        <w:ind w:left="454"/>
      </w:pPr>
      <w:r>
        <w:rPr>
          <w:rFonts w:ascii="宋体" w:hAnsi="宋体" w:eastAsia="宋体"/>
          <w:color w:val="000000"/>
          <w:sz w:val="21"/>
        </w:rPr>
        <w:t>中国近现代史：第6题（鸦片战争后经济）、第7题（辛亥革命）、第8题（红军长征·90周年）、第9题（一五计划）、第42题（近代救国道路探索）——共5题次，约30%</w:t>
      </w:r>
    </w:p>
    <w:p>
      <w:pPr>
        <w:spacing w:before="20" w:after="40" w:line="348" w:lineRule="auto"/>
        <w:ind w:left="454"/>
      </w:pPr>
      <w:r>
        <w:rPr>
          <w:rFonts w:ascii="宋体" w:hAnsi="宋体" w:eastAsia="宋体"/>
          <w:color w:val="000000"/>
          <w:sz w:val="21"/>
        </w:rPr>
        <w:t>世界史：第10题（雅典民主）、第11题（新航路开辟）、第12题（冷战后格局）、第43B题（一战）——共4题次，约30%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2026周年热点融入：</w:t>
      </w:r>
    </w:p>
    <w:p>
      <w:pPr>
        <w:spacing w:before="20" w:after="40" w:line="348" w:lineRule="auto"/>
        <w:ind w:left="454"/>
      </w:pPr>
      <w:r>
        <w:rPr>
          <w:rFonts w:ascii="宋体" w:hAnsi="宋体" w:eastAsia="宋体"/>
          <w:color w:val="000000"/>
          <w:sz w:val="21"/>
        </w:rPr>
        <w:t>▶ 红军长征胜利90周年（1936-2026）：第8题直接考查长征历史意义</w:t>
      </w:r>
    </w:p>
    <w:p>
      <w:pPr>
        <w:spacing w:before="20" w:after="40" w:line="348" w:lineRule="auto"/>
        <w:ind w:left="454"/>
      </w:pPr>
      <w:r>
        <w:rPr>
          <w:rFonts w:ascii="宋体" w:hAnsi="宋体" w:eastAsia="宋体"/>
          <w:color w:val="000000"/>
          <w:sz w:val="21"/>
        </w:rPr>
        <w:t>▶ 西安事变90周年（1936-2026）：如出相关材料题可结合抗日民族统一战线形成考查</w:t>
      </w:r>
    </w:p>
    <w:p>
      <w:pPr>
        <w:spacing w:before="20" w:after="40" w:line="348" w:lineRule="auto"/>
        <w:ind w:left="454"/>
      </w:pPr>
      <w:r>
        <w:rPr>
          <w:rFonts w:ascii="宋体" w:hAnsi="宋体" w:eastAsia="宋体"/>
          <w:color w:val="000000"/>
          <w:sz w:val="21"/>
        </w:rPr>
        <w:t>▶ 孙中山诞辰160周年（1866-2026）：第7题考查辛亥革命评价，第42题论述涉及孙中山</w:t>
      </w:r>
    </w:p>
    <w:p>
      <w:pPr>
        <w:spacing w:before="40" w:after="100" w:line="384" w:lineRule="auto"/>
        <w:ind w:firstLine="397"/>
      </w:pPr>
      <w:r>
        <w:rPr>
          <w:rFonts w:ascii="宋体" w:hAnsi="宋体" w:eastAsia="宋体"/>
          <w:color w:val="000000"/>
          <w:sz w:val="22"/>
        </w:rPr>
        <w:t>SOLO评价层次覆盖：第1题为单点结构（识记），第4、11题为关联结构（综合理解），第42题为抽象拓展结构（论述升华），其余为多点结构。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