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32"/>
          <w:szCs w:val="32"/>
        </w:rPr>
      </w:pPr>
      <w:r>
        <w:rPr>
          <w:rFonts w:hint="default"/>
          <w:b/>
          <w:bCs/>
          <w:sz w:val="32"/>
          <w:szCs w:val="32"/>
        </w:rPr>
        <w:t>資工三 黃偉祥 111010550</w:t>
      </w:r>
    </w:p>
    <w:p>
      <w:pPr>
        <w:rPr>
          <w:rFonts w:hint="default"/>
          <w:b/>
          <w:bCs/>
          <w:sz w:val="32"/>
          <w:szCs w:val="32"/>
        </w:rPr>
      </w:pPr>
    </w:p>
    <w:p>
      <w:pPr>
        <w:rPr>
          <w:rFonts w:hint="default"/>
          <w:b/>
          <w:bCs/>
          <w:sz w:val="32"/>
          <w:szCs w:val="32"/>
        </w:rPr>
      </w:pPr>
    </w:p>
    <w:p>
      <w:pPr>
        <w:rPr>
          <w:rFonts w:hint="default"/>
          <w:b/>
          <w:bCs/>
          <w:sz w:val="32"/>
          <w:szCs w:val="32"/>
        </w:rPr>
      </w:pPr>
    </w:p>
    <w:p>
      <w:pPr>
        <w:numPr>
          <w:ilvl w:val="0"/>
          <w:numId w:val="1"/>
        </w:numPr>
        <w:rPr>
          <w:rFonts w:hint="default"/>
          <w:b/>
          <w:bCs/>
          <w:sz w:val="24"/>
          <w:szCs w:val="24"/>
        </w:rPr>
      </w:pPr>
      <w:r>
        <w:rPr>
          <w:rFonts w:hint="default"/>
          <w:b/>
          <w:bCs/>
          <w:sz w:val="28"/>
          <w:szCs w:val="28"/>
        </w:rPr>
        <w:t>文本分類</w:t>
      </w:r>
    </w:p>
    <w:p>
      <w:pPr>
        <w:numPr>
          <w:numId w:val="0"/>
        </w:numPr>
        <w:rPr>
          <w:rFonts w:hint="default"/>
          <w:b/>
          <w:bCs/>
          <w:sz w:val="24"/>
          <w:szCs w:val="24"/>
        </w:rPr>
      </w:pPr>
    </w:p>
    <w:p>
      <w:pPr>
        <w:numPr>
          <w:numId w:val="0"/>
        </w:numPr>
        <w:rPr>
          <w:rFonts w:hint="default"/>
          <w:b/>
          <w:bCs/>
          <w:sz w:val="24"/>
          <w:szCs w:val="24"/>
        </w:rPr>
      </w:pPr>
    </w:p>
    <w:p>
      <w:pPr>
        <w:numPr>
          <w:numId w:val="0"/>
        </w:numPr>
        <w:rPr>
          <w:rFonts w:hint="default"/>
          <w:b w:val="0"/>
          <w:bCs w:val="0"/>
          <w:sz w:val="20"/>
          <w:szCs w:val="20"/>
        </w:rPr>
      </w:pPr>
      <w:r>
        <w:rPr>
          <w:rFonts w:hint="default"/>
          <w:b w:val="0"/>
          <w:bCs w:val="0"/>
          <w:sz w:val="20"/>
          <w:szCs w:val="20"/>
        </w:rPr>
        <w:t>- 打開weka的Explorer 然後選擇 Step2 的檔案</w:t>
      </w:r>
    </w:p>
    <w:p>
      <w:pPr>
        <w:numPr>
          <w:numId w:val="0"/>
        </w:numPr>
        <w:rPr>
          <w:rFonts w:hint="default"/>
          <w:b/>
          <w:bCs/>
          <w:sz w:val="20"/>
          <w:szCs w:val="20"/>
        </w:rPr>
      </w:pPr>
      <w:r>
        <w:rPr>
          <w:rFonts w:hint="default"/>
          <w:b/>
          <w:bCs/>
          <w:sz w:val="20"/>
          <w:szCs w:val="20"/>
        </w:rPr>
        <w:drawing>
          <wp:inline distT="0" distB="0" distL="114300" distR="114300">
            <wp:extent cx="2459990" cy="1842135"/>
            <wp:effectExtent l="0" t="0" r="3810" b="12065"/>
            <wp:docPr id="1" name="Picture 1" descr="Tex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01"/>
                    <pic:cNvPicPr>
                      <a:picLocks noChangeAspect="1"/>
                    </pic:cNvPicPr>
                  </pic:nvPicPr>
                  <pic:blipFill>
                    <a:blip r:embed="rId4"/>
                    <a:stretch>
                      <a:fillRect/>
                    </a:stretch>
                  </pic:blipFill>
                  <pic:spPr>
                    <a:xfrm>
                      <a:off x="0" y="0"/>
                      <a:ext cx="2459990" cy="1842135"/>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接下來到Classify 視窗中選擇Supplied test set 並選擇Step2 檔案</w:t>
      </w:r>
    </w:p>
    <w:p>
      <w:pPr>
        <w:numPr>
          <w:numId w:val="0"/>
        </w:numPr>
        <w:rPr>
          <w:rFonts w:hint="default"/>
          <w:b w:val="0"/>
          <w:bCs w:val="0"/>
          <w:sz w:val="20"/>
          <w:szCs w:val="20"/>
        </w:rPr>
      </w:pPr>
      <w:r>
        <w:rPr>
          <w:rFonts w:hint="default"/>
          <w:b w:val="0"/>
          <w:bCs w:val="0"/>
          <w:sz w:val="20"/>
          <w:szCs w:val="20"/>
        </w:rPr>
        <w:drawing>
          <wp:inline distT="0" distB="0" distL="114300" distR="114300">
            <wp:extent cx="2465705" cy="1831975"/>
            <wp:effectExtent l="0" t="0" r="23495" b="22225"/>
            <wp:docPr id="2" name="Picture 2" descr="Tex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02"/>
                    <pic:cNvPicPr>
                      <a:picLocks noChangeAspect="1"/>
                    </pic:cNvPicPr>
                  </pic:nvPicPr>
                  <pic:blipFill>
                    <a:blip r:embed="rId5"/>
                    <a:stretch>
                      <a:fillRect/>
                    </a:stretch>
                  </pic:blipFill>
                  <pic:spPr>
                    <a:xfrm>
                      <a:off x="0" y="0"/>
                      <a:ext cx="2465705" cy="1831975"/>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接著選擇 FliteredClassifier 這個分類器</w:t>
      </w:r>
    </w:p>
    <w:p>
      <w:pPr>
        <w:numPr>
          <w:numId w:val="0"/>
        </w:numPr>
        <w:rPr>
          <w:rFonts w:hint="default"/>
          <w:b w:val="0"/>
          <w:bCs w:val="0"/>
          <w:sz w:val="20"/>
          <w:szCs w:val="20"/>
        </w:rPr>
      </w:pPr>
      <w:r>
        <w:rPr>
          <w:rFonts w:hint="default"/>
          <w:b w:val="0"/>
          <w:bCs w:val="0"/>
          <w:sz w:val="20"/>
          <w:szCs w:val="20"/>
        </w:rPr>
        <w:drawing>
          <wp:inline distT="0" distB="0" distL="114300" distR="114300">
            <wp:extent cx="1233805" cy="1940560"/>
            <wp:effectExtent l="0" t="0" r="10795" b="15240"/>
            <wp:docPr id="3" name="Picture 3" descr="Tex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03"/>
                    <pic:cNvPicPr>
                      <a:picLocks noChangeAspect="1"/>
                    </pic:cNvPicPr>
                  </pic:nvPicPr>
                  <pic:blipFill>
                    <a:blip r:embed="rId6"/>
                    <a:stretch>
                      <a:fillRect/>
                    </a:stretch>
                  </pic:blipFill>
                  <pic:spPr>
                    <a:xfrm>
                      <a:off x="0" y="0"/>
                      <a:ext cx="1233805" cy="1940560"/>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接下來我們需要調整FliteredClassifier 的參數</w:t>
      </w:r>
    </w:p>
    <w:p>
      <w:pPr>
        <w:numPr>
          <w:numId w:val="0"/>
        </w:numPr>
        <w:rPr>
          <w:rFonts w:hint="default"/>
          <w:b w:val="0"/>
          <w:bCs w:val="0"/>
          <w:sz w:val="20"/>
          <w:szCs w:val="20"/>
        </w:rPr>
      </w:pPr>
      <w:r>
        <w:rPr>
          <w:rFonts w:hint="default"/>
          <w:b w:val="0"/>
          <w:bCs w:val="0"/>
          <w:sz w:val="20"/>
          <w:szCs w:val="20"/>
        </w:rPr>
        <w:t>- 先選擇欲使用的分類器，然後選擇StringToWordVector 的過濾器</w:t>
      </w:r>
    </w:p>
    <w:p>
      <w:pPr>
        <w:numPr>
          <w:numId w:val="0"/>
        </w:numPr>
        <w:rPr>
          <w:rFonts w:hint="default"/>
          <w:b w:val="0"/>
          <w:bCs w:val="0"/>
          <w:sz w:val="20"/>
          <w:szCs w:val="20"/>
        </w:rPr>
      </w:pPr>
      <w:r>
        <w:rPr>
          <w:rFonts w:hint="default"/>
          <w:b w:val="0"/>
          <w:bCs w:val="0"/>
          <w:sz w:val="20"/>
          <w:szCs w:val="20"/>
        </w:rPr>
        <w:drawing>
          <wp:inline distT="0" distB="0" distL="114300" distR="114300">
            <wp:extent cx="3129915" cy="2345055"/>
            <wp:effectExtent l="0" t="0" r="19685" b="17145"/>
            <wp:docPr id="4" name="Picture 4" descr="Tex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04"/>
                    <pic:cNvPicPr>
                      <a:picLocks noChangeAspect="1"/>
                    </pic:cNvPicPr>
                  </pic:nvPicPr>
                  <pic:blipFill>
                    <a:blip r:embed="rId7"/>
                    <a:stretch>
                      <a:fillRect/>
                    </a:stretch>
                  </pic:blipFill>
                  <pic:spPr>
                    <a:xfrm>
                      <a:off x="0" y="0"/>
                      <a:ext cx="3129915" cy="2345055"/>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最後按下 Start 就能得到 97.351% 的準確率了</w:t>
      </w:r>
    </w:p>
    <w:p>
      <w:pPr>
        <w:numPr>
          <w:numId w:val="0"/>
        </w:numPr>
        <w:rPr>
          <w:rFonts w:hint="default"/>
          <w:b w:val="0"/>
          <w:bCs w:val="0"/>
          <w:sz w:val="20"/>
          <w:szCs w:val="20"/>
        </w:rPr>
      </w:pPr>
      <w:r>
        <w:rPr>
          <w:rFonts w:hint="default"/>
          <w:b w:val="0"/>
          <w:bCs w:val="0"/>
          <w:sz w:val="20"/>
          <w:szCs w:val="20"/>
        </w:rPr>
        <w:drawing>
          <wp:inline distT="0" distB="0" distL="114300" distR="114300">
            <wp:extent cx="5799455" cy="4319270"/>
            <wp:effectExtent l="0" t="0" r="17145" b="24130"/>
            <wp:docPr id="5" name="Picture 5" descr="Text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05"/>
                    <pic:cNvPicPr>
                      <a:picLocks noChangeAspect="1"/>
                    </pic:cNvPicPr>
                  </pic:nvPicPr>
                  <pic:blipFill>
                    <a:blip r:embed="rId8"/>
                    <a:stretch>
                      <a:fillRect/>
                    </a:stretch>
                  </pic:blipFill>
                  <pic:spPr>
                    <a:xfrm>
                      <a:off x="0" y="0"/>
                      <a:ext cx="5799455" cy="4319270"/>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ilvl w:val="0"/>
          <w:numId w:val="1"/>
        </w:numPr>
        <w:ind w:left="0" w:leftChars="0" w:firstLine="0" w:firstLineChars="0"/>
        <w:rPr>
          <w:rFonts w:hint="default"/>
          <w:b/>
          <w:bCs/>
          <w:sz w:val="28"/>
          <w:szCs w:val="28"/>
        </w:rPr>
      </w:pPr>
      <w:r>
        <w:rPr>
          <w:rFonts w:hint="default"/>
          <w:b/>
          <w:bCs/>
          <w:sz w:val="28"/>
          <w:szCs w:val="28"/>
        </w:rPr>
        <w:t>評估分類器</w:t>
      </w: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首先選擇資料集</w:t>
      </w:r>
    </w:p>
    <w:p>
      <w:pPr>
        <w:numPr>
          <w:numId w:val="0"/>
        </w:numPr>
        <w:rPr>
          <w:rFonts w:hint="default"/>
          <w:b w:val="0"/>
          <w:bCs w:val="0"/>
          <w:sz w:val="20"/>
          <w:szCs w:val="20"/>
        </w:rPr>
      </w:pPr>
      <w:r>
        <w:rPr>
          <w:rFonts w:hint="default"/>
          <w:b w:val="0"/>
          <w:bCs w:val="0"/>
          <w:sz w:val="20"/>
          <w:szCs w:val="20"/>
        </w:rPr>
        <w:drawing>
          <wp:inline distT="0" distB="0" distL="114300" distR="114300">
            <wp:extent cx="2679700" cy="1904365"/>
            <wp:effectExtent l="0" t="0" r="12700" b="635"/>
            <wp:docPr id="6" name="Picture 6" descr="Screenshot 2023-12-06 at 11.06.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12-06 at 11.06.03 PM"/>
                    <pic:cNvPicPr>
                      <a:picLocks noChangeAspect="1"/>
                    </pic:cNvPicPr>
                  </pic:nvPicPr>
                  <pic:blipFill>
                    <a:blip r:embed="rId9"/>
                    <a:stretch>
                      <a:fillRect/>
                    </a:stretch>
                  </pic:blipFill>
                  <pic:spPr>
                    <a:xfrm>
                      <a:off x="0" y="0"/>
                      <a:ext cx="2679700" cy="1904365"/>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接下來選擇分類器我先用NaiveBayes，準確率為96%</w:t>
      </w:r>
    </w:p>
    <w:p>
      <w:pPr>
        <w:numPr>
          <w:numId w:val="0"/>
        </w:numPr>
        <w:rPr>
          <w:rFonts w:hint="default"/>
          <w:b w:val="0"/>
          <w:bCs w:val="0"/>
          <w:sz w:val="20"/>
          <w:szCs w:val="20"/>
        </w:rPr>
      </w:pPr>
      <w:r>
        <w:rPr>
          <w:rFonts w:hint="default"/>
          <w:b w:val="0"/>
          <w:bCs w:val="0"/>
          <w:sz w:val="20"/>
          <w:szCs w:val="20"/>
        </w:rPr>
        <w:t>- 可以看到Confusion Matrix 那裡被圈起來的是分類錯誤的</w:t>
      </w:r>
    </w:p>
    <w:p>
      <w:pPr>
        <w:numPr>
          <w:numId w:val="0"/>
        </w:numPr>
        <w:rPr>
          <w:rFonts w:hint="default"/>
          <w:b w:val="0"/>
          <w:bCs w:val="0"/>
          <w:sz w:val="20"/>
          <w:szCs w:val="20"/>
        </w:rPr>
      </w:pPr>
      <w:r>
        <w:rPr>
          <w:rFonts w:hint="default"/>
          <w:b w:val="0"/>
          <w:bCs w:val="0"/>
          <w:sz w:val="20"/>
          <w:szCs w:val="20"/>
        </w:rPr>
        <w:drawing>
          <wp:inline distT="0" distB="0" distL="114300" distR="114300">
            <wp:extent cx="2663190" cy="1995170"/>
            <wp:effectExtent l="0" t="0" r="3810" b="11430"/>
            <wp:docPr id="9" name="Picture 9" descr="tes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st02"/>
                    <pic:cNvPicPr>
                      <a:picLocks noChangeAspect="1"/>
                    </pic:cNvPicPr>
                  </pic:nvPicPr>
                  <pic:blipFill>
                    <a:blip r:embed="rId10"/>
                    <a:stretch>
                      <a:fillRect/>
                    </a:stretch>
                  </pic:blipFill>
                  <pic:spPr>
                    <a:xfrm>
                      <a:off x="0" y="0"/>
                      <a:ext cx="2663190" cy="1995170"/>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接下來我們可以將輸出的結果顯示在Weka 中</w:t>
      </w:r>
    </w:p>
    <w:p>
      <w:pPr>
        <w:numPr>
          <w:numId w:val="0"/>
        </w:numPr>
        <w:rPr>
          <w:rFonts w:hint="default"/>
          <w:b w:val="0"/>
          <w:bCs w:val="0"/>
          <w:sz w:val="20"/>
          <w:szCs w:val="20"/>
        </w:rPr>
      </w:pPr>
      <w:r>
        <w:rPr>
          <w:rFonts w:hint="default"/>
          <w:b w:val="0"/>
          <w:bCs w:val="0"/>
          <w:sz w:val="20"/>
          <w:szCs w:val="20"/>
        </w:rPr>
        <w:t>- 只要在Output predictions 選擇輸出結果到PlainText 格式</w:t>
      </w:r>
    </w:p>
    <w:p>
      <w:pPr>
        <w:numPr>
          <w:numId w:val="0"/>
        </w:numPr>
        <w:rPr>
          <w:rFonts w:hint="default"/>
          <w:b w:val="0"/>
          <w:bCs w:val="0"/>
          <w:sz w:val="20"/>
          <w:szCs w:val="20"/>
        </w:rPr>
      </w:pPr>
      <w:r>
        <w:rPr>
          <w:rFonts w:hint="default"/>
          <w:b w:val="0"/>
          <w:bCs w:val="0"/>
          <w:sz w:val="20"/>
          <w:szCs w:val="20"/>
        </w:rPr>
        <w:drawing>
          <wp:inline distT="0" distB="0" distL="114300" distR="114300">
            <wp:extent cx="2686685" cy="1679575"/>
            <wp:effectExtent l="0" t="0" r="5715" b="22225"/>
            <wp:docPr id="10" name="Picture 10" descr="tes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st03"/>
                    <pic:cNvPicPr>
                      <a:picLocks noChangeAspect="1"/>
                    </pic:cNvPicPr>
                  </pic:nvPicPr>
                  <pic:blipFill>
                    <a:blip r:embed="rId11"/>
                    <a:stretch>
                      <a:fillRect/>
                    </a:stretch>
                  </pic:blipFill>
                  <pic:spPr>
                    <a:xfrm>
                      <a:off x="0" y="0"/>
                      <a:ext cx="2686685" cy="1679575"/>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上一步設定好後再點擊 Start 就可以看到輸出的結果如下</w:t>
      </w:r>
    </w:p>
    <w:p>
      <w:pPr>
        <w:numPr>
          <w:numId w:val="0"/>
        </w:numPr>
        <w:rPr>
          <w:rFonts w:hint="default"/>
          <w:b w:val="0"/>
          <w:bCs w:val="0"/>
          <w:sz w:val="20"/>
          <w:szCs w:val="20"/>
        </w:rPr>
      </w:pPr>
      <w:r>
        <w:rPr>
          <w:rFonts w:hint="default"/>
          <w:b w:val="0"/>
          <w:bCs w:val="0"/>
          <w:sz w:val="20"/>
          <w:szCs w:val="20"/>
        </w:rPr>
        <w:t>- 像第15個實例有 + 號代表預測錯誤</w:t>
      </w:r>
    </w:p>
    <w:p>
      <w:pPr>
        <w:numPr>
          <w:numId w:val="0"/>
        </w:numPr>
        <w:ind w:firstLine="720" w:firstLineChars="0"/>
        <w:rPr>
          <w:rFonts w:hint="default"/>
          <w:b w:val="0"/>
          <w:bCs w:val="0"/>
          <w:sz w:val="20"/>
          <w:szCs w:val="20"/>
        </w:rPr>
      </w:pPr>
      <w:r>
        <w:rPr>
          <w:rFonts w:hint="default"/>
          <w:b w:val="0"/>
          <w:bCs w:val="0"/>
          <w:sz w:val="20"/>
          <w:szCs w:val="20"/>
        </w:rPr>
        <w:t>- 0.62 代表有62%的機率預測為Iris-virginica</w:t>
      </w:r>
    </w:p>
    <w:p>
      <w:pPr>
        <w:numPr>
          <w:ilvl w:val="0"/>
          <w:numId w:val="0"/>
        </w:numPr>
        <w:ind w:firstLine="720" w:firstLineChars="0"/>
        <w:rPr>
          <w:rFonts w:hint="default"/>
          <w:b w:val="0"/>
          <w:bCs w:val="0"/>
          <w:sz w:val="20"/>
          <w:szCs w:val="20"/>
        </w:rPr>
      </w:pPr>
      <w:r>
        <w:rPr>
          <w:rFonts w:hint="default"/>
          <w:b w:val="0"/>
          <w:bCs w:val="0"/>
          <w:sz w:val="20"/>
          <w:szCs w:val="20"/>
        </w:rPr>
        <w:t>- 但正確的是Iris-versicolor 而不是</w:t>
      </w:r>
      <w:r>
        <w:rPr>
          <w:rFonts w:hint="default"/>
          <w:b w:val="0"/>
          <w:bCs w:val="0"/>
          <w:sz w:val="20"/>
          <w:szCs w:val="20"/>
        </w:rPr>
        <w:t>Iris-virginica</w:t>
      </w:r>
    </w:p>
    <w:p>
      <w:pPr>
        <w:numPr>
          <w:numId w:val="0"/>
        </w:numPr>
        <w:rPr>
          <w:rFonts w:hint="default"/>
          <w:b w:val="0"/>
          <w:bCs w:val="0"/>
          <w:sz w:val="20"/>
          <w:szCs w:val="20"/>
        </w:rPr>
      </w:pPr>
      <w:r>
        <w:rPr>
          <w:rFonts w:hint="default"/>
          <w:b w:val="0"/>
          <w:bCs w:val="0"/>
          <w:sz w:val="20"/>
          <w:szCs w:val="20"/>
        </w:rPr>
        <w:drawing>
          <wp:inline distT="0" distB="0" distL="114300" distR="114300">
            <wp:extent cx="2693670" cy="1684020"/>
            <wp:effectExtent l="0" t="0" r="24130" b="17780"/>
            <wp:docPr id="11" name="Picture 11" descr="tes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st04"/>
                    <pic:cNvPicPr>
                      <a:picLocks noChangeAspect="1"/>
                    </pic:cNvPicPr>
                  </pic:nvPicPr>
                  <pic:blipFill>
                    <a:blip r:embed="rId12"/>
                    <a:stretch>
                      <a:fillRect/>
                    </a:stretch>
                  </pic:blipFill>
                  <pic:spPr>
                    <a:xfrm>
                      <a:off x="0" y="0"/>
                      <a:ext cx="2693670" cy="1684020"/>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接著我們可以右鍵點擊剛剛的模型然後像下圖那樣就可以看到這三種的ROC 曲線圖</w:t>
      </w:r>
    </w:p>
    <w:p>
      <w:pPr>
        <w:numPr>
          <w:numId w:val="0"/>
        </w:numPr>
        <w:rPr>
          <w:rFonts w:hint="default"/>
          <w:b w:val="0"/>
          <w:bCs w:val="0"/>
          <w:sz w:val="20"/>
          <w:szCs w:val="20"/>
        </w:rPr>
      </w:pPr>
      <w:r>
        <w:rPr>
          <w:rFonts w:hint="default"/>
          <w:b w:val="0"/>
          <w:bCs w:val="0"/>
          <w:sz w:val="20"/>
          <w:szCs w:val="20"/>
        </w:rPr>
        <w:drawing>
          <wp:inline distT="0" distB="0" distL="114300" distR="114300">
            <wp:extent cx="2724785" cy="1703070"/>
            <wp:effectExtent l="0" t="0" r="18415" b="24130"/>
            <wp:docPr id="12" name="Picture 12" descr="test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st05"/>
                    <pic:cNvPicPr>
                      <a:picLocks noChangeAspect="1"/>
                    </pic:cNvPicPr>
                  </pic:nvPicPr>
                  <pic:blipFill>
                    <a:blip r:embed="rId13"/>
                    <a:stretch>
                      <a:fillRect/>
                    </a:stretch>
                  </pic:blipFill>
                  <pic:spPr>
                    <a:xfrm>
                      <a:off x="0" y="0"/>
                      <a:ext cx="2724785" cy="1703070"/>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Iris-setosa 的ROC曲線圖</w:t>
      </w:r>
    </w:p>
    <w:p>
      <w:pPr>
        <w:numPr>
          <w:numId w:val="0"/>
        </w:numPr>
        <w:rPr>
          <w:rFonts w:hint="default"/>
          <w:b w:val="0"/>
          <w:bCs w:val="0"/>
          <w:sz w:val="20"/>
          <w:szCs w:val="20"/>
        </w:rPr>
      </w:pPr>
      <w:r>
        <w:rPr>
          <w:rFonts w:hint="default"/>
          <w:b w:val="0"/>
          <w:bCs w:val="0"/>
          <w:sz w:val="20"/>
          <w:szCs w:val="20"/>
        </w:rPr>
        <w:t xml:space="preserve">- 這是理想中最完美的曲線，ROC=1 </w:t>
      </w:r>
    </w:p>
    <w:p>
      <w:pPr>
        <w:numPr>
          <w:numId w:val="0"/>
        </w:numPr>
        <w:rPr>
          <w:rFonts w:hint="default"/>
          <w:b w:val="0"/>
          <w:bCs w:val="0"/>
          <w:sz w:val="20"/>
          <w:szCs w:val="20"/>
        </w:rPr>
      </w:pPr>
      <w:r>
        <w:rPr>
          <w:rFonts w:hint="default"/>
          <w:b w:val="0"/>
          <w:bCs w:val="0"/>
          <w:sz w:val="20"/>
          <w:szCs w:val="20"/>
        </w:rPr>
        <w:drawing>
          <wp:inline distT="0" distB="0" distL="114300" distR="114300">
            <wp:extent cx="2157095" cy="1602740"/>
            <wp:effectExtent l="0" t="0" r="1905" b="22860"/>
            <wp:docPr id="13" name="Picture 13" descr="test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st06"/>
                    <pic:cNvPicPr>
                      <a:picLocks noChangeAspect="1"/>
                    </pic:cNvPicPr>
                  </pic:nvPicPr>
                  <pic:blipFill>
                    <a:blip r:embed="rId14"/>
                    <a:stretch>
                      <a:fillRect/>
                    </a:stretch>
                  </pic:blipFill>
                  <pic:spPr>
                    <a:xfrm>
                      <a:off x="0" y="0"/>
                      <a:ext cx="2157095" cy="1602740"/>
                    </a:xfrm>
                    <a:prstGeom prst="rect">
                      <a:avLst/>
                    </a:prstGeom>
                  </pic:spPr>
                </pic:pic>
              </a:graphicData>
            </a:graphic>
          </wp:inline>
        </w:drawing>
      </w:r>
    </w:p>
    <w:p>
      <w:pPr>
        <w:numPr>
          <w:numId w:val="0"/>
        </w:numPr>
        <w:rPr>
          <w:rFonts w:hint="default"/>
          <w:b w:val="0"/>
          <w:bCs w:val="0"/>
          <w:sz w:val="20"/>
          <w:szCs w:val="20"/>
        </w:rPr>
      </w:pPr>
      <w:r>
        <w:rPr>
          <w:rFonts w:hint="default"/>
          <w:b w:val="0"/>
          <w:bCs w:val="0"/>
          <w:sz w:val="20"/>
          <w:szCs w:val="20"/>
        </w:rPr>
        <w:t>- Iris-versicolor 的ROC 曲線圖</w:t>
      </w:r>
    </w:p>
    <w:p>
      <w:pPr>
        <w:numPr>
          <w:numId w:val="0"/>
        </w:numPr>
        <w:rPr>
          <w:rFonts w:hint="default"/>
          <w:b w:val="0"/>
          <w:bCs w:val="0"/>
          <w:sz w:val="20"/>
          <w:szCs w:val="20"/>
        </w:rPr>
      </w:pPr>
      <w:r>
        <w:rPr>
          <w:rFonts w:hint="default"/>
          <w:b w:val="0"/>
          <w:bCs w:val="0"/>
          <w:sz w:val="20"/>
          <w:szCs w:val="20"/>
        </w:rPr>
        <w:t>- ROC=0.997，雖然不是理想但已經很不錯了</w:t>
      </w:r>
    </w:p>
    <w:p>
      <w:pPr>
        <w:numPr>
          <w:numId w:val="0"/>
        </w:numPr>
        <w:rPr>
          <w:rFonts w:hint="default"/>
          <w:b w:val="0"/>
          <w:bCs w:val="0"/>
          <w:sz w:val="20"/>
          <w:szCs w:val="20"/>
        </w:rPr>
      </w:pPr>
      <w:r>
        <w:rPr>
          <w:rFonts w:hint="default"/>
          <w:b w:val="0"/>
          <w:bCs w:val="0"/>
          <w:sz w:val="20"/>
          <w:szCs w:val="20"/>
        </w:rPr>
        <w:drawing>
          <wp:inline distT="0" distB="0" distL="114300" distR="114300">
            <wp:extent cx="2190750" cy="1637030"/>
            <wp:effectExtent l="0" t="0" r="19050" b="13970"/>
            <wp:docPr id="14" name="Picture 14" descr="test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st07"/>
                    <pic:cNvPicPr>
                      <a:picLocks noChangeAspect="1"/>
                    </pic:cNvPicPr>
                  </pic:nvPicPr>
                  <pic:blipFill>
                    <a:blip r:embed="rId15"/>
                    <a:stretch>
                      <a:fillRect/>
                    </a:stretch>
                  </pic:blipFill>
                  <pic:spPr>
                    <a:xfrm>
                      <a:off x="0" y="0"/>
                      <a:ext cx="2190750" cy="1637030"/>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Iris-virginica 的ROC 曲線圖</w:t>
      </w:r>
    </w:p>
    <w:p>
      <w:pPr>
        <w:numPr>
          <w:numId w:val="0"/>
        </w:numPr>
        <w:rPr>
          <w:rFonts w:hint="default"/>
          <w:b w:val="0"/>
          <w:bCs w:val="0"/>
          <w:sz w:val="20"/>
          <w:szCs w:val="20"/>
        </w:rPr>
      </w:pPr>
      <w:r>
        <w:rPr>
          <w:rFonts w:hint="default"/>
          <w:b w:val="0"/>
          <w:bCs w:val="0"/>
          <w:sz w:val="20"/>
          <w:szCs w:val="20"/>
        </w:rPr>
        <w:t xml:space="preserve">- ROC=0.997 </w:t>
      </w:r>
    </w:p>
    <w:p>
      <w:pPr>
        <w:numPr>
          <w:numId w:val="0"/>
        </w:numPr>
        <w:rPr>
          <w:rFonts w:hint="default"/>
          <w:b w:val="0"/>
          <w:bCs w:val="0"/>
          <w:sz w:val="20"/>
          <w:szCs w:val="20"/>
        </w:rPr>
      </w:pPr>
      <w:r>
        <w:rPr>
          <w:rFonts w:hint="default"/>
          <w:b w:val="0"/>
          <w:bCs w:val="0"/>
          <w:sz w:val="20"/>
          <w:szCs w:val="20"/>
        </w:rPr>
        <w:drawing>
          <wp:inline distT="0" distB="0" distL="114300" distR="114300">
            <wp:extent cx="2203450" cy="1651635"/>
            <wp:effectExtent l="0" t="0" r="6350" b="24765"/>
            <wp:docPr id="15" name="Picture 15" descr="test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st08"/>
                    <pic:cNvPicPr>
                      <a:picLocks noChangeAspect="1"/>
                    </pic:cNvPicPr>
                  </pic:nvPicPr>
                  <pic:blipFill>
                    <a:blip r:embed="rId16"/>
                    <a:stretch>
                      <a:fillRect/>
                    </a:stretch>
                  </pic:blipFill>
                  <pic:spPr>
                    <a:xfrm>
                      <a:off x="0" y="0"/>
                      <a:ext cx="2203450" cy="1651635"/>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接下來我們可以換一個分類器來看看有什麼差別</w:t>
      </w:r>
    </w:p>
    <w:p>
      <w:pPr>
        <w:numPr>
          <w:numId w:val="0"/>
        </w:numPr>
        <w:rPr>
          <w:rFonts w:hint="default"/>
          <w:b w:val="0"/>
          <w:bCs w:val="0"/>
          <w:sz w:val="20"/>
          <w:szCs w:val="20"/>
        </w:rPr>
      </w:pPr>
      <w:r>
        <w:rPr>
          <w:rFonts w:hint="default"/>
          <w:b w:val="0"/>
          <w:bCs w:val="0"/>
          <w:sz w:val="20"/>
          <w:szCs w:val="20"/>
        </w:rPr>
        <w:t>- J48 ：準確率與</w:t>
      </w:r>
      <w:r>
        <w:rPr>
          <w:rFonts w:hint="default"/>
          <w:b w:val="0"/>
          <w:bCs w:val="0"/>
          <w:sz w:val="20"/>
          <w:szCs w:val="20"/>
        </w:rPr>
        <w:t>NaiveBayes</w:t>
      </w:r>
      <w:r>
        <w:rPr>
          <w:rFonts w:hint="default"/>
          <w:b w:val="0"/>
          <w:bCs w:val="0"/>
          <w:sz w:val="20"/>
          <w:szCs w:val="20"/>
        </w:rPr>
        <w:t>一樣</w:t>
      </w:r>
      <w:r>
        <w:rPr>
          <w:rFonts w:hint="default"/>
          <w:b w:val="0"/>
          <w:bCs w:val="0"/>
          <w:sz w:val="20"/>
          <w:szCs w:val="20"/>
        </w:rPr>
        <w:t>為96%</w:t>
      </w:r>
    </w:p>
    <w:p>
      <w:pPr>
        <w:numPr>
          <w:numId w:val="0"/>
        </w:numPr>
        <w:rPr>
          <w:rFonts w:hint="default"/>
          <w:b w:val="0"/>
          <w:bCs w:val="0"/>
          <w:sz w:val="20"/>
          <w:szCs w:val="20"/>
        </w:rPr>
      </w:pPr>
      <w:r>
        <w:rPr>
          <w:rFonts w:hint="default"/>
          <w:b w:val="0"/>
          <w:bCs w:val="0"/>
          <w:sz w:val="20"/>
          <w:szCs w:val="20"/>
        </w:rPr>
        <w:t>- 但在Confusion Matrix 那裡卻不一樣</w:t>
      </w:r>
    </w:p>
    <w:p>
      <w:pPr>
        <w:numPr>
          <w:numId w:val="0"/>
        </w:numPr>
        <w:rPr>
          <w:rFonts w:hint="default"/>
          <w:b w:val="0"/>
          <w:bCs w:val="0"/>
          <w:sz w:val="20"/>
          <w:szCs w:val="20"/>
        </w:rPr>
      </w:pPr>
      <w:r>
        <w:rPr>
          <w:rFonts w:hint="default"/>
          <w:b w:val="0"/>
          <w:bCs w:val="0"/>
          <w:sz w:val="20"/>
          <w:szCs w:val="20"/>
        </w:rPr>
        <w:drawing>
          <wp:inline distT="0" distB="0" distL="114300" distR="114300">
            <wp:extent cx="3183890" cy="1990090"/>
            <wp:effectExtent l="0" t="0" r="16510" b="16510"/>
            <wp:docPr id="16" name="Picture 16" descr="test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st09"/>
                    <pic:cNvPicPr>
                      <a:picLocks noChangeAspect="1"/>
                    </pic:cNvPicPr>
                  </pic:nvPicPr>
                  <pic:blipFill>
                    <a:blip r:embed="rId17"/>
                    <a:stretch>
                      <a:fillRect/>
                    </a:stretch>
                  </pic:blipFill>
                  <pic:spPr>
                    <a:xfrm>
                      <a:off x="0" y="0"/>
                      <a:ext cx="3183890" cy="1990090"/>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下列圖片為J48 與</w:t>
      </w:r>
      <w:r>
        <w:rPr>
          <w:rFonts w:hint="default"/>
          <w:b w:val="0"/>
          <w:bCs w:val="0"/>
          <w:sz w:val="20"/>
          <w:szCs w:val="20"/>
        </w:rPr>
        <w:t>NaiveBayes</w:t>
      </w:r>
      <w:r>
        <w:rPr>
          <w:rFonts w:hint="default"/>
          <w:b w:val="0"/>
          <w:bCs w:val="0"/>
          <w:sz w:val="20"/>
          <w:szCs w:val="20"/>
        </w:rPr>
        <w:t xml:space="preserve"> 分別在三種Iris 的ROC曲線圖</w:t>
      </w:r>
    </w:p>
    <w:p>
      <w:pPr>
        <w:numPr>
          <w:numId w:val="0"/>
        </w:numPr>
        <w:rPr>
          <w:rFonts w:hint="default"/>
          <w:b w:val="0"/>
          <w:bCs w:val="0"/>
          <w:sz w:val="20"/>
          <w:szCs w:val="20"/>
        </w:rPr>
      </w:pPr>
      <w:r>
        <w:rPr>
          <w:rFonts w:hint="default"/>
          <w:b w:val="0"/>
          <w:bCs w:val="0"/>
          <w:sz w:val="20"/>
          <w:szCs w:val="20"/>
        </w:rPr>
        <w:t xml:space="preserve">- 左邊為J48 右邊為 </w:t>
      </w:r>
      <w:r>
        <w:rPr>
          <w:rFonts w:hint="default"/>
          <w:b w:val="0"/>
          <w:bCs w:val="0"/>
          <w:sz w:val="20"/>
          <w:szCs w:val="20"/>
        </w:rPr>
        <w:t>NaiveBayes</w:t>
      </w:r>
    </w:p>
    <w:p>
      <w:pPr>
        <w:numPr>
          <w:numId w:val="0"/>
        </w:numPr>
        <w:rPr>
          <w:rFonts w:hint="default"/>
          <w:b w:val="0"/>
          <w:bCs w:val="0"/>
          <w:sz w:val="20"/>
          <w:szCs w:val="20"/>
        </w:rPr>
      </w:pPr>
      <w:r>
        <w:rPr>
          <w:rFonts w:hint="default"/>
          <w:b w:val="0"/>
          <w:bCs w:val="0"/>
          <w:sz w:val="20"/>
          <w:szCs w:val="20"/>
        </w:rPr>
        <w:drawing>
          <wp:inline distT="0" distB="0" distL="114300" distR="114300">
            <wp:extent cx="2186305" cy="1628140"/>
            <wp:effectExtent l="0" t="0" r="23495" b="22860"/>
            <wp:docPr id="20" name="Picture 20" descr="tes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st10"/>
                    <pic:cNvPicPr>
                      <a:picLocks noChangeAspect="1"/>
                    </pic:cNvPicPr>
                  </pic:nvPicPr>
                  <pic:blipFill>
                    <a:blip r:embed="rId18"/>
                    <a:stretch>
                      <a:fillRect/>
                    </a:stretch>
                  </pic:blipFill>
                  <pic:spPr>
                    <a:xfrm>
                      <a:off x="0" y="0"/>
                      <a:ext cx="2186305" cy="1628140"/>
                    </a:xfrm>
                    <a:prstGeom prst="rect">
                      <a:avLst/>
                    </a:prstGeom>
                  </pic:spPr>
                </pic:pic>
              </a:graphicData>
            </a:graphic>
          </wp:inline>
        </w:drawing>
      </w:r>
      <w:r>
        <w:rPr>
          <w:rFonts w:hint="default"/>
          <w:b w:val="0"/>
          <w:bCs w:val="0"/>
          <w:sz w:val="20"/>
          <w:szCs w:val="20"/>
        </w:rPr>
        <w:t xml:space="preserve"> </w:t>
      </w:r>
      <w:r>
        <w:rPr>
          <w:rFonts w:hint="default"/>
          <w:b w:val="0"/>
          <w:bCs w:val="0"/>
          <w:sz w:val="20"/>
          <w:szCs w:val="20"/>
        </w:rPr>
        <w:drawing>
          <wp:inline distT="0" distB="0" distL="114300" distR="114300">
            <wp:extent cx="2199005" cy="1633855"/>
            <wp:effectExtent l="0" t="0" r="10795" b="17145"/>
            <wp:docPr id="23" name="Picture 23" descr="test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st06"/>
                    <pic:cNvPicPr>
                      <a:picLocks noChangeAspect="1"/>
                    </pic:cNvPicPr>
                  </pic:nvPicPr>
                  <pic:blipFill>
                    <a:blip r:embed="rId14"/>
                    <a:stretch>
                      <a:fillRect/>
                    </a:stretch>
                  </pic:blipFill>
                  <pic:spPr>
                    <a:xfrm>
                      <a:off x="0" y="0"/>
                      <a:ext cx="2199005" cy="1633855"/>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drawing>
          <wp:inline distT="0" distB="0" distL="114300" distR="114300">
            <wp:extent cx="2192655" cy="1641475"/>
            <wp:effectExtent l="0" t="0" r="17145" b="9525"/>
            <wp:docPr id="21" name="Picture 21" descr="tes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st11"/>
                    <pic:cNvPicPr>
                      <a:picLocks noChangeAspect="1"/>
                    </pic:cNvPicPr>
                  </pic:nvPicPr>
                  <pic:blipFill>
                    <a:blip r:embed="rId19"/>
                    <a:stretch>
                      <a:fillRect/>
                    </a:stretch>
                  </pic:blipFill>
                  <pic:spPr>
                    <a:xfrm>
                      <a:off x="0" y="0"/>
                      <a:ext cx="2192655" cy="1641475"/>
                    </a:xfrm>
                    <a:prstGeom prst="rect">
                      <a:avLst/>
                    </a:prstGeom>
                  </pic:spPr>
                </pic:pic>
              </a:graphicData>
            </a:graphic>
          </wp:inline>
        </w:drawing>
      </w:r>
      <w:r>
        <w:rPr>
          <w:rFonts w:hint="default"/>
          <w:b w:val="0"/>
          <w:bCs w:val="0"/>
          <w:sz w:val="20"/>
          <w:szCs w:val="20"/>
        </w:rPr>
        <w:t xml:space="preserve"> </w:t>
      </w:r>
      <w:r>
        <w:rPr>
          <w:rFonts w:hint="default"/>
          <w:b w:val="0"/>
          <w:bCs w:val="0"/>
          <w:sz w:val="20"/>
          <w:szCs w:val="20"/>
        </w:rPr>
        <w:drawing>
          <wp:inline distT="0" distB="0" distL="114300" distR="114300">
            <wp:extent cx="2200910" cy="1644650"/>
            <wp:effectExtent l="0" t="0" r="8890" b="6350"/>
            <wp:docPr id="24" name="Picture 24" descr="test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st07"/>
                    <pic:cNvPicPr>
                      <a:picLocks noChangeAspect="1"/>
                    </pic:cNvPicPr>
                  </pic:nvPicPr>
                  <pic:blipFill>
                    <a:blip r:embed="rId15"/>
                    <a:stretch>
                      <a:fillRect/>
                    </a:stretch>
                  </pic:blipFill>
                  <pic:spPr>
                    <a:xfrm>
                      <a:off x="0" y="0"/>
                      <a:ext cx="2200910" cy="1644650"/>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drawing>
          <wp:inline distT="0" distB="0" distL="114300" distR="114300">
            <wp:extent cx="2185670" cy="1624965"/>
            <wp:effectExtent l="0" t="0" r="24130" b="635"/>
            <wp:docPr id="22" name="Picture 22" descr="tes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st12"/>
                    <pic:cNvPicPr>
                      <a:picLocks noChangeAspect="1"/>
                    </pic:cNvPicPr>
                  </pic:nvPicPr>
                  <pic:blipFill>
                    <a:blip r:embed="rId20"/>
                    <a:stretch>
                      <a:fillRect/>
                    </a:stretch>
                  </pic:blipFill>
                  <pic:spPr>
                    <a:xfrm>
                      <a:off x="0" y="0"/>
                      <a:ext cx="2185670" cy="1624965"/>
                    </a:xfrm>
                    <a:prstGeom prst="rect">
                      <a:avLst/>
                    </a:prstGeom>
                  </pic:spPr>
                </pic:pic>
              </a:graphicData>
            </a:graphic>
          </wp:inline>
        </w:drawing>
      </w:r>
      <w:r>
        <w:rPr>
          <w:rFonts w:hint="default"/>
          <w:b w:val="0"/>
          <w:bCs w:val="0"/>
          <w:sz w:val="20"/>
          <w:szCs w:val="20"/>
        </w:rPr>
        <w:t xml:space="preserve"> </w:t>
      </w:r>
      <w:r>
        <w:rPr>
          <w:rFonts w:hint="default"/>
          <w:b w:val="0"/>
          <w:bCs w:val="0"/>
          <w:sz w:val="20"/>
          <w:szCs w:val="20"/>
        </w:rPr>
        <w:drawing>
          <wp:inline distT="0" distB="0" distL="114300" distR="114300">
            <wp:extent cx="2203450" cy="1651635"/>
            <wp:effectExtent l="0" t="0" r="6350" b="24765"/>
            <wp:docPr id="25" name="Picture 25" descr="test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st08"/>
                    <pic:cNvPicPr>
                      <a:picLocks noChangeAspect="1"/>
                    </pic:cNvPicPr>
                  </pic:nvPicPr>
                  <pic:blipFill>
                    <a:blip r:embed="rId16"/>
                    <a:stretch>
                      <a:fillRect/>
                    </a:stretch>
                  </pic:blipFill>
                  <pic:spPr>
                    <a:xfrm>
                      <a:off x="0" y="0"/>
                      <a:ext cx="2203450" cy="1651635"/>
                    </a:xfrm>
                    <a:prstGeom prst="rect">
                      <a:avLst/>
                    </a:prstGeom>
                  </pic:spPr>
                </pic:pic>
              </a:graphicData>
            </a:graphic>
          </wp:inline>
        </w:drawing>
      </w:r>
    </w:p>
    <w:p>
      <w:pPr>
        <w:numPr>
          <w:numId w:val="0"/>
        </w:numPr>
        <w:rPr>
          <w:rFonts w:hint="default"/>
          <w:b w:val="0"/>
          <w:bCs w:val="0"/>
          <w:sz w:val="20"/>
          <w:szCs w:val="20"/>
        </w:rPr>
      </w:pPr>
      <w:r>
        <w:rPr>
          <w:rFonts w:hint="default"/>
          <w:b w:val="0"/>
          <w:bCs w:val="0"/>
          <w:sz w:val="20"/>
          <w:szCs w:val="20"/>
        </w:rPr>
        <w:t>* 從這些曲線圖我們可以發現不同的分類器對於同一個資料集的會有不同的結果</w:t>
      </w:r>
    </w:p>
    <w:p>
      <w:pPr>
        <w:numPr>
          <w:numId w:val="0"/>
        </w:numPr>
        <w:rPr>
          <w:rFonts w:hint="default"/>
          <w:b w:val="0"/>
          <w:bCs w:val="0"/>
          <w:sz w:val="20"/>
          <w:szCs w:val="20"/>
        </w:rPr>
      </w:pPr>
      <w:r>
        <w:rPr>
          <w:rFonts w:hint="default"/>
          <w:b w:val="0"/>
          <w:bCs w:val="0"/>
          <w:sz w:val="20"/>
          <w:szCs w:val="20"/>
        </w:rPr>
        <w:t>* 還有除了準確率外我們也可以從其他指標來看出不同分類器對於同一個資料集的差別</w:t>
      </w:r>
    </w:p>
    <w:p>
      <w:pPr>
        <w:numPr>
          <w:numId w:val="0"/>
        </w:numPr>
        <w:ind w:firstLine="720" w:firstLineChars="0"/>
        <w:rPr>
          <w:rFonts w:hint="default"/>
          <w:b w:val="0"/>
          <w:bCs w:val="0"/>
          <w:sz w:val="20"/>
          <w:szCs w:val="20"/>
        </w:rPr>
      </w:pPr>
      <w:r>
        <w:rPr>
          <w:rFonts w:hint="default"/>
          <w:b w:val="0"/>
          <w:bCs w:val="0"/>
          <w:sz w:val="20"/>
          <w:szCs w:val="20"/>
        </w:rPr>
        <w:t>- 像是J48與</w:t>
      </w:r>
      <w:r>
        <w:rPr>
          <w:rFonts w:hint="default"/>
          <w:b w:val="0"/>
          <w:bCs w:val="0"/>
          <w:sz w:val="20"/>
          <w:szCs w:val="20"/>
        </w:rPr>
        <w:t>NaiveBayes</w:t>
      </w:r>
      <w:r>
        <w:rPr>
          <w:rFonts w:hint="default"/>
          <w:b w:val="0"/>
          <w:bCs w:val="0"/>
          <w:sz w:val="20"/>
          <w:szCs w:val="20"/>
        </w:rPr>
        <w:t>的準確率都是96%，但它們在對Iris-setosa的分類時，</w:t>
      </w:r>
      <w:r>
        <w:rPr>
          <w:rFonts w:hint="default"/>
          <w:b w:val="0"/>
          <w:bCs w:val="0"/>
          <w:sz w:val="20"/>
          <w:szCs w:val="20"/>
        </w:rPr>
        <w:t>NaiveBayes</w:t>
      </w:r>
      <w:r>
        <w:rPr>
          <w:rFonts w:hint="default"/>
          <w:b w:val="0"/>
          <w:bCs w:val="0"/>
          <w:sz w:val="20"/>
          <w:szCs w:val="20"/>
        </w:rPr>
        <w:t xml:space="preserve"> 是完全正確，而J48卻將某個setosa分類成versicolor</w:t>
      </w:r>
    </w:p>
    <w:p>
      <w:pPr>
        <w:numPr>
          <w:numId w:val="0"/>
        </w:numPr>
        <w:ind w:firstLine="720" w:firstLineChars="0"/>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ilvl w:val="0"/>
          <w:numId w:val="1"/>
        </w:numPr>
        <w:ind w:left="0" w:leftChars="0" w:firstLine="0" w:firstLineChars="0"/>
        <w:rPr>
          <w:rFonts w:hint="default"/>
          <w:b/>
          <w:bCs/>
          <w:sz w:val="28"/>
          <w:szCs w:val="28"/>
        </w:rPr>
      </w:pPr>
      <w:r>
        <w:rPr>
          <w:rFonts w:hint="default"/>
          <w:b/>
          <w:bCs/>
          <w:sz w:val="28"/>
          <w:szCs w:val="28"/>
        </w:rPr>
        <w:t>Multinominal Naive Bayes</w:t>
      </w:r>
    </w:p>
    <w:p>
      <w:pPr>
        <w:numPr>
          <w:numId w:val="0"/>
        </w:numPr>
        <w:rPr>
          <w:rFonts w:hint="default"/>
          <w:b/>
          <w:bCs/>
          <w:sz w:val="28"/>
          <w:szCs w:val="28"/>
        </w:rPr>
      </w:pPr>
    </w:p>
    <w:p>
      <w:pPr>
        <w:numPr>
          <w:numId w:val="0"/>
        </w:numPr>
        <w:rPr>
          <w:rFonts w:hint="default"/>
          <w:b/>
          <w:bCs/>
          <w:sz w:val="28"/>
          <w:szCs w:val="28"/>
        </w:rPr>
      </w:pPr>
    </w:p>
    <w:p>
      <w:pPr>
        <w:numPr>
          <w:numId w:val="0"/>
        </w:numPr>
        <w:rPr>
          <w:rFonts w:hint="default"/>
          <w:b w:val="0"/>
          <w:bCs w:val="0"/>
          <w:sz w:val="20"/>
          <w:szCs w:val="20"/>
        </w:rPr>
      </w:pPr>
      <w:r>
        <w:rPr>
          <w:rFonts w:hint="default"/>
          <w:b w:val="0"/>
          <w:bCs w:val="0"/>
          <w:sz w:val="20"/>
          <w:szCs w:val="20"/>
        </w:rPr>
        <w:t xml:space="preserve">- 首先選擇資料集ReutersGrain-train.arff </w:t>
      </w:r>
    </w:p>
    <w:p>
      <w:pPr>
        <w:numPr>
          <w:numId w:val="0"/>
        </w:numPr>
        <w:rPr>
          <w:rFonts w:hint="default"/>
          <w:b w:val="0"/>
          <w:bCs w:val="0"/>
          <w:sz w:val="20"/>
          <w:szCs w:val="20"/>
        </w:rPr>
      </w:pPr>
      <w:r>
        <w:rPr>
          <w:rFonts w:hint="default"/>
          <w:b w:val="0"/>
          <w:bCs w:val="0"/>
          <w:sz w:val="20"/>
          <w:szCs w:val="20"/>
        </w:rPr>
        <w:drawing>
          <wp:inline distT="0" distB="0" distL="114300" distR="114300">
            <wp:extent cx="3330575" cy="2082165"/>
            <wp:effectExtent l="0" t="0" r="22225" b="635"/>
            <wp:docPr id="26" name="Picture 26" descr="Multinominal_Naive_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ultinominal_Naive_Bayes"/>
                    <pic:cNvPicPr>
                      <a:picLocks noChangeAspect="1"/>
                    </pic:cNvPicPr>
                  </pic:nvPicPr>
                  <pic:blipFill>
                    <a:blip r:embed="rId21"/>
                    <a:stretch>
                      <a:fillRect/>
                    </a:stretch>
                  </pic:blipFill>
                  <pic:spPr>
                    <a:xfrm>
                      <a:off x="0" y="0"/>
                      <a:ext cx="3330575" cy="2082165"/>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首先我們使用weka 內建的測試集來做測試</w:t>
      </w:r>
    </w:p>
    <w:p>
      <w:pPr>
        <w:numPr>
          <w:numId w:val="0"/>
        </w:numPr>
        <w:rPr>
          <w:rFonts w:hint="default"/>
          <w:b w:val="0"/>
          <w:bCs w:val="0"/>
          <w:sz w:val="20"/>
          <w:szCs w:val="20"/>
        </w:rPr>
      </w:pPr>
      <w:r>
        <w:rPr>
          <w:rFonts w:hint="default"/>
          <w:b w:val="0"/>
          <w:bCs w:val="0"/>
          <w:sz w:val="20"/>
          <w:szCs w:val="20"/>
        </w:rPr>
        <w:drawing>
          <wp:inline distT="0" distB="0" distL="114300" distR="114300">
            <wp:extent cx="3387725" cy="2117725"/>
            <wp:effectExtent l="0" t="0" r="15875" b="15875"/>
            <wp:docPr id="35" name="Picture 35" descr="MN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NB01"/>
                    <pic:cNvPicPr>
                      <a:picLocks noChangeAspect="1"/>
                    </pic:cNvPicPr>
                  </pic:nvPicPr>
                  <pic:blipFill>
                    <a:blip r:embed="rId22"/>
                    <a:stretch>
                      <a:fillRect/>
                    </a:stretch>
                  </pic:blipFill>
                  <pic:spPr>
                    <a:xfrm>
                      <a:off x="0" y="0"/>
                      <a:ext cx="3387725" cy="2117725"/>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然後選擇 FilteredClassifier 分類器</w:t>
      </w:r>
    </w:p>
    <w:p>
      <w:pPr>
        <w:numPr>
          <w:numId w:val="0"/>
        </w:numPr>
        <w:rPr>
          <w:rFonts w:hint="default"/>
          <w:b w:val="0"/>
          <w:bCs w:val="0"/>
          <w:sz w:val="20"/>
          <w:szCs w:val="20"/>
        </w:rPr>
      </w:pPr>
      <w:r>
        <w:rPr>
          <w:rFonts w:hint="default"/>
          <w:b w:val="0"/>
          <w:bCs w:val="0"/>
          <w:sz w:val="20"/>
          <w:szCs w:val="20"/>
        </w:rPr>
        <w:drawing>
          <wp:inline distT="0" distB="0" distL="114300" distR="114300">
            <wp:extent cx="3336925" cy="2085975"/>
            <wp:effectExtent l="0" t="0" r="15875" b="22225"/>
            <wp:docPr id="36" name="Picture 36" descr="MNB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NB02"/>
                    <pic:cNvPicPr>
                      <a:picLocks noChangeAspect="1"/>
                    </pic:cNvPicPr>
                  </pic:nvPicPr>
                  <pic:blipFill>
                    <a:blip r:embed="rId23"/>
                    <a:stretch>
                      <a:fillRect/>
                    </a:stretch>
                  </pic:blipFill>
                  <pic:spPr>
                    <a:xfrm>
                      <a:off x="0" y="0"/>
                      <a:ext cx="3336925" cy="2085975"/>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點擊</w:t>
      </w:r>
      <w:r>
        <w:rPr>
          <w:rFonts w:hint="default"/>
          <w:b w:val="0"/>
          <w:bCs w:val="0"/>
          <w:sz w:val="20"/>
          <w:szCs w:val="20"/>
        </w:rPr>
        <w:t xml:space="preserve">FilteredClassifier </w:t>
      </w:r>
      <w:r>
        <w:rPr>
          <w:rFonts w:hint="default"/>
          <w:b w:val="0"/>
          <w:bCs w:val="0"/>
          <w:sz w:val="20"/>
          <w:szCs w:val="20"/>
        </w:rPr>
        <w:t>然後選擇filter並設定為StringToWordVector</w:t>
      </w:r>
    </w:p>
    <w:p>
      <w:pPr>
        <w:numPr>
          <w:numId w:val="0"/>
        </w:numPr>
        <w:rPr>
          <w:rFonts w:hint="default"/>
          <w:b w:val="0"/>
          <w:bCs w:val="0"/>
          <w:sz w:val="20"/>
          <w:szCs w:val="20"/>
        </w:rPr>
      </w:pPr>
      <w:r>
        <w:rPr>
          <w:rFonts w:hint="default"/>
          <w:b w:val="0"/>
          <w:bCs w:val="0"/>
          <w:sz w:val="20"/>
          <w:szCs w:val="20"/>
        </w:rPr>
        <w:drawing>
          <wp:inline distT="0" distB="0" distL="114300" distR="114300">
            <wp:extent cx="3354070" cy="2096770"/>
            <wp:effectExtent l="0" t="0" r="24130" b="11430"/>
            <wp:docPr id="37" name="Picture 37" descr="MNB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NB03"/>
                    <pic:cNvPicPr>
                      <a:picLocks noChangeAspect="1"/>
                    </pic:cNvPicPr>
                  </pic:nvPicPr>
                  <pic:blipFill>
                    <a:blip r:embed="rId24"/>
                    <a:stretch>
                      <a:fillRect/>
                    </a:stretch>
                  </pic:blipFill>
                  <pic:spPr>
                    <a:xfrm>
                      <a:off x="0" y="0"/>
                      <a:ext cx="3354070" cy="2096770"/>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設定完成後點擊Start</w:t>
      </w:r>
    </w:p>
    <w:p>
      <w:pPr>
        <w:numPr>
          <w:numId w:val="0"/>
        </w:numPr>
        <w:rPr>
          <w:rFonts w:hint="default"/>
          <w:b w:val="0"/>
          <w:bCs w:val="0"/>
          <w:sz w:val="20"/>
          <w:szCs w:val="20"/>
        </w:rPr>
      </w:pPr>
      <w:r>
        <w:rPr>
          <w:rFonts w:hint="default"/>
          <w:b w:val="0"/>
          <w:bCs w:val="0"/>
          <w:sz w:val="20"/>
          <w:szCs w:val="20"/>
        </w:rPr>
        <w:t>- J48準確率為96%，ROC=0.906</w:t>
      </w:r>
    </w:p>
    <w:p>
      <w:pPr>
        <w:numPr>
          <w:numId w:val="0"/>
        </w:numPr>
        <w:rPr>
          <w:rFonts w:hint="default"/>
          <w:b w:val="0"/>
          <w:bCs w:val="0"/>
          <w:sz w:val="20"/>
          <w:szCs w:val="20"/>
        </w:rPr>
      </w:pPr>
      <w:r>
        <w:rPr>
          <w:rFonts w:hint="default"/>
          <w:b w:val="0"/>
          <w:bCs w:val="0"/>
          <w:sz w:val="20"/>
          <w:szCs w:val="20"/>
        </w:rPr>
        <w:t>- 準確率很高但在grain的分類並不是很好，57個裡面只有38個正確</w:t>
      </w:r>
    </w:p>
    <w:p>
      <w:pPr>
        <w:numPr>
          <w:numId w:val="0"/>
        </w:numPr>
        <w:rPr>
          <w:rFonts w:hint="default"/>
          <w:b w:val="0"/>
          <w:bCs w:val="0"/>
          <w:sz w:val="20"/>
          <w:szCs w:val="20"/>
        </w:rPr>
      </w:pPr>
      <w:r>
        <w:rPr>
          <w:rFonts w:hint="default"/>
          <w:b w:val="0"/>
          <w:bCs w:val="0"/>
          <w:sz w:val="20"/>
          <w:szCs w:val="20"/>
        </w:rPr>
        <w:drawing>
          <wp:inline distT="0" distB="0" distL="114300" distR="114300">
            <wp:extent cx="3326765" cy="2079625"/>
            <wp:effectExtent l="0" t="0" r="635" b="3175"/>
            <wp:docPr id="39" name="Picture 39" descr="MNB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MNB04"/>
                    <pic:cNvPicPr>
                      <a:picLocks noChangeAspect="1"/>
                    </pic:cNvPicPr>
                  </pic:nvPicPr>
                  <pic:blipFill>
                    <a:blip r:embed="rId25"/>
                    <a:stretch>
                      <a:fillRect/>
                    </a:stretch>
                  </pic:blipFill>
                  <pic:spPr>
                    <a:xfrm>
                      <a:off x="0" y="0"/>
                      <a:ext cx="3326765" cy="2079625"/>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接下來我們換個classifier，選擇NaiveBayesMultinominal</w:t>
      </w:r>
    </w:p>
    <w:p>
      <w:pPr>
        <w:numPr>
          <w:numId w:val="0"/>
        </w:numPr>
        <w:rPr>
          <w:rFonts w:hint="default"/>
          <w:b w:val="0"/>
          <w:bCs w:val="0"/>
          <w:sz w:val="20"/>
          <w:szCs w:val="20"/>
        </w:rPr>
      </w:pPr>
      <w:r>
        <w:rPr>
          <w:rFonts w:hint="default"/>
          <w:b w:val="0"/>
          <w:bCs w:val="0"/>
          <w:sz w:val="20"/>
          <w:szCs w:val="20"/>
        </w:rPr>
        <w:drawing>
          <wp:inline distT="0" distB="0" distL="114300" distR="114300">
            <wp:extent cx="3355340" cy="2097405"/>
            <wp:effectExtent l="0" t="0" r="22860" b="10795"/>
            <wp:docPr id="40" name="Picture 40" descr="MNB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MNB05"/>
                    <pic:cNvPicPr>
                      <a:picLocks noChangeAspect="1"/>
                    </pic:cNvPicPr>
                  </pic:nvPicPr>
                  <pic:blipFill>
                    <a:blip r:embed="rId26"/>
                    <a:stretch>
                      <a:fillRect/>
                    </a:stretch>
                  </pic:blipFill>
                  <pic:spPr>
                    <a:xfrm>
                      <a:off x="0" y="0"/>
                      <a:ext cx="3355340" cy="2097405"/>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準確率為90.7285%，ROC=0.973</w:t>
      </w:r>
    </w:p>
    <w:p>
      <w:pPr>
        <w:numPr>
          <w:numId w:val="0"/>
        </w:numPr>
        <w:rPr>
          <w:rFonts w:hint="default"/>
          <w:b w:val="0"/>
          <w:bCs w:val="0"/>
          <w:sz w:val="20"/>
          <w:szCs w:val="20"/>
        </w:rPr>
      </w:pPr>
      <w:r>
        <w:rPr>
          <w:rFonts w:hint="default"/>
          <w:b w:val="0"/>
          <w:bCs w:val="0"/>
          <w:sz w:val="20"/>
          <w:szCs w:val="20"/>
        </w:rPr>
        <w:t>- 雖然準確率沒有J48好但在grain的分類上卻遙遙領先J48，ROC也更好</w:t>
      </w:r>
    </w:p>
    <w:p>
      <w:pPr>
        <w:numPr>
          <w:numId w:val="0"/>
        </w:numPr>
        <w:rPr>
          <w:rFonts w:hint="default"/>
          <w:b w:val="0"/>
          <w:bCs w:val="0"/>
          <w:sz w:val="20"/>
          <w:szCs w:val="20"/>
        </w:rPr>
      </w:pPr>
      <w:r>
        <w:rPr>
          <w:rFonts w:hint="default"/>
          <w:b w:val="0"/>
          <w:bCs w:val="0"/>
          <w:sz w:val="20"/>
          <w:szCs w:val="20"/>
        </w:rPr>
        <w:drawing>
          <wp:inline distT="0" distB="0" distL="114300" distR="114300">
            <wp:extent cx="3380740" cy="2113280"/>
            <wp:effectExtent l="0" t="0" r="22860" b="20320"/>
            <wp:docPr id="44" name="Picture 44" descr="MNB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NB06"/>
                    <pic:cNvPicPr>
                      <a:picLocks noChangeAspect="1"/>
                    </pic:cNvPicPr>
                  </pic:nvPicPr>
                  <pic:blipFill>
                    <a:blip r:embed="rId27"/>
                    <a:stretch>
                      <a:fillRect/>
                    </a:stretch>
                  </pic:blipFill>
                  <pic:spPr>
                    <a:xfrm>
                      <a:off x="0" y="0"/>
                      <a:ext cx="3380740" cy="2113280"/>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接下來我們可以試試看調整filter的參數</w:t>
      </w:r>
    </w:p>
    <w:p>
      <w:pPr>
        <w:numPr>
          <w:numId w:val="0"/>
        </w:numPr>
        <w:rPr>
          <w:rFonts w:hint="default"/>
          <w:b w:val="0"/>
          <w:bCs w:val="0"/>
          <w:sz w:val="20"/>
          <w:szCs w:val="20"/>
        </w:rPr>
      </w:pPr>
      <w:r>
        <w:rPr>
          <w:rFonts w:hint="default"/>
          <w:b w:val="0"/>
          <w:bCs w:val="0"/>
          <w:sz w:val="20"/>
          <w:szCs w:val="20"/>
        </w:rPr>
        <w:drawing>
          <wp:inline distT="0" distB="0" distL="114300" distR="114300">
            <wp:extent cx="3441065" cy="2150745"/>
            <wp:effectExtent l="0" t="0" r="13335" b="8255"/>
            <wp:docPr id="43" name="Picture 43" descr="MNB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MNB07"/>
                    <pic:cNvPicPr>
                      <a:picLocks noChangeAspect="1"/>
                    </pic:cNvPicPr>
                  </pic:nvPicPr>
                  <pic:blipFill>
                    <a:blip r:embed="rId28"/>
                    <a:stretch>
                      <a:fillRect/>
                    </a:stretch>
                  </pic:blipFill>
                  <pic:spPr>
                    <a:xfrm>
                      <a:off x="0" y="0"/>
                      <a:ext cx="3441065" cy="2150745"/>
                    </a:xfrm>
                    <a:prstGeom prst="rect">
                      <a:avLst/>
                    </a:prstGeom>
                  </pic:spPr>
                </pic:pic>
              </a:graphicData>
            </a:graphic>
          </wp:inline>
        </w:drawing>
      </w:r>
    </w:p>
    <w:p>
      <w:pPr>
        <w:numPr>
          <w:numId w:val="0"/>
        </w:numPr>
        <w:rPr>
          <w:rFonts w:hint="default"/>
          <w:b w:val="0"/>
          <w:bCs w:val="0"/>
          <w:sz w:val="20"/>
          <w:szCs w:val="20"/>
        </w:rPr>
      </w:pPr>
      <w:r>
        <w:rPr>
          <w:rFonts w:hint="default"/>
          <w:b w:val="0"/>
          <w:bCs w:val="0"/>
          <w:sz w:val="20"/>
          <w:szCs w:val="20"/>
        </w:rPr>
        <w:t>- 點擊StringToWordVector然後調整下列參數</w:t>
      </w:r>
    </w:p>
    <w:p>
      <w:pPr>
        <w:numPr>
          <w:numId w:val="0"/>
        </w:numPr>
        <w:rPr>
          <w:rFonts w:hint="default"/>
          <w:b w:val="0"/>
          <w:bCs w:val="0"/>
          <w:sz w:val="20"/>
          <w:szCs w:val="20"/>
        </w:rPr>
      </w:pPr>
      <w:r>
        <w:rPr>
          <w:rFonts w:hint="default"/>
          <w:b w:val="0"/>
          <w:bCs w:val="0"/>
          <w:sz w:val="20"/>
          <w:szCs w:val="20"/>
        </w:rPr>
        <w:drawing>
          <wp:inline distT="0" distB="0" distL="114300" distR="114300">
            <wp:extent cx="1632585" cy="2733675"/>
            <wp:effectExtent l="0" t="0" r="18415" b="9525"/>
            <wp:docPr id="42" name="Picture 42" descr="MNB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NB08"/>
                    <pic:cNvPicPr>
                      <a:picLocks noChangeAspect="1"/>
                    </pic:cNvPicPr>
                  </pic:nvPicPr>
                  <pic:blipFill>
                    <a:blip r:embed="rId29"/>
                    <a:stretch>
                      <a:fillRect/>
                    </a:stretch>
                  </pic:blipFill>
                  <pic:spPr>
                    <a:xfrm>
                      <a:off x="0" y="0"/>
                      <a:ext cx="1632585" cy="2733675"/>
                    </a:xfrm>
                    <a:prstGeom prst="rect">
                      <a:avLst/>
                    </a:prstGeom>
                  </pic:spPr>
                </pic:pic>
              </a:graphicData>
            </a:graphic>
          </wp:inline>
        </w:drawing>
      </w:r>
    </w:p>
    <w:p>
      <w:pPr>
        <w:numPr>
          <w:numId w:val="0"/>
        </w:numPr>
        <w:rPr>
          <w:rFonts w:hint="default"/>
          <w:b w:val="0"/>
          <w:bCs w:val="0"/>
          <w:sz w:val="20"/>
          <w:szCs w:val="20"/>
        </w:rPr>
      </w:pPr>
    </w:p>
    <w:p>
      <w:pPr>
        <w:numPr>
          <w:numId w:val="0"/>
        </w:numPr>
        <w:rPr>
          <w:rFonts w:hint="default"/>
          <w:b w:val="0"/>
          <w:bCs w:val="0"/>
          <w:sz w:val="20"/>
          <w:szCs w:val="20"/>
        </w:rPr>
      </w:pPr>
    </w:p>
    <w:p>
      <w:pPr>
        <w:numPr>
          <w:numId w:val="0"/>
        </w:numPr>
        <w:rPr>
          <w:rFonts w:hint="default"/>
          <w:b w:val="0"/>
          <w:bCs w:val="0"/>
          <w:sz w:val="20"/>
          <w:szCs w:val="20"/>
        </w:rPr>
      </w:pPr>
      <w:r>
        <w:rPr>
          <w:rFonts w:hint="default"/>
          <w:b w:val="0"/>
          <w:bCs w:val="0"/>
          <w:sz w:val="20"/>
          <w:szCs w:val="20"/>
        </w:rPr>
        <w:t xml:space="preserve">- 完成後點擊Start </w:t>
      </w:r>
    </w:p>
    <w:p>
      <w:pPr>
        <w:numPr>
          <w:numId w:val="0"/>
        </w:numPr>
        <w:rPr>
          <w:rFonts w:hint="default"/>
          <w:b w:val="0"/>
          <w:bCs w:val="0"/>
          <w:sz w:val="20"/>
          <w:szCs w:val="20"/>
        </w:rPr>
      </w:pPr>
      <w:r>
        <w:rPr>
          <w:rFonts w:hint="default"/>
          <w:b w:val="0"/>
          <w:bCs w:val="0"/>
          <w:sz w:val="20"/>
          <w:szCs w:val="20"/>
        </w:rPr>
        <w:t>- 可以發現準確率提高到92.7152%，ROC也上升到0.978</w:t>
      </w:r>
    </w:p>
    <w:p>
      <w:pPr>
        <w:numPr>
          <w:numId w:val="0"/>
        </w:numPr>
        <w:rPr>
          <w:rFonts w:hint="default"/>
          <w:b w:val="0"/>
          <w:bCs w:val="0"/>
          <w:sz w:val="20"/>
          <w:szCs w:val="20"/>
        </w:rPr>
      </w:pPr>
      <w:r>
        <w:rPr>
          <w:rFonts w:hint="default"/>
          <w:b w:val="0"/>
          <w:bCs w:val="0"/>
          <w:sz w:val="20"/>
          <w:szCs w:val="20"/>
        </w:rPr>
        <w:t>- 在grain的分類也只有一個是錯誤的</w:t>
      </w:r>
    </w:p>
    <w:p>
      <w:pPr>
        <w:numPr>
          <w:numId w:val="0"/>
        </w:numPr>
        <w:rPr>
          <w:rFonts w:hint="default"/>
          <w:b w:val="0"/>
          <w:bCs w:val="0"/>
          <w:sz w:val="20"/>
          <w:szCs w:val="20"/>
        </w:rPr>
      </w:pPr>
      <w:r>
        <w:rPr>
          <w:rFonts w:hint="default"/>
          <w:b w:val="0"/>
          <w:bCs w:val="0"/>
          <w:sz w:val="20"/>
          <w:szCs w:val="20"/>
        </w:rPr>
        <w:drawing>
          <wp:inline distT="0" distB="0" distL="114300" distR="114300">
            <wp:extent cx="3220720" cy="2013585"/>
            <wp:effectExtent l="0" t="0" r="5080" b="18415"/>
            <wp:docPr id="41" name="Picture 41" descr="MNB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MNB09"/>
                    <pic:cNvPicPr>
                      <a:picLocks noChangeAspect="1"/>
                    </pic:cNvPicPr>
                  </pic:nvPicPr>
                  <pic:blipFill>
                    <a:blip r:embed="rId30"/>
                    <a:stretch>
                      <a:fillRect/>
                    </a:stretch>
                  </pic:blipFill>
                  <pic:spPr>
                    <a:xfrm>
                      <a:off x="0" y="0"/>
                      <a:ext cx="3220720" cy="2013585"/>
                    </a:xfrm>
                    <a:prstGeom prst="rect">
                      <a:avLst/>
                    </a:prstGeom>
                  </pic:spPr>
                </pic:pic>
              </a:graphicData>
            </a:graphic>
          </wp:inline>
        </w:drawing>
      </w:r>
    </w:p>
    <w:p>
      <w:pPr>
        <w:numPr>
          <w:numId w:val="0"/>
        </w:numPr>
        <w:rPr>
          <w:rFonts w:hint="default"/>
          <w:b w:val="0"/>
          <w:bCs w:val="0"/>
          <w:sz w:val="20"/>
          <w:szCs w:val="20"/>
        </w:rPr>
      </w:pPr>
      <w:r>
        <w:rPr>
          <w:rFonts w:hint="default"/>
          <w:b w:val="0"/>
          <w:bCs w:val="0"/>
          <w:sz w:val="20"/>
          <w:szCs w:val="20"/>
        </w:rPr>
        <w:t>*我們可以發現到過濾器對於我們預測也是十分有幫助的</w:t>
      </w:r>
    </w:p>
    <w:p>
      <w:pPr>
        <w:numPr>
          <w:numId w:val="0"/>
        </w:numPr>
        <w:rPr>
          <w:rFonts w:hint="default"/>
          <w:b w:val="0"/>
          <w:bCs w:val="0"/>
          <w:sz w:val="20"/>
          <w:szCs w:val="20"/>
        </w:rPr>
      </w:pPr>
      <w:r>
        <w:rPr>
          <w:rFonts w:hint="default"/>
          <w:b w:val="0"/>
          <w:bCs w:val="0"/>
          <w:sz w:val="20"/>
          <w:szCs w:val="20"/>
        </w:rPr>
        <w:t>*準確率雖然很重要但並不是唯一的指標</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FF41D3"/>
    <w:multiLevelType w:val="singleLevel"/>
    <w:tmpl w:val="D3FF41D3"/>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41"/>
  <w:doNotDisplayPageBoundaries w:val="1"/>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FD79E2"/>
    <w:rsid w:val="6EDFE10A"/>
    <w:rsid w:val="7AFD79E2"/>
    <w:rsid w:val="BB4D46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Office_5.1.1.7676_F1E327BC-269C-435d-A152-05C5408002CA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2023-12-05T11:31:00Z</dcterms:created>
  <dc:creator>wongweixiang</dc:creator>
  <cp:lastModifiedBy>wongweixiang</cp:lastModifiedBy>
  <dcterms:modified xsi:type="dcterms:W3CDTF">2023-12-07T13:10:50Z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1033-5.1.1.7676</vt:lpwstr>
  </property>
  <property fmtid="{D5CDD505-2E9C-101B-9397-08002B2CF9AE}" pid="3" name="ICV">
    <vt:lpwstr>D29DE4774374B5779A996E657A2CCDB6</vt:lpwstr>
  </property>
</Properties>
</file>