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1999" w14:textId="77777777" w:rsidR="00B71F2E" w:rsidRDefault="00B71F2E"/>
    <w:p w14:paraId="27CF5535" w14:textId="08D7C054" w:rsidR="00B71F2E" w:rsidRDefault="00B71F2E">
      <w:pPr>
        <w:rPr>
          <w:b/>
          <w:bCs/>
        </w:rPr>
      </w:pPr>
      <w:r w:rsidRPr="00822E83">
        <w:rPr>
          <w:rFonts w:hint="eastAsia"/>
          <w:b/>
          <w:bCs/>
        </w:rPr>
        <w:t>Ho</w:t>
      </w:r>
      <w:r w:rsidRPr="00822E83">
        <w:rPr>
          <w:b/>
          <w:bCs/>
        </w:rPr>
        <w:t>mework #</w:t>
      </w:r>
      <w:proofErr w:type="gramStart"/>
      <w:r w:rsidRPr="00822E83">
        <w:rPr>
          <w:b/>
          <w:bCs/>
        </w:rPr>
        <w:t>3</w:t>
      </w:r>
      <w:r w:rsidR="00785009">
        <w:rPr>
          <w:b/>
          <w:bCs/>
        </w:rPr>
        <w:t xml:space="preserve">  (</w:t>
      </w:r>
      <w:proofErr w:type="gramEnd"/>
      <w:r w:rsidR="00785009">
        <w:rPr>
          <w:b/>
          <w:bCs/>
        </w:rPr>
        <w:t xml:space="preserve">total points </w:t>
      </w:r>
      <w:r w:rsidR="00F53789" w:rsidRPr="00A753E9">
        <w:rPr>
          <w:b/>
          <w:bCs/>
          <w:highlight w:val="yellow"/>
        </w:rPr>
        <w:t>10</w:t>
      </w:r>
      <w:r w:rsidR="00785009" w:rsidRPr="00A753E9">
        <w:rPr>
          <w:b/>
          <w:bCs/>
          <w:highlight w:val="yellow"/>
        </w:rPr>
        <w:t>0</w:t>
      </w:r>
      <w:r w:rsidR="00785009">
        <w:rPr>
          <w:b/>
          <w:bCs/>
        </w:rPr>
        <w:t>)</w:t>
      </w:r>
    </w:p>
    <w:p w14:paraId="113B6271" w14:textId="00C056F6" w:rsidR="00B71F2E" w:rsidRDefault="00B71F2E" w:rsidP="00B71F2E">
      <w:pPr>
        <w:pStyle w:val="a3"/>
        <w:numPr>
          <w:ilvl w:val="0"/>
          <w:numId w:val="3"/>
        </w:numPr>
      </w:pPr>
      <w:r>
        <w:t xml:space="preserve">Check whether the following Boolean function </w:t>
      </w:r>
      <w:proofErr w:type="gramStart"/>
      <w:r>
        <w:t>f(</w:t>
      </w:r>
      <w:proofErr w:type="gramEnd"/>
      <w:r>
        <w:t xml:space="preserve">w, x, y, z) is the </w:t>
      </w:r>
      <w:r w:rsidRPr="005D734C">
        <w:rPr>
          <w:highlight w:val="yellow"/>
        </w:rPr>
        <w:t>tautology</w:t>
      </w:r>
      <w:r w:rsidR="005D734C">
        <w:rPr>
          <w:rFonts w:hint="eastAsia"/>
        </w:rPr>
        <w:t xml:space="preserve"> </w:t>
      </w:r>
      <w:r w:rsidR="005D734C">
        <w:t xml:space="preserve">(from </w:t>
      </w:r>
      <w:r w:rsidR="005D734C" w:rsidRPr="00741908">
        <w:rPr>
          <w:b/>
          <w:bCs/>
        </w:rPr>
        <w:t>chapter-6</w:t>
      </w:r>
      <w:r w:rsidR="005D734C">
        <w:t>: logic synthesis</w:t>
      </w:r>
      <w:r w:rsidR="005D734C">
        <w:rPr>
          <w:rFonts w:hint="eastAsia"/>
        </w:rPr>
        <w:t xml:space="preserve"> f</w:t>
      </w:r>
      <w:r w:rsidR="005D734C">
        <w:t>rom page-13, …)</w:t>
      </w:r>
      <w:r>
        <w:t xml:space="preserve"> If not, show the counter-example:</w:t>
      </w:r>
      <w:r w:rsidR="001564E7">
        <w:rPr>
          <w:rFonts w:hint="eastAsia"/>
        </w:rPr>
        <w:t xml:space="preserve"> (</w:t>
      </w:r>
      <w:r w:rsidR="00F53789" w:rsidRPr="00862E8F">
        <w:rPr>
          <w:rFonts w:hint="eastAsia"/>
          <w:b/>
          <w:bCs/>
          <w:highlight w:val="yellow"/>
        </w:rPr>
        <w:t>1</w:t>
      </w:r>
      <w:r w:rsidR="00F53789" w:rsidRPr="00862E8F">
        <w:rPr>
          <w:b/>
          <w:bCs/>
          <w:highlight w:val="yellow"/>
        </w:rPr>
        <w:t>0</w:t>
      </w:r>
      <w:r w:rsidR="001564E7" w:rsidRPr="00862E8F">
        <w:rPr>
          <w:b/>
          <w:bCs/>
          <w:highlight w:val="yellow"/>
        </w:rPr>
        <w:t xml:space="preserve"> points</w:t>
      </w:r>
      <w:r w:rsidR="001564E7">
        <w:t>)</w:t>
      </w:r>
    </w:p>
    <w:p w14:paraId="6F4045A0" w14:textId="27A2701C" w:rsidR="00B71F2E" w:rsidRDefault="00B71F2E" w:rsidP="00B71F2E">
      <w:pPr>
        <w:ind w:left="720"/>
      </w:pPr>
      <w:r w:rsidRPr="00B71F2E">
        <w:rPr>
          <w:noProof/>
        </w:rPr>
        <w:drawing>
          <wp:inline distT="0" distB="0" distL="0" distR="0" wp14:anchorId="1DB3A709" wp14:editId="2B78C304">
            <wp:extent cx="1235312" cy="1855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0158" cy="18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3A82" w14:textId="04E7F1F9" w:rsidR="00822E83" w:rsidRDefault="00822E83" w:rsidP="00822E83">
      <w:pPr>
        <w:pStyle w:val="a3"/>
        <w:numPr>
          <w:ilvl w:val="0"/>
          <w:numId w:val="4"/>
        </w:numPr>
      </w:pPr>
      <w:r>
        <w:t>Use BDD to build the above function. First,</w:t>
      </w:r>
      <w:r w:rsidR="00706BA7">
        <w:rPr>
          <w:rFonts w:hint="eastAsia"/>
        </w:rPr>
        <w:t xml:space="preserve"> f</w:t>
      </w:r>
      <w:r w:rsidR="00706BA7">
        <w:t xml:space="preserve">rom the Boolean equation, you can try to simplify; then, pick a variable ordering to build BDD. </w:t>
      </w:r>
      <w:proofErr w:type="gramStart"/>
      <w:r w:rsidR="00706BA7">
        <w:t>(</w:t>
      </w:r>
      <w:r>
        <w:t xml:space="preserve"> </w:t>
      </w:r>
      <w:r w:rsidRPr="00741908">
        <w:rPr>
          <w:color w:val="A6A6A6" w:themeColor="background1" w:themeShade="A6"/>
        </w:rPr>
        <w:t>build</w:t>
      </w:r>
      <w:proofErr w:type="gramEnd"/>
      <w:r w:rsidRPr="00741908">
        <w:rPr>
          <w:color w:val="A6A6A6" w:themeColor="background1" w:themeShade="A6"/>
        </w:rPr>
        <w:t xml:space="preserve"> the cubes row by row, and then OR them together</w:t>
      </w:r>
      <w:r>
        <w:t>.</w:t>
      </w:r>
      <w:r w:rsidR="00706BA7">
        <w:t>)</w:t>
      </w:r>
      <w:r>
        <w:t xml:space="preserve"> (</w:t>
      </w:r>
      <w:r w:rsidRPr="00862E8F">
        <w:rPr>
          <w:b/>
          <w:bCs/>
          <w:highlight w:val="yellow"/>
        </w:rPr>
        <w:t>15 pts</w:t>
      </w:r>
      <w:r>
        <w:t xml:space="preserve">) </w:t>
      </w:r>
    </w:p>
    <w:p w14:paraId="276F71A8" w14:textId="77777777" w:rsidR="00822E83" w:rsidRDefault="00822E83" w:rsidP="00822E83">
      <w:pPr>
        <w:pStyle w:val="a3"/>
      </w:pPr>
    </w:p>
    <w:p w14:paraId="2D0021B9" w14:textId="15A601F3" w:rsidR="00B71F2E" w:rsidRDefault="00822E83" w:rsidP="00822E83">
      <w:pPr>
        <w:pStyle w:val="a3"/>
        <w:numPr>
          <w:ilvl w:val="0"/>
          <w:numId w:val="4"/>
        </w:numPr>
      </w:pPr>
      <w:r>
        <w:t>Convert the above function to CNF. Solve f = 0. (</w:t>
      </w:r>
      <w:r w:rsidRPr="00862E8F">
        <w:rPr>
          <w:b/>
          <w:bCs/>
          <w:highlight w:val="yellow"/>
        </w:rPr>
        <w:t>1</w:t>
      </w:r>
      <w:r w:rsidR="00F53789" w:rsidRPr="00862E8F">
        <w:rPr>
          <w:b/>
          <w:bCs/>
          <w:highlight w:val="yellow"/>
        </w:rPr>
        <w:t>5</w:t>
      </w:r>
      <w:r w:rsidRPr="00862E8F">
        <w:rPr>
          <w:b/>
          <w:bCs/>
          <w:highlight w:val="yellow"/>
        </w:rPr>
        <w:t xml:space="preserve"> pts</w:t>
      </w:r>
      <w:r>
        <w:t>)</w:t>
      </w:r>
    </w:p>
    <w:p w14:paraId="154EF3F2" w14:textId="599725A6" w:rsidR="00822E83" w:rsidRDefault="00822E83" w:rsidP="00822E83">
      <w:pPr>
        <w:pStyle w:val="a3"/>
      </w:pPr>
    </w:p>
    <w:p w14:paraId="49A05652" w14:textId="55F73D21" w:rsidR="00CE11F7" w:rsidRDefault="00CE11F7" w:rsidP="000246B2">
      <w:pPr>
        <w:pStyle w:val="a3"/>
        <w:ind w:left="0"/>
      </w:pPr>
    </w:p>
    <w:p w14:paraId="3599DD21" w14:textId="63A3933B" w:rsidR="005F644E" w:rsidRDefault="005F644E" w:rsidP="005F644E">
      <w:pPr>
        <w:pStyle w:val="a3"/>
        <w:numPr>
          <w:ilvl w:val="0"/>
          <w:numId w:val="3"/>
        </w:numPr>
      </w:pPr>
      <w:bookmarkStart w:id="0" w:name="_Hlk105892187"/>
      <w:r>
        <w:t xml:space="preserve">Another Boolean function:  </w:t>
      </w:r>
      <w:r w:rsidRPr="00F03840">
        <w:rPr>
          <w:b/>
          <w:bCs/>
          <w:i/>
          <w:iCs/>
        </w:rPr>
        <w:t xml:space="preserve">f = ab + cd + </w:t>
      </w:r>
      <w:proofErr w:type="spellStart"/>
      <w:proofErr w:type="gramStart"/>
      <w:r w:rsidRPr="00F03840">
        <w:rPr>
          <w:b/>
          <w:bCs/>
          <w:i/>
          <w:iCs/>
        </w:rPr>
        <w:t>ef</w:t>
      </w:r>
      <w:proofErr w:type="spellEnd"/>
      <w:r w:rsidRPr="00F0384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(</w:t>
      </w:r>
      <w:proofErr w:type="gramEnd"/>
      <w:r>
        <w:rPr>
          <w:b/>
          <w:bCs/>
          <w:i/>
          <w:iCs/>
        </w:rPr>
        <w:t>hint</w:t>
      </w:r>
      <w:r>
        <w:rPr>
          <w:rFonts w:hint="eastAsia"/>
          <w:b/>
          <w:bCs/>
          <w:i/>
          <w:iCs/>
        </w:rPr>
        <w:t xml:space="preserve">: </w:t>
      </w:r>
      <w:r>
        <w:t xml:space="preserve">with ordering </w:t>
      </w:r>
      <w:r w:rsidRPr="00F03840">
        <w:rPr>
          <w:b/>
          <w:bCs/>
          <w:i/>
          <w:iCs/>
        </w:rPr>
        <w:t xml:space="preserve">a </w:t>
      </w:r>
      <w:r w:rsidRPr="00F03840">
        <w:rPr>
          <w:rFonts w:cstheme="minorHAnsi"/>
          <w:b/>
          <w:bCs/>
          <w:i/>
          <w:iCs/>
        </w:rPr>
        <w:t>≤</w:t>
      </w:r>
      <w:r w:rsidRPr="00F03840">
        <w:rPr>
          <w:b/>
          <w:bCs/>
          <w:i/>
          <w:iCs/>
        </w:rPr>
        <w:t xml:space="preserve"> b </w:t>
      </w:r>
      <w:r w:rsidRPr="00F03840">
        <w:rPr>
          <w:rFonts w:cstheme="minorHAnsi"/>
          <w:b/>
          <w:bCs/>
          <w:i/>
          <w:iCs/>
        </w:rPr>
        <w:t>≤</w:t>
      </w:r>
      <w:r w:rsidRPr="00F03840">
        <w:rPr>
          <w:b/>
          <w:bCs/>
          <w:i/>
          <w:iCs/>
        </w:rPr>
        <w:t xml:space="preserve"> c </w:t>
      </w:r>
      <w:r w:rsidRPr="00F03840">
        <w:rPr>
          <w:rFonts w:cstheme="minorHAnsi"/>
          <w:b/>
          <w:bCs/>
          <w:i/>
          <w:iCs/>
        </w:rPr>
        <w:t>≤</w:t>
      </w:r>
      <w:r w:rsidRPr="00F03840">
        <w:rPr>
          <w:b/>
          <w:bCs/>
          <w:i/>
          <w:iCs/>
        </w:rPr>
        <w:t xml:space="preserve"> d </w:t>
      </w:r>
      <w:r w:rsidRPr="00F03840">
        <w:rPr>
          <w:rFonts w:cstheme="minorHAnsi"/>
          <w:b/>
          <w:bCs/>
          <w:i/>
          <w:iCs/>
        </w:rPr>
        <w:t>≤</w:t>
      </w:r>
      <w:r w:rsidRPr="00F03840">
        <w:rPr>
          <w:b/>
          <w:bCs/>
          <w:i/>
          <w:iCs/>
        </w:rPr>
        <w:t xml:space="preserve"> e </w:t>
      </w:r>
      <w:r w:rsidRPr="00F03840">
        <w:rPr>
          <w:rFonts w:cstheme="minorHAnsi"/>
          <w:b/>
          <w:bCs/>
          <w:i/>
          <w:iCs/>
        </w:rPr>
        <w:t>≤</w:t>
      </w:r>
      <w:r w:rsidRPr="00F03840">
        <w:rPr>
          <w:b/>
          <w:bCs/>
          <w:i/>
          <w:iCs/>
        </w:rPr>
        <w:t xml:space="preserve"> f</w:t>
      </w:r>
      <w:r>
        <w:t xml:space="preserve"> </w:t>
      </w:r>
      <w:r>
        <w:rPr>
          <w:rFonts w:hint="eastAsia"/>
        </w:rPr>
        <w:t>)</w:t>
      </w:r>
    </w:p>
    <w:p w14:paraId="1DAB5DC7" w14:textId="159C362E" w:rsidR="00EE486B" w:rsidRDefault="005F644E" w:rsidP="005F644E">
      <w:pPr>
        <w:pStyle w:val="a3"/>
        <w:ind w:left="360"/>
      </w:pPr>
      <w:r>
        <w:rPr>
          <w:rFonts w:hint="eastAsia"/>
        </w:rPr>
        <w:t>Pl</w:t>
      </w:r>
      <w:r>
        <w:t xml:space="preserve">ease </w:t>
      </w:r>
      <w:r w:rsidRPr="001C4C2D">
        <w:rPr>
          <w:highlight w:val="yellow"/>
        </w:rPr>
        <w:t>show your steps to create this BDD</w:t>
      </w:r>
      <w:r>
        <w:t>. (</w:t>
      </w:r>
      <w:proofErr w:type="gramStart"/>
      <w:r>
        <w:t>note</w:t>
      </w:r>
      <w:proofErr w:type="gramEnd"/>
      <w:r>
        <w:t>: other ordering will yield a complicated one)</w:t>
      </w:r>
      <w:bookmarkEnd w:id="0"/>
      <w:r>
        <w:t xml:space="preserve"> (</w:t>
      </w:r>
      <w:r w:rsidR="00F53789" w:rsidRPr="00862E8F">
        <w:rPr>
          <w:b/>
          <w:bCs/>
          <w:highlight w:val="yellow"/>
        </w:rPr>
        <w:t>3</w:t>
      </w:r>
      <w:r w:rsidRPr="00862E8F">
        <w:rPr>
          <w:b/>
          <w:bCs/>
          <w:highlight w:val="yellow"/>
        </w:rPr>
        <w:t>0 points</w:t>
      </w:r>
      <w:r>
        <w:t>)</w:t>
      </w:r>
    </w:p>
    <w:p w14:paraId="48550997" w14:textId="015DBD4D" w:rsidR="000246B2" w:rsidRDefault="000246B2" w:rsidP="00822E83">
      <w:pPr>
        <w:pStyle w:val="a3"/>
      </w:pPr>
    </w:p>
    <w:p w14:paraId="24B90717" w14:textId="77777777" w:rsidR="00614C13" w:rsidRDefault="00614C13" w:rsidP="006A7895">
      <w:pPr>
        <w:pStyle w:val="a3"/>
        <w:ind w:left="0"/>
      </w:pPr>
    </w:p>
    <w:p w14:paraId="35595D06" w14:textId="77777777" w:rsidR="00817F1B" w:rsidRDefault="000246B2" w:rsidP="00CE11F7">
      <w:pPr>
        <w:pStyle w:val="a3"/>
        <w:ind w:left="0"/>
      </w:pPr>
      <w:r>
        <w:t>3</w:t>
      </w:r>
      <w:r w:rsidR="00817F1B">
        <w:rPr>
          <w:rFonts w:hint="eastAsia"/>
        </w:rPr>
        <w:t>)</w:t>
      </w:r>
      <w:r w:rsidR="00CE11F7">
        <w:t xml:space="preserve"> </w:t>
      </w:r>
    </w:p>
    <w:p w14:paraId="04A51BA1" w14:textId="40526C79" w:rsidR="00134678" w:rsidRDefault="00CE11F7" w:rsidP="00CE11F7">
      <w:pPr>
        <w:pStyle w:val="a3"/>
        <w:ind w:left="0"/>
      </w:pPr>
      <w:r>
        <w:t xml:space="preserve">(a) The Boolean difference ‘d’ of two Boolean functions ‘f’ and ‘g’ is defined as “d = 1 </w:t>
      </w:r>
      <w:proofErr w:type="spellStart"/>
      <w:r>
        <w:t>iff</w:t>
      </w:r>
      <w:proofErr w:type="spellEnd"/>
      <w:r>
        <w:t xml:space="preserve"> ((f = 1 </w:t>
      </w:r>
      <w:r>
        <w:rPr>
          <w:rFonts w:ascii="Cambria Math" w:hAnsi="Cambria Math" w:cs="Cambria Math"/>
        </w:rPr>
        <w:t>∧</w:t>
      </w:r>
      <w:r>
        <w:t xml:space="preserve"> g = 0) </w:t>
      </w:r>
      <w:r>
        <w:rPr>
          <w:rFonts w:ascii="Cambria Math" w:hAnsi="Cambria Math" w:cs="Cambria Math"/>
        </w:rPr>
        <w:t>∨</w:t>
      </w:r>
      <w:r>
        <w:t xml:space="preserve"> (f = 0 </w:t>
      </w:r>
      <w:r>
        <w:rPr>
          <w:rFonts w:ascii="Cambria Math" w:hAnsi="Cambria Math" w:cs="Cambria Math"/>
        </w:rPr>
        <w:t>∧</w:t>
      </w:r>
      <w:r>
        <w:t xml:space="preserve"> g = 1))</w:t>
      </w:r>
      <w:r>
        <w:rPr>
          <w:rFonts w:ascii="Calibri" w:hAnsi="Calibri" w:cs="Calibri"/>
        </w:rPr>
        <w:t>”</w:t>
      </w:r>
      <w:r>
        <w:t xml:space="preserve">. In other words, </w:t>
      </w:r>
      <w:r>
        <w:rPr>
          <w:rFonts w:ascii="Calibri" w:hAnsi="Calibri" w:cs="Calibri"/>
        </w:rPr>
        <w:t>“</w:t>
      </w:r>
      <w:r>
        <w:t xml:space="preserve">d = f </w:t>
      </w:r>
      <w:r>
        <w:rPr>
          <w:rFonts w:ascii="Cambria Math" w:hAnsi="Cambria Math" w:cs="Cambria Math"/>
        </w:rPr>
        <w:t>⊕</w:t>
      </w:r>
      <w:r>
        <w:t xml:space="preserve"> g</w:t>
      </w:r>
      <w:r>
        <w:rPr>
          <w:rFonts w:ascii="Calibri" w:hAnsi="Calibri" w:cs="Calibri"/>
        </w:rPr>
        <w:t>”</w:t>
      </w:r>
      <w:r>
        <w:t xml:space="preserve">, where </w:t>
      </w:r>
      <w:r>
        <w:rPr>
          <w:rFonts w:ascii="Calibri" w:hAnsi="Calibri" w:cs="Calibri"/>
        </w:rPr>
        <w:t>‘</w:t>
      </w:r>
      <w:r>
        <w:rPr>
          <w:rFonts w:ascii="Cambria Math" w:hAnsi="Cambria Math" w:cs="Cambria Math"/>
        </w:rPr>
        <w:t>⊕</w:t>
      </w:r>
      <w:r>
        <w:rPr>
          <w:rFonts w:ascii="Calibri" w:hAnsi="Calibri" w:cs="Calibri"/>
        </w:rPr>
        <w:t>’</w:t>
      </w:r>
      <w:r>
        <w:t xml:space="preserve"> is the “exclusive-OR” operator. </w:t>
      </w:r>
    </w:p>
    <w:p w14:paraId="1EB20CB0" w14:textId="77777777" w:rsidR="00134678" w:rsidRDefault="00CE11F7" w:rsidP="00CE11F7">
      <w:pPr>
        <w:pStyle w:val="a3"/>
        <w:ind w:left="0"/>
      </w:pPr>
      <w:r>
        <w:t xml:space="preserve">If we define the operator ‘–’ as the Boolean difference, that is, “d = f – g”, prove that </w:t>
      </w:r>
    </w:p>
    <w:p w14:paraId="56FD7DDC" w14:textId="23BCF132" w:rsidR="00CE11F7" w:rsidRDefault="00CE11F7" w:rsidP="00CE11F7">
      <w:pPr>
        <w:pStyle w:val="a3"/>
        <w:ind w:left="0"/>
      </w:pPr>
      <w:r>
        <w:t xml:space="preserve">“(f – g) </w:t>
      </w:r>
      <w:r>
        <w:rPr>
          <w:rFonts w:ascii="MS Gothic" w:eastAsia="MS Gothic" w:hAnsi="MS Gothic" w:cs="MS Gothic" w:hint="eastAsia"/>
        </w:rPr>
        <w:t>⋅</w:t>
      </w:r>
      <w:r>
        <w:t xml:space="preserve"> h = (f </w:t>
      </w:r>
      <w:r>
        <w:rPr>
          <w:rFonts w:ascii="MS Gothic" w:eastAsia="MS Gothic" w:hAnsi="MS Gothic" w:cs="MS Gothic" w:hint="eastAsia"/>
        </w:rPr>
        <w:t>⋅</w:t>
      </w:r>
      <w:r>
        <w:t xml:space="preserve"> h </w:t>
      </w:r>
      <w:r>
        <w:rPr>
          <w:rFonts w:ascii="Calibri" w:hAnsi="Calibri" w:cs="Calibri"/>
        </w:rPr>
        <w:t>–</w:t>
      </w:r>
      <w:r>
        <w:t xml:space="preserve"> g </w:t>
      </w:r>
      <w:r>
        <w:rPr>
          <w:rFonts w:ascii="MS Gothic" w:eastAsia="MS Gothic" w:hAnsi="MS Gothic" w:cs="MS Gothic" w:hint="eastAsia"/>
        </w:rPr>
        <w:t>⋅</w:t>
      </w:r>
      <w:r>
        <w:t xml:space="preserve"> h)</w:t>
      </w:r>
      <w:r>
        <w:rPr>
          <w:rFonts w:ascii="Calibri" w:hAnsi="Calibri" w:cs="Calibri"/>
        </w:rPr>
        <w:t>”</w:t>
      </w:r>
      <w:r>
        <w:t xml:space="preserve">, where </w:t>
      </w:r>
      <w:r>
        <w:rPr>
          <w:rFonts w:ascii="Calibri" w:hAnsi="Calibri" w:cs="Calibri"/>
        </w:rPr>
        <w:t>‘</w:t>
      </w:r>
      <w:r>
        <w:rPr>
          <w:rFonts w:ascii="MS Gothic" w:eastAsia="MS Gothic" w:hAnsi="MS Gothic" w:cs="MS Gothic" w:hint="eastAsia"/>
        </w:rPr>
        <w:t>⋅</w:t>
      </w:r>
      <w:r>
        <w:rPr>
          <w:rFonts w:ascii="Calibri" w:hAnsi="Calibri" w:cs="Calibri"/>
        </w:rPr>
        <w:t>’</w:t>
      </w:r>
      <w:r>
        <w:t xml:space="preserve"> is the AND operator. </w:t>
      </w:r>
      <w:r w:rsidRPr="00862E8F">
        <w:rPr>
          <w:b/>
          <w:bCs/>
          <w:highlight w:val="yellow"/>
        </w:rPr>
        <w:t>(</w:t>
      </w:r>
      <w:r w:rsidR="00F53789" w:rsidRPr="00862E8F">
        <w:rPr>
          <w:b/>
          <w:bCs/>
          <w:highlight w:val="yellow"/>
        </w:rPr>
        <w:t>5</w:t>
      </w:r>
      <w:r w:rsidRPr="00862E8F">
        <w:rPr>
          <w:b/>
          <w:bCs/>
          <w:highlight w:val="yellow"/>
        </w:rPr>
        <w:t xml:space="preserve"> pts)</w:t>
      </w:r>
      <w:r>
        <w:t xml:space="preserve"> </w:t>
      </w:r>
    </w:p>
    <w:p w14:paraId="7BE60ADD" w14:textId="77777777" w:rsidR="00CE11F7" w:rsidRDefault="00CE11F7" w:rsidP="00CE11F7">
      <w:pPr>
        <w:pStyle w:val="a3"/>
        <w:ind w:left="0"/>
      </w:pPr>
    </w:p>
    <w:p w14:paraId="65D2F30D" w14:textId="4BEF16BC" w:rsidR="00CE11F7" w:rsidRDefault="00CE11F7" w:rsidP="00CE11F7">
      <w:pPr>
        <w:pStyle w:val="a3"/>
        <w:ind w:left="0"/>
      </w:pPr>
      <w:r>
        <w:t>(b) Prove that “f – (g – h) = (f – g) – h”. (</w:t>
      </w:r>
      <w:r w:rsidR="00F53789" w:rsidRPr="00862E8F">
        <w:rPr>
          <w:b/>
          <w:bCs/>
          <w:highlight w:val="yellow"/>
        </w:rPr>
        <w:t>5</w:t>
      </w:r>
      <w:r w:rsidRPr="00862E8F">
        <w:rPr>
          <w:b/>
          <w:bCs/>
          <w:highlight w:val="yellow"/>
        </w:rPr>
        <w:t xml:space="preserve"> pts)</w:t>
      </w:r>
      <w:r>
        <w:t xml:space="preserve"> </w:t>
      </w:r>
    </w:p>
    <w:p w14:paraId="1FE360B3" w14:textId="77777777" w:rsidR="00CE11F7" w:rsidRDefault="00CE11F7" w:rsidP="00CE11F7">
      <w:pPr>
        <w:pStyle w:val="a3"/>
        <w:ind w:left="0"/>
      </w:pPr>
    </w:p>
    <w:p w14:paraId="6246E0AC" w14:textId="78A667B6" w:rsidR="00CE11F7" w:rsidRDefault="00CE11F7" w:rsidP="00CE11F7">
      <w:pPr>
        <w:pStyle w:val="a3"/>
        <w:ind w:left="0"/>
      </w:pPr>
      <w:r>
        <w:t xml:space="preserve">(c) Given a Boolean function f, prove that f’ = 1 – f, where f’ is the inversion </w:t>
      </w:r>
      <w:proofErr w:type="spellStart"/>
      <w:r>
        <w:t>of f</w:t>
      </w:r>
      <w:proofErr w:type="spellEnd"/>
      <w:r>
        <w:t>. (</w:t>
      </w:r>
      <w:r w:rsidR="00F53789" w:rsidRPr="00862E8F">
        <w:rPr>
          <w:b/>
          <w:bCs/>
          <w:highlight w:val="yellow"/>
        </w:rPr>
        <w:t>10</w:t>
      </w:r>
      <w:r w:rsidRPr="00862E8F">
        <w:rPr>
          <w:b/>
          <w:bCs/>
          <w:highlight w:val="yellow"/>
        </w:rPr>
        <w:t xml:space="preserve"> pts</w:t>
      </w:r>
      <w:r>
        <w:t xml:space="preserve">) </w:t>
      </w:r>
    </w:p>
    <w:p w14:paraId="5628854C" w14:textId="77777777" w:rsidR="00CE11F7" w:rsidRDefault="00CE11F7" w:rsidP="00CE11F7">
      <w:pPr>
        <w:pStyle w:val="a3"/>
        <w:ind w:left="0"/>
      </w:pPr>
    </w:p>
    <w:p w14:paraId="10D727BB" w14:textId="0B76ADDF" w:rsidR="00CE11F7" w:rsidRDefault="00CE11F7" w:rsidP="00CE11F7">
      <w:pPr>
        <w:pStyle w:val="a3"/>
        <w:ind w:left="0"/>
      </w:pPr>
      <w:r>
        <w:t xml:space="preserve">(d) Let </w:t>
      </w:r>
      <w:proofErr w:type="spellStart"/>
      <w:r>
        <w:t>fx</w:t>
      </w:r>
      <w:proofErr w:type="spellEnd"/>
      <w:r>
        <w:t xml:space="preserve"> and </w:t>
      </w:r>
      <w:proofErr w:type="spellStart"/>
      <w:r>
        <w:t>fx</w:t>
      </w:r>
      <w:proofErr w:type="spellEnd"/>
      <w:r>
        <w:t xml:space="preserve">’ be the positive and negative cofactors of a Boolean function f, and </w:t>
      </w:r>
      <w:proofErr w:type="spellStart"/>
      <w:r>
        <w:t>fd</w:t>
      </w:r>
      <w:proofErr w:type="spellEnd"/>
      <w:r>
        <w:t xml:space="preserve"> is the Boolean difference function of </w:t>
      </w:r>
      <w:proofErr w:type="spellStart"/>
      <w:r>
        <w:t>fx</w:t>
      </w:r>
      <w:proofErr w:type="spellEnd"/>
      <w:r>
        <w:t xml:space="preserve"> and </w:t>
      </w:r>
      <w:proofErr w:type="spellStart"/>
      <w:r>
        <w:t>fx</w:t>
      </w:r>
      <w:proofErr w:type="spellEnd"/>
      <w:r>
        <w:t xml:space="preserve">’. Prove that “f = </w:t>
      </w:r>
      <w:proofErr w:type="spellStart"/>
      <w:r>
        <w:t>fx</w:t>
      </w:r>
      <w:proofErr w:type="spellEnd"/>
      <w:r>
        <w:t xml:space="preserve">’ – x </w:t>
      </w:r>
      <w:r>
        <w:rPr>
          <w:rFonts w:ascii="MS Gothic" w:eastAsia="MS Gothic" w:hAnsi="MS Gothic" w:cs="MS Gothic" w:hint="eastAsia"/>
        </w:rPr>
        <w:t>⋅</w:t>
      </w:r>
      <w:r>
        <w:t xml:space="preserve"> </w:t>
      </w:r>
      <w:proofErr w:type="spellStart"/>
      <w:r>
        <w:t>fd</w:t>
      </w:r>
      <w:proofErr w:type="spellEnd"/>
      <w:r>
        <w:rPr>
          <w:rFonts w:ascii="Calibri" w:hAnsi="Calibri" w:cs="Calibri"/>
        </w:rPr>
        <w:t>”</w:t>
      </w:r>
      <w:r>
        <w:t>. (</w:t>
      </w:r>
      <w:r w:rsidR="00F53789" w:rsidRPr="00862E8F">
        <w:rPr>
          <w:b/>
          <w:bCs/>
          <w:highlight w:val="yellow"/>
        </w:rPr>
        <w:t>10</w:t>
      </w:r>
      <w:r w:rsidRPr="00862E8F">
        <w:rPr>
          <w:b/>
          <w:bCs/>
          <w:highlight w:val="yellow"/>
        </w:rPr>
        <w:t xml:space="preserve"> pts</w:t>
      </w:r>
      <w:r>
        <w:t>)</w:t>
      </w:r>
    </w:p>
    <w:p w14:paraId="6EC489A5" w14:textId="77777777" w:rsidR="00CE11F7" w:rsidRDefault="00CE11F7" w:rsidP="00CE11F7">
      <w:pPr>
        <w:pStyle w:val="a3"/>
        <w:ind w:left="0"/>
      </w:pPr>
    </w:p>
    <w:p w14:paraId="5663EEBF" w14:textId="77777777" w:rsidR="00CE11F7" w:rsidRDefault="00CE11F7" w:rsidP="00CE11F7">
      <w:pPr>
        <w:pStyle w:val="a3"/>
      </w:pPr>
    </w:p>
    <w:p w14:paraId="093D833F" w14:textId="4D78DBA5" w:rsidR="00B71F2E" w:rsidRDefault="00B71F2E" w:rsidP="00B71F2E"/>
    <w:p w14:paraId="36072E42" w14:textId="77777777" w:rsidR="00D240A6" w:rsidRDefault="00D240A6"/>
    <w:sectPr w:rsidR="00D240A6" w:rsidSect="00926F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190A8" w14:textId="77777777" w:rsidR="002E69D7" w:rsidRDefault="002E69D7" w:rsidP="004C3BA6">
      <w:pPr>
        <w:spacing w:after="0" w:line="240" w:lineRule="auto"/>
      </w:pPr>
      <w:r>
        <w:separator/>
      </w:r>
    </w:p>
  </w:endnote>
  <w:endnote w:type="continuationSeparator" w:id="0">
    <w:p w14:paraId="660C085D" w14:textId="77777777" w:rsidR="002E69D7" w:rsidRDefault="002E69D7" w:rsidP="004C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EC9E3" w14:textId="77777777" w:rsidR="002E69D7" w:rsidRDefault="002E69D7" w:rsidP="004C3BA6">
      <w:pPr>
        <w:spacing w:after="0" w:line="240" w:lineRule="auto"/>
      </w:pPr>
      <w:r>
        <w:separator/>
      </w:r>
    </w:p>
  </w:footnote>
  <w:footnote w:type="continuationSeparator" w:id="0">
    <w:p w14:paraId="00107D8E" w14:textId="77777777" w:rsidR="002E69D7" w:rsidRDefault="002E69D7" w:rsidP="004C3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57F"/>
    <w:multiLevelType w:val="hybridMultilevel"/>
    <w:tmpl w:val="B26ED38C"/>
    <w:lvl w:ilvl="0" w:tplc="91C225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14AE"/>
    <w:multiLevelType w:val="hybridMultilevel"/>
    <w:tmpl w:val="D538732E"/>
    <w:lvl w:ilvl="0" w:tplc="BBB0D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75F3"/>
    <w:multiLevelType w:val="hybridMultilevel"/>
    <w:tmpl w:val="1EB46B68"/>
    <w:lvl w:ilvl="0" w:tplc="DAA805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5C1416"/>
    <w:multiLevelType w:val="hybridMultilevel"/>
    <w:tmpl w:val="36BC22B0"/>
    <w:lvl w:ilvl="0" w:tplc="9A2024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C27E8"/>
    <w:multiLevelType w:val="hybridMultilevel"/>
    <w:tmpl w:val="FDEA8432"/>
    <w:lvl w:ilvl="0" w:tplc="DA8265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53275"/>
    <w:multiLevelType w:val="hybridMultilevel"/>
    <w:tmpl w:val="01964260"/>
    <w:lvl w:ilvl="0" w:tplc="D5D026F6">
      <w:start w:val="1"/>
      <w:numFmt w:val="lowerRoman"/>
      <w:lvlText w:val="%1)"/>
      <w:lvlJc w:val="left"/>
      <w:pPr>
        <w:ind w:left="23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2E"/>
    <w:rsid w:val="000166EC"/>
    <w:rsid w:val="000246B2"/>
    <w:rsid w:val="00043D90"/>
    <w:rsid w:val="00073796"/>
    <w:rsid w:val="00090571"/>
    <w:rsid w:val="00134678"/>
    <w:rsid w:val="001564E7"/>
    <w:rsid w:val="00175E47"/>
    <w:rsid w:val="001B4B3E"/>
    <w:rsid w:val="001C08F4"/>
    <w:rsid w:val="001C36C8"/>
    <w:rsid w:val="001C4C2D"/>
    <w:rsid w:val="00201580"/>
    <w:rsid w:val="00212819"/>
    <w:rsid w:val="002E69D7"/>
    <w:rsid w:val="003265B0"/>
    <w:rsid w:val="003C3E0F"/>
    <w:rsid w:val="003C6896"/>
    <w:rsid w:val="00452860"/>
    <w:rsid w:val="00491520"/>
    <w:rsid w:val="004C3BA6"/>
    <w:rsid w:val="004C7BCD"/>
    <w:rsid w:val="00504694"/>
    <w:rsid w:val="0057756E"/>
    <w:rsid w:val="00580551"/>
    <w:rsid w:val="005845A2"/>
    <w:rsid w:val="005B50E7"/>
    <w:rsid w:val="005D734C"/>
    <w:rsid w:val="005F644E"/>
    <w:rsid w:val="00614C13"/>
    <w:rsid w:val="006A4A14"/>
    <w:rsid w:val="006A7895"/>
    <w:rsid w:val="00706BA7"/>
    <w:rsid w:val="00741908"/>
    <w:rsid w:val="00785009"/>
    <w:rsid w:val="007D4915"/>
    <w:rsid w:val="007D5E0E"/>
    <w:rsid w:val="007E2A14"/>
    <w:rsid w:val="00804E9D"/>
    <w:rsid w:val="00817F1B"/>
    <w:rsid w:val="00822E83"/>
    <w:rsid w:val="00841CCC"/>
    <w:rsid w:val="00862E8F"/>
    <w:rsid w:val="00926FA1"/>
    <w:rsid w:val="0097177A"/>
    <w:rsid w:val="009C4298"/>
    <w:rsid w:val="009E6352"/>
    <w:rsid w:val="00A032C5"/>
    <w:rsid w:val="00A753E9"/>
    <w:rsid w:val="00AE7EE2"/>
    <w:rsid w:val="00B71F2E"/>
    <w:rsid w:val="00BB0F8F"/>
    <w:rsid w:val="00BF7F0C"/>
    <w:rsid w:val="00C130E7"/>
    <w:rsid w:val="00CE11F7"/>
    <w:rsid w:val="00D06F02"/>
    <w:rsid w:val="00D240A6"/>
    <w:rsid w:val="00DB52D7"/>
    <w:rsid w:val="00DD2793"/>
    <w:rsid w:val="00DD5705"/>
    <w:rsid w:val="00DD6D83"/>
    <w:rsid w:val="00EB0D58"/>
    <w:rsid w:val="00EE486B"/>
    <w:rsid w:val="00EF4126"/>
    <w:rsid w:val="00F25041"/>
    <w:rsid w:val="00F5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5ED67"/>
  <w15:chartTrackingRefBased/>
  <w15:docId w15:val="{BEE7B9F8-3057-43D0-8DA8-64138628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F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15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158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C3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4C3BA6"/>
  </w:style>
  <w:style w:type="paragraph" w:styleId="a8">
    <w:name w:val="footer"/>
    <w:basedOn w:val="a"/>
    <w:link w:val="a9"/>
    <w:uiPriority w:val="99"/>
    <w:unhideWhenUsed/>
    <w:rsid w:val="004C3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4C3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J.T. Li</dc:creator>
  <cp:keywords/>
  <dc:description/>
  <cp:lastModifiedBy>李炯霆</cp:lastModifiedBy>
  <cp:revision>19</cp:revision>
  <dcterms:created xsi:type="dcterms:W3CDTF">2022-09-19T06:21:00Z</dcterms:created>
  <dcterms:modified xsi:type="dcterms:W3CDTF">2025-03-29T10:28:00Z</dcterms:modified>
</cp:coreProperties>
</file>