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360CD" w:rsidP="003A4D85" w:rsidRDefault="003A4D85" w14:paraId="2061579C" w14:textId="4B688A07">
      <w:pPr>
        <w:jc w:val="center"/>
      </w:pPr>
      <w:r>
        <w:rPr>
          <w:noProof/>
        </w:rPr>
        <w:drawing>
          <wp:inline distT="0" distB="0" distL="0" distR="0" wp14:anchorId="0483FA13" wp14:editId="141C010C">
            <wp:extent cx="5943600" cy="730885"/>
            <wp:effectExtent l="0" t="0" r="0" b="0"/>
            <wp:docPr id="1938438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38407" name="Picture 19384384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85" w:rsidP="003A4D85" w:rsidRDefault="003A4D85" w14:paraId="01F61C52" w14:textId="77777777">
      <w:pPr>
        <w:jc w:val="center"/>
      </w:pPr>
    </w:p>
    <w:p w:rsidR="003A4D85" w:rsidP="00B62869" w:rsidRDefault="001104B5" w14:paraId="46E946AD" w14:textId="5FD13235">
      <w:pPr>
        <w:pStyle w:val="Title"/>
      </w:pPr>
      <w:r>
        <w:t>Run Book</w:t>
      </w:r>
      <w:r w:rsidR="00B97C91">
        <w:t>: Credit</w:t>
      </w:r>
      <w:r w:rsidR="00966B07">
        <w:t xml:space="preserve"> Risk Reporting process</w:t>
      </w:r>
    </w:p>
    <w:p w:rsidR="008146F4" w:rsidP="008146F4" w:rsidRDefault="008146F4" w14:paraId="26ED0B91" w14:textId="77777777"/>
    <w:sdt>
      <w:sdtPr>
        <w:id w:val="721715140"/>
        <w:docPartObj>
          <w:docPartGallery w:val="Table of Contents"/>
          <w:docPartUnique/>
        </w:docPartObj>
        <w:rPr>
          <w:rFonts w:ascii="Aptos" w:hAnsi="Aptos" w:eastAsia="游ゴシック" w:cs="Arial" w:asciiTheme="minorAscii" w:hAnsiTheme="minorAscii" w:eastAsiaTheme="minorEastAsia" w:cstheme="minorBidi"/>
          <w:color w:val="auto"/>
          <w:kern w:val="2"/>
          <w:sz w:val="22"/>
          <w:szCs w:val="22"/>
          <w14:ligatures w14:val="standardContextual"/>
        </w:rPr>
      </w:sdtPr>
      <w:sdtEndPr>
        <w:rPr>
          <w:rFonts w:ascii="Aptos" w:hAnsi="Aptos" w:eastAsia="游ゴシック" w:cs="Arial" w:asciiTheme="minorAscii" w:hAnsiTheme="minorAscii" w:eastAsiaTheme="minorEastAsia" w:cstheme="minorBidi"/>
          <w:b w:val="1"/>
          <w:bCs w:val="1"/>
          <w:color w:val="auto"/>
          <w:sz w:val="22"/>
          <w:szCs w:val="22"/>
        </w:rPr>
      </w:sdtEndPr>
      <w:sdtContent>
        <w:p w:rsidR="008B40B6" w:rsidRDefault="008B40B6" w14:paraId="52D15B6C" w14:textId="77777777">
          <w:pPr>
            <w:pStyle w:val="TOCHeading"/>
          </w:pPr>
        </w:p>
        <w:p w:rsidR="008B40B6" w:rsidRDefault="008B40B6" w14:paraId="3E0313C6" w14:textId="77777777">
          <w:pPr>
            <w:rPr>
              <w:rFonts w:asciiTheme="majorHAnsi" w:hAnsiTheme="majorHAnsi" w:eastAsiaTheme="majorEastAsia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:rsidR="008B40B6" w:rsidRDefault="008B40B6" w14:paraId="2489DE15" w14:textId="44AD0E1C">
          <w:pPr>
            <w:pStyle w:val="TOCHeading"/>
          </w:pPr>
          <w:r>
            <w:lastRenderedPageBreak/>
            <w:t>Contents</w:t>
          </w:r>
        </w:p>
        <w:p w:rsidR="00E4392D" w:rsidRDefault="0084632F" w14:paraId="02367957" w14:textId="59EF1E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history="1" w:anchor="_Toc184742352">
            <w:r w:rsidRPr="00C561D0" w:rsidR="00E4392D">
              <w:rPr>
                <w:rStyle w:val="Hyperlink"/>
                <w:noProof/>
              </w:rPr>
              <w:t>Key information</w:t>
            </w:r>
            <w:r w:rsidR="00E4392D">
              <w:rPr>
                <w:noProof/>
                <w:webHidden/>
              </w:rPr>
              <w:tab/>
            </w:r>
            <w:r w:rsidR="00E4392D">
              <w:rPr>
                <w:noProof/>
                <w:webHidden/>
              </w:rPr>
              <w:fldChar w:fldCharType="begin"/>
            </w:r>
            <w:r w:rsidR="00E4392D">
              <w:rPr>
                <w:noProof/>
                <w:webHidden/>
              </w:rPr>
              <w:instrText xml:space="preserve"> PAGEREF _Toc184742352 \h </w:instrText>
            </w:r>
            <w:r w:rsidR="00E4392D">
              <w:rPr>
                <w:noProof/>
                <w:webHidden/>
              </w:rPr>
            </w:r>
            <w:r w:rsidR="00E4392D">
              <w:rPr>
                <w:noProof/>
                <w:webHidden/>
              </w:rPr>
              <w:fldChar w:fldCharType="separate"/>
            </w:r>
            <w:r w:rsidR="00E4392D">
              <w:rPr>
                <w:noProof/>
                <w:webHidden/>
              </w:rPr>
              <w:t>1</w:t>
            </w:r>
            <w:r w:rsidR="00E4392D">
              <w:rPr>
                <w:noProof/>
                <w:webHidden/>
              </w:rPr>
              <w:fldChar w:fldCharType="end"/>
            </w:r>
          </w:hyperlink>
        </w:p>
        <w:p w:rsidR="00E4392D" w:rsidRDefault="00E4392D" w14:paraId="7ED99F7F" w14:textId="3B8819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4742353">
            <w:r w:rsidRPr="00C561D0">
              <w:rPr>
                <w:rStyle w:val="Hyperlink"/>
                <w:noProof/>
              </w:rPr>
              <w:t>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92D" w:rsidRDefault="00E4392D" w14:paraId="7DC8C15F" w14:textId="02BAAE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4742354">
            <w:r w:rsidRPr="00C561D0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92D" w:rsidRDefault="00E4392D" w14:paraId="19AF628F" w14:textId="6C6CE7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4742355">
            <w:r w:rsidRPr="00C561D0">
              <w:rPr>
                <w:rStyle w:val="Hyperlink"/>
                <w:noProof/>
              </w:rPr>
              <w:t>Softwares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92D" w:rsidRDefault="00E4392D" w14:paraId="7864C3F7" w14:textId="63E6AF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184742356">
            <w:r w:rsidRPr="00C561D0">
              <w:rPr>
                <w:rStyle w:val="Hyperlink"/>
                <w:noProof/>
              </w:rPr>
              <w:t>Credit Risk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0B6" w:rsidRDefault="0084632F" w14:paraId="5819883F" w14:textId="4CBEC787">
          <w:r>
            <w:fldChar w:fldCharType="end"/>
          </w:r>
        </w:p>
      </w:sdtContent>
    </w:sdt>
    <w:p w:rsidR="003A4D85" w:rsidP="002A2D29" w:rsidRDefault="00B62869" w14:paraId="32EB0340" w14:textId="2C308416">
      <w:pPr>
        <w:pStyle w:val="Heading1"/>
      </w:pPr>
      <w:bookmarkStart w:name="_Toc184742352" w:id="0"/>
      <w:r>
        <w:t>Key information</w:t>
      </w:r>
      <w:bookmarkEnd w:id="0"/>
    </w:p>
    <w:p w:rsidRPr="00C4769A" w:rsidR="00C4769A" w:rsidP="00C4769A" w:rsidRDefault="00C4769A" w14:paraId="52CF720B" w14:textId="02E6D112">
      <w:pPr>
        <w:pStyle w:val="Heading2"/>
      </w:pPr>
      <w:bookmarkStart w:name="_Toc184742353" w:id="1"/>
      <w:r>
        <w:t>IP Addresses</w:t>
      </w:r>
      <w:bookmarkEnd w:id="1"/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1318"/>
        <w:gridCol w:w="884"/>
        <w:gridCol w:w="2007"/>
        <w:gridCol w:w="2674"/>
        <w:gridCol w:w="1019"/>
        <w:gridCol w:w="1226"/>
      </w:tblGrid>
      <w:tr w:rsidR="00A93CA7" w:rsidTr="753E68B4" w14:paraId="3E0D21F5" w14:textId="3B2FAC52">
        <w:tc>
          <w:tcPr>
            <w:tcW w:w="1318" w:type="dxa"/>
          </w:tcPr>
          <w:p w:rsidRPr="00A93CA7" w:rsidR="00733A1C" w:rsidP="003A4D85" w:rsidRDefault="00733A1C" w14:paraId="2C4E7598" w14:textId="77777777">
            <w:pPr>
              <w:rPr>
                <w:b/>
                <w:bCs/>
              </w:rPr>
            </w:pPr>
          </w:p>
        </w:tc>
        <w:tc>
          <w:tcPr>
            <w:tcW w:w="884" w:type="dxa"/>
          </w:tcPr>
          <w:p w:rsidRPr="00A93CA7" w:rsidR="00733A1C" w:rsidP="003A4D85" w:rsidRDefault="00733A1C" w14:paraId="7AE39274" w14:textId="54932710">
            <w:pPr>
              <w:rPr>
                <w:b/>
                <w:bCs/>
              </w:rPr>
            </w:pPr>
            <w:r w:rsidRPr="00A93CA7">
              <w:rPr>
                <w:b/>
                <w:bCs/>
              </w:rPr>
              <w:t>Items</w:t>
            </w:r>
          </w:p>
        </w:tc>
        <w:tc>
          <w:tcPr>
            <w:tcW w:w="2007" w:type="dxa"/>
          </w:tcPr>
          <w:p w:rsidRPr="00A93CA7" w:rsidR="00733A1C" w:rsidP="003A4D85" w:rsidRDefault="00733A1C" w14:paraId="085B9FC6" w14:textId="37703CD2">
            <w:pPr>
              <w:rPr>
                <w:b/>
                <w:bCs/>
              </w:rPr>
            </w:pPr>
            <w:r w:rsidRPr="00A93CA7">
              <w:rPr>
                <w:b/>
                <w:bCs/>
              </w:rPr>
              <w:t>IP</w:t>
            </w:r>
          </w:p>
        </w:tc>
        <w:tc>
          <w:tcPr>
            <w:tcW w:w="2674" w:type="dxa"/>
          </w:tcPr>
          <w:p w:rsidRPr="00A93CA7" w:rsidR="00733A1C" w:rsidP="003A4D85" w:rsidRDefault="00733A1C" w14:paraId="54F73995" w14:textId="3849B642">
            <w:pPr>
              <w:rPr>
                <w:b/>
                <w:bCs/>
              </w:rPr>
            </w:pPr>
            <w:r w:rsidRPr="00A93CA7">
              <w:rPr>
                <w:b/>
                <w:bCs/>
              </w:rPr>
              <w:t>S</w:t>
            </w:r>
            <w:r w:rsidR="00966B07">
              <w:rPr>
                <w:b/>
                <w:bCs/>
              </w:rPr>
              <w:t>e</w:t>
            </w:r>
            <w:r w:rsidRPr="00A93CA7">
              <w:rPr>
                <w:b/>
                <w:bCs/>
              </w:rPr>
              <w:t>rvice</w:t>
            </w:r>
          </w:p>
        </w:tc>
        <w:tc>
          <w:tcPr>
            <w:tcW w:w="1019" w:type="dxa"/>
          </w:tcPr>
          <w:p w:rsidRPr="00A93CA7" w:rsidR="00733A1C" w:rsidP="003A4D85" w:rsidRDefault="00733A1C" w14:paraId="2456B7C2" w14:textId="1DE0D279">
            <w:pPr>
              <w:rPr>
                <w:b/>
                <w:bCs/>
              </w:rPr>
            </w:pPr>
            <w:r w:rsidRPr="00A93CA7">
              <w:rPr>
                <w:b/>
                <w:bCs/>
              </w:rPr>
              <w:t>Access needed</w:t>
            </w:r>
          </w:p>
        </w:tc>
        <w:tc>
          <w:tcPr>
            <w:tcW w:w="1226" w:type="dxa"/>
          </w:tcPr>
          <w:p w:rsidRPr="00A93CA7" w:rsidR="00733A1C" w:rsidP="003A4D85" w:rsidRDefault="00733A1C" w14:paraId="2EF28960" w14:textId="528A519E">
            <w:pPr>
              <w:rPr>
                <w:b/>
                <w:bCs/>
              </w:rPr>
            </w:pPr>
            <w:r w:rsidRPr="00A93CA7">
              <w:rPr>
                <w:b/>
                <w:bCs/>
              </w:rPr>
              <w:t>Base Directory</w:t>
            </w:r>
          </w:p>
        </w:tc>
      </w:tr>
      <w:tr w:rsidRPr="00A93CA7" w:rsidR="006E73D7" w:rsidTr="753E68B4" w14:paraId="0D139DED" w14:textId="17CA1587">
        <w:tc>
          <w:tcPr>
            <w:tcW w:w="1318" w:type="dxa"/>
            <w:vMerge w:val="restart"/>
          </w:tcPr>
          <w:p w:rsidRPr="00A93CA7" w:rsidR="006E73D7" w:rsidP="003A4D85" w:rsidRDefault="006E73D7" w14:paraId="715D65E9" w14:textId="623ED21D">
            <w:r>
              <w:t>Credit Risk</w:t>
            </w:r>
            <w:r w:rsidRPr="00A93CA7">
              <w:t xml:space="preserve"> Server</w:t>
            </w:r>
          </w:p>
        </w:tc>
        <w:tc>
          <w:tcPr>
            <w:tcW w:w="884" w:type="dxa"/>
          </w:tcPr>
          <w:p w:rsidRPr="00A93CA7" w:rsidR="006E73D7" w:rsidP="003A4D85" w:rsidRDefault="006E73D7" w14:paraId="18DC823B" w14:textId="7BF1CA6A">
            <w:r w:rsidRPr="00A93CA7">
              <w:t xml:space="preserve">UAT </w:t>
            </w:r>
          </w:p>
        </w:tc>
        <w:tc>
          <w:tcPr>
            <w:tcW w:w="2007" w:type="dxa"/>
          </w:tcPr>
          <w:p w:rsidRPr="00A93CA7" w:rsidR="006E73D7" w:rsidP="003A4D85" w:rsidRDefault="006E73D7" w14:paraId="2B203164" w14:textId="7C15F605">
            <w:r>
              <w:t>10.1.10.13</w:t>
            </w:r>
          </w:p>
        </w:tc>
        <w:tc>
          <w:tcPr>
            <w:tcW w:w="2674" w:type="dxa"/>
          </w:tcPr>
          <w:p w:rsidRPr="00A93CA7" w:rsidR="006E73D7" w:rsidP="003A4D85" w:rsidRDefault="006E73D7" w14:paraId="05349756" w14:textId="39561720">
            <w:commentRangeStart w:id="2"/>
            <w:r>
              <w:t>NA</w:t>
            </w:r>
            <w:commentRangeEnd w:id="2"/>
            <w:r w:rsidR="006561A2">
              <w:rPr>
                <w:rStyle w:val="CommentReference"/>
              </w:rPr>
              <w:commentReference w:id="2"/>
            </w:r>
          </w:p>
        </w:tc>
        <w:tc>
          <w:tcPr>
            <w:tcW w:w="1019" w:type="dxa"/>
          </w:tcPr>
          <w:p w:rsidRPr="00A93CA7" w:rsidR="006E73D7" w:rsidP="003A4D85" w:rsidRDefault="006E73D7" w14:paraId="43BE1773" w14:textId="4A28B775">
            <w:commentRangeStart w:id="3"/>
            <w:r>
              <w:t>NA</w:t>
            </w:r>
            <w:commentRangeEnd w:id="3"/>
            <w:r w:rsidR="006561A2">
              <w:rPr>
                <w:rStyle w:val="CommentReference"/>
              </w:rPr>
              <w:commentReference w:id="3"/>
            </w:r>
          </w:p>
        </w:tc>
        <w:tc>
          <w:tcPr>
            <w:tcW w:w="1226" w:type="dxa"/>
          </w:tcPr>
          <w:p w:rsidRPr="00A93CA7" w:rsidR="006E73D7" w:rsidP="003A4D85" w:rsidRDefault="006E73D7" w14:paraId="3EA88B8C" w14:textId="48411BF8">
            <w:r>
              <w:t>NA</w:t>
            </w:r>
          </w:p>
        </w:tc>
      </w:tr>
      <w:tr w:rsidRPr="00A93CA7" w:rsidR="006E73D7" w:rsidTr="753E68B4" w14:paraId="52C3755F" w14:textId="77777777">
        <w:tc>
          <w:tcPr>
            <w:tcW w:w="1318" w:type="dxa"/>
            <w:vMerge/>
          </w:tcPr>
          <w:p w:rsidRPr="00A93CA7" w:rsidR="006E73D7" w:rsidP="0001226B" w:rsidRDefault="006E73D7" w14:paraId="144EE67E" w14:textId="77777777"/>
        </w:tc>
        <w:tc>
          <w:tcPr>
            <w:tcW w:w="884" w:type="dxa"/>
          </w:tcPr>
          <w:p w:rsidRPr="00A93CA7" w:rsidR="006E73D7" w:rsidP="0001226B" w:rsidRDefault="006E73D7" w14:paraId="31ED3B4D" w14:textId="55F3350F">
            <w:r w:rsidRPr="00A93CA7">
              <w:t>Prod</w:t>
            </w:r>
          </w:p>
        </w:tc>
        <w:tc>
          <w:tcPr>
            <w:tcW w:w="2007" w:type="dxa"/>
          </w:tcPr>
          <w:p w:rsidRPr="00A93CA7" w:rsidR="006E73D7" w:rsidP="0001226B" w:rsidRDefault="006E73D7" w14:paraId="7508D668" w14:textId="5881EB99">
            <w:r w:rsidRPr="00A93CA7">
              <w:t>10.224.</w:t>
            </w:r>
            <w:r>
              <w:t>18.189</w:t>
            </w:r>
          </w:p>
        </w:tc>
        <w:tc>
          <w:tcPr>
            <w:tcW w:w="2674" w:type="dxa"/>
          </w:tcPr>
          <w:p w:rsidRPr="00A93CA7" w:rsidR="006E73D7" w:rsidP="0001226B" w:rsidRDefault="006E73D7" w14:paraId="43C97D17" w14:textId="0A95FA02">
            <w:r>
              <w:t>NA</w:t>
            </w:r>
          </w:p>
        </w:tc>
        <w:tc>
          <w:tcPr>
            <w:tcW w:w="1019" w:type="dxa"/>
          </w:tcPr>
          <w:p w:rsidRPr="00A93CA7" w:rsidR="006E73D7" w:rsidP="0001226B" w:rsidRDefault="006E73D7" w14:paraId="23D0A337" w14:textId="36503503">
            <w:r>
              <w:t>NA</w:t>
            </w:r>
          </w:p>
        </w:tc>
        <w:tc>
          <w:tcPr>
            <w:tcW w:w="1226" w:type="dxa"/>
          </w:tcPr>
          <w:p w:rsidRPr="00A93CA7" w:rsidR="006E73D7" w:rsidP="0001226B" w:rsidRDefault="006E73D7" w14:paraId="16122FE1" w14:textId="26476322">
            <w:r>
              <w:t>NA</w:t>
            </w:r>
          </w:p>
        </w:tc>
      </w:tr>
      <w:tr w:rsidRPr="00A93CA7" w:rsidR="006E73D7" w:rsidTr="753E68B4" w14:paraId="76825178" w14:textId="77777777">
        <w:tc>
          <w:tcPr>
            <w:tcW w:w="1318" w:type="dxa"/>
            <w:vMerge/>
          </w:tcPr>
          <w:p w:rsidRPr="00A93CA7" w:rsidR="006E73D7" w:rsidP="0001226B" w:rsidRDefault="006E73D7" w14:paraId="7BBE20EF" w14:textId="77777777"/>
        </w:tc>
        <w:tc>
          <w:tcPr>
            <w:tcW w:w="884" w:type="dxa"/>
          </w:tcPr>
          <w:p w:rsidRPr="00A93CA7" w:rsidR="006E73D7" w:rsidP="0001226B" w:rsidRDefault="006821BB" w14:paraId="48025F6B" w14:textId="489C847C">
            <w:r>
              <w:t>DR</w:t>
            </w:r>
          </w:p>
        </w:tc>
        <w:tc>
          <w:tcPr>
            <w:tcW w:w="2007" w:type="dxa"/>
          </w:tcPr>
          <w:p w:rsidRPr="00A93CA7" w:rsidR="006E73D7" w:rsidP="0001226B" w:rsidRDefault="00DD4565" w14:paraId="1E13699C" w14:textId="0238E490">
            <w:r>
              <w:rPr>
                <w:color w:val="FF0000"/>
              </w:rPr>
              <w:t>1</w:t>
            </w:r>
            <w:r w:rsidR="00C23B39">
              <w:rPr>
                <w:color w:val="FF0000"/>
              </w:rPr>
              <w:t>0.224.18.189</w:t>
            </w:r>
          </w:p>
        </w:tc>
        <w:tc>
          <w:tcPr>
            <w:tcW w:w="2674" w:type="dxa"/>
          </w:tcPr>
          <w:p w:rsidR="006E73D7" w:rsidP="0001226B" w:rsidRDefault="006E73D7" w14:paraId="69C74210" w14:textId="77777777"/>
        </w:tc>
        <w:tc>
          <w:tcPr>
            <w:tcW w:w="1019" w:type="dxa"/>
          </w:tcPr>
          <w:p w:rsidR="006E73D7" w:rsidP="0001226B" w:rsidRDefault="006E73D7" w14:paraId="1C3E4917" w14:textId="77777777"/>
        </w:tc>
        <w:tc>
          <w:tcPr>
            <w:tcW w:w="1226" w:type="dxa"/>
          </w:tcPr>
          <w:p w:rsidR="006E73D7" w:rsidP="0001226B" w:rsidRDefault="006E73D7" w14:paraId="1C86B2B3" w14:textId="77777777"/>
        </w:tc>
      </w:tr>
      <w:tr w:rsidRPr="00A93CA7" w:rsidR="006E73D7" w:rsidTr="00102B2C" w14:paraId="0CCCAC67" w14:textId="77777777">
        <w:tc>
          <w:tcPr>
            <w:tcW w:w="1318" w:type="dxa"/>
            <w:vMerge w:val="restart"/>
          </w:tcPr>
          <w:p w:rsidRPr="00A93CA7" w:rsidR="006E73D7" w:rsidP="009A7DF2" w:rsidRDefault="006E73D7" w14:paraId="44F189F1" w14:textId="0A96B51C">
            <w:r>
              <w:t>DW Server</w:t>
            </w:r>
          </w:p>
        </w:tc>
        <w:tc>
          <w:tcPr>
            <w:tcW w:w="884" w:type="dxa"/>
          </w:tcPr>
          <w:p w:rsidRPr="00A93CA7" w:rsidR="006E73D7" w:rsidP="009A7DF2" w:rsidRDefault="006E73D7" w14:paraId="0145BBDF" w14:textId="77777777">
            <w:r w:rsidRPr="00A93CA7">
              <w:t xml:space="preserve">UAT </w:t>
            </w:r>
          </w:p>
        </w:tc>
        <w:tc>
          <w:tcPr>
            <w:tcW w:w="2007" w:type="dxa"/>
          </w:tcPr>
          <w:p w:rsidRPr="00A93CA7" w:rsidR="006E73D7" w:rsidP="009A7DF2" w:rsidRDefault="006E73D7" w14:paraId="6B44FAE7" w14:textId="77777777">
            <w:r>
              <w:t>10.1.10.13</w:t>
            </w:r>
          </w:p>
        </w:tc>
        <w:tc>
          <w:tcPr>
            <w:tcW w:w="2674" w:type="dxa"/>
          </w:tcPr>
          <w:p w:rsidRPr="00A93CA7" w:rsidR="006E73D7" w:rsidP="009A7DF2" w:rsidRDefault="006E73D7" w14:paraId="505A6628" w14:textId="77777777">
            <w:r>
              <w:t>NA</w:t>
            </w:r>
          </w:p>
        </w:tc>
        <w:tc>
          <w:tcPr>
            <w:tcW w:w="1019" w:type="dxa"/>
          </w:tcPr>
          <w:p w:rsidRPr="00A93CA7" w:rsidR="006E73D7" w:rsidP="009A7DF2" w:rsidRDefault="006E73D7" w14:paraId="370DE3AC" w14:textId="77777777">
            <w:r>
              <w:t>NA</w:t>
            </w:r>
          </w:p>
        </w:tc>
        <w:tc>
          <w:tcPr>
            <w:tcW w:w="1226" w:type="dxa"/>
          </w:tcPr>
          <w:p w:rsidRPr="00A93CA7" w:rsidR="006E73D7" w:rsidP="009A7DF2" w:rsidRDefault="006E73D7" w14:paraId="2AE420D7" w14:textId="77777777">
            <w:r>
              <w:t>NA</w:t>
            </w:r>
          </w:p>
        </w:tc>
      </w:tr>
      <w:tr w:rsidRPr="00A93CA7" w:rsidR="006E73D7" w:rsidTr="00102B2C" w14:paraId="1A1C77F4" w14:textId="77777777">
        <w:tc>
          <w:tcPr>
            <w:tcW w:w="1318" w:type="dxa"/>
            <w:vMerge/>
          </w:tcPr>
          <w:p w:rsidRPr="00A93CA7" w:rsidR="006E73D7" w:rsidP="009A7DF2" w:rsidRDefault="006E73D7" w14:paraId="22FEAC28" w14:textId="77777777"/>
        </w:tc>
        <w:tc>
          <w:tcPr>
            <w:tcW w:w="884" w:type="dxa"/>
          </w:tcPr>
          <w:p w:rsidRPr="00A93CA7" w:rsidR="006E73D7" w:rsidP="009A7DF2" w:rsidRDefault="006E73D7" w14:paraId="1F1F51FA" w14:textId="77777777">
            <w:r w:rsidRPr="00A93CA7">
              <w:t>Prod</w:t>
            </w:r>
          </w:p>
        </w:tc>
        <w:tc>
          <w:tcPr>
            <w:tcW w:w="2007" w:type="dxa"/>
          </w:tcPr>
          <w:p w:rsidRPr="00A93CA7" w:rsidR="006E73D7" w:rsidP="009A7DF2" w:rsidRDefault="006E73D7" w14:paraId="0F989653" w14:textId="2B20559D">
            <w:r>
              <w:t>10.224.15.74</w:t>
            </w:r>
          </w:p>
        </w:tc>
        <w:tc>
          <w:tcPr>
            <w:tcW w:w="2674" w:type="dxa"/>
          </w:tcPr>
          <w:p w:rsidRPr="00A93CA7" w:rsidR="006E73D7" w:rsidP="009A7DF2" w:rsidRDefault="006E73D7" w14:paraId="6BCBB1F6" w14:textId="77777777">
            <w:r>
              <w:t>NA</w:t>
            </w:r>
          </w:p>
        </w:tc>
        <w:tc>
          <w:tcPr>
            <w:tcW w:w="1019" w:type="dxa"/>
          </w:tcPr>
          <w:p w:rsidRPr="00A93CA7" w:rsidR="006E73D7" w:rsidP="009A7DF2" w:rsidRDefault="006E73D7" w14:paraId="007712F9" w14:textId="5491CCD3">
            <w:r>
              <w:t>NA</w:t>
            </w:r>
          </w:p>
        </w:tc>
        <w:tc>
          <w:tcPr>
            <w:tcW w:w="1226" w:type="dxa"/>
          </w:tcPr>
          <w:p w:rsidRPr="00A93CA7" w:rsidR="006E73D7" w:rsidP="009A7DF2" w:rsidRDefault="006E73D7" w14:paraId="731F7D72" w14:textId="54E41826">
            <w:r>
              <w:t>NA</w:t>
            </w:r>
          </w:p>
        </w:tc>
      </w:tr>
      <w:tr w:rsidRPr="00A93CA7" w:rsidR="006E73D7" w:rsidTr="00102B2C" w14:paraId="504D162D" w14:textId="77777777">
        <w:tc>
          <w:tcPr>
            <w:tcW w:w="1318" w:type="dxa"/>
            <w:vMerge/>
          </w:tcPr>
          <w:p w:rsidRPr="00A93CA7" w:rsidR="006E73D7" w:rsidP="009A7DF2" w:rsidRDefault="006E73D7" w14:paraId="357281DC" w14:textId="77777777"/>
        </w:tc>
        <w:tc>
          <w:tcPr>
            <w:tcW w:w="884" w:type="dxa"/>
          </w:tcPr>
          <w:p w:rsidRPr="00A93CA7" w:rsidR="006E73D7" w:rsidP="009A7DF2" w:rsidRDefault="006821BB" w14:paraId="04ECB642" w14:textId="3F0D02D4">
            <w:r>
              <w:t>DR</w:t>
            </w:r>
          </w:p>
        </w:tc>
        <w:tc>
          <w:tcPr>
            <w:tcW w:w="2007" w:type="dxa"/>
          </w:tcPr>
          <w:p w:rsidR="006E73D7" w:rsidP="009A7DF2" w:rsidRDefault="00B97120" w14:paraId="0818B395" w14:textId="497E3C1F">
            <w:r w:rsidRPr="00B97120">
              <w:rPr>
                <w:color w:val="FF0000"/>
              </w:rPr>
              <w:t>?</w:t>
            </w:r>
          </w:p>
        </w:tc>
        <w:tc>
          <w:tcPr>
            <w:tcW w:w="2674" w:type="dxa"/>
          </w:tcPr>
          <w:p w:rsidR="006E73D7" w:rsidP="009A7DF2" w:rsidRDefault="006E73D7" w14:paraId="36AE180C" w14:textId="77777777"/>
        </w:tc>
        <w:tc>
          <w:tcPr>
            <w:tcW w:w="1019" w:type="dxa"/>
          </w:tcPr>
          <w:p w:rsidR="006E73D7" w:rsidP="009A7DF2" w:rsidRDefault="006E73D7" w14:paraId="4FDD51AF" w14:textId="77777777"/>
        </w:tc>
        <w:tc>
          <w:tcPr>
            <w:tcW w:w="1226" w:type="dxa"/>
          </w:tcPr>
          <w:p w:rsidR="006E73D7" w:rsidP="009A7DF2" w:rsidRDefault="006E73D7" w14:paraId="789391CB" w14:textId="77777777"/>
        </w:tc>
      </w:tr>
      <w:tr w:rsidRPr="00A93CA7" w:rsidR="006E73D7" w:rsidTr="00102B2C" w14:paraId="18CA202B" w14:textId="77777777">
        <w:tc>
          <w:tcPr>
            <w:tcW w:w="1318" w:type="dxa"/>
            <w:vMerge w:val="restart"/>
          </w:tcPr>
          <w:p w:rsidRPr="00A93CA7" w:rsidR="006E73D7" w:rsidP="009A7DF2" w:rsidRDefault="006E73D7" w14:paraId="3C5BB87E" w14:textId="254DBA77">
            <w:r>
              <w:t xml:space="preserve">Bloomberg </w:t>
            </w:r>
          </w:p>
        </w:tc>
        <w:tc>
          <w:tcPr>
            <w:tcW w:w="884" w:type="dxa"/>
          </w:tcPr>
          <w:p w:rsidRPr="00A93CA7" w:rsidR="006821BB" w:rsidP="009A7DF2" w:rsidRDefault="006821BB" w14:paraId="25C1A094" w14:textId="09437746">
            <w:r>
              <w:t>UAT</w:t>
            </w:r>
          </w:p>
        </w:tc>
        <w:tc>
          <w:tcPr>
            <w:tcW w:w="2007" w:type="dxa"/>
          </w:tcPr>
          <w:p w:rsidR="006E73D7" w:rsidP="009A7DF2" w:rsidRDefault="006561A2" w14:paraId="103A0956" w14:textId="57D89515">
            <w:r w:rsidRPr="00B97120">
              <w:rPr>
                <w:color w:val="FF0000"/>
              </w:rPr>
              <w:t>?</w:t>
            </w:r>
          </w:p>
        </w:tc>
        <w:tc>
          <w:tcPr>
            <w:tcW w:w="2674" w:type="dxa"/>
          </w:tcPr>
          <w:p w:rsidR="006E73D7" w:rsidP="009A7DF2" w:rsidRDefault="006E73D7" w14:paraId="1D84EB3B" w14:textId="77777777"/>
        </w:tc>
        <w:tc>
          <w:tcPr>
            <w:tcW w:w="1019" w:type="dxa"/>
          </w:tcPr>
          <w:p w:rsidR="006E73D7" w:rsidP="009A7DF2" w:rsidRDefault="006E73D7" w14:paraId="0F40F8C0" w14:textId="77777777"/>
        </w:tc>
        <w:tc>
          <w:tcPr>
            <w:tcW w:w="1226" w:type="dxa"/>
          </w:tcPr>
          <w:p w:rsidR="006E73D7" w:rsidP="009A7DF2" w:rsidRDefault="006E73D7" w14:paraId="4A9387B6" w14:textId="77777777"/>
        </w:tc>
      </w:tr>
      <w:tr w:rsidRPr="00A93CA7" w:rsidR="006E73D7" w:rsidTr="00102B2C" w14:paraId="6F0D7F91" w14:textId="77777777">
        <w:tc>
          <w:tcPr>
            <w:tcW w:w="1318" w:type="dxa"/>
            <w:vMerge/>
          </w:tcPr>
          <w:p w:rsidRPr="00A93CA7" w:rsidR="006E73D7" w:rsidP="009A7DF2" w:rsidRDefault="006E73D7" w14:paraId="447609A7" w14:textId="77777777"/>
        </w:tc>
        <w:tc>
          <w:tcPr>
            <w:tcW w:w="884" w:type="dxa"/>
          </w:tcPr>
          <w:p w:rsidRPr="00A93CA7" w:rsidR="006E73D7" w:rsidP="009A7DF2" w:rsidRDefault="006821BB" w14:paraId="7F5D1D7C" w14:textId="0726D31E">
            <w:r>
              <w:t>Prod</w:t>
            </w:r>
          </w:p>
        </w:tc>
        <w:tc>
          <w:tcPr>
            <w:tcW w:w="2007" w:type="dxa"/>
          </w:tcPr>
          <w:p w:rsidR="006E73D7" w:rsidP="009A7DF2" w:rsidRDefault="006561A2" w14:paraId="32412BBD" w14:textId="64119165">
            <w:r>
              <w:t>10.224.15.74</w:t>
            </w:r>
          </w:p>
        </w:tc>
        <w:tc>
          <w:tcPr>
            <w:tcW w:w="2674" w:type="dxa"/>
          </w:tcPr>
          <w:p w:rsidR="006E73D7" w:rsidP="009A7DF2" w:rsidRDefault="006E73D7" w14:paraId="0937B7B9" w14:textId="77777777"/>
        </w:tc>
        <w:tc>
          <w:tcPr>
            <w:tcW w:w="1019" w:type="dxa"/>
          </w:tcPr>
          <w:p w:rsidR="006E73D7" w:rsidP="009A7DF2" w:rsidRDefault="006E73D7" w14:paraId="398FE151" w14:textId="77777777"/>
        </w:tc>
        <w:tc>
          <w:tcPr>
            <w:tcW w:w="1226" w:type="dxa"/>
          </w:tcPr>
          <w:p w:rsidR="006E73D7" w:rsidP="009A7DF2" w:rsidRDefault="006E73D7" w14:paraId="5FC3A13D" w14:textId="77777777"/>
        </w:tc>
      </w:tr>
      <w:tr w:rsidRPr="00A93CA7" w:rsidR="006E73D7" w:rsidTr="00102B2C" w14:paraId="5611E4FB" w14:textId="77777777">
        <w:tc>
          <w:tcPr>
            <w:tcW w:w="1318" w:type="dxa"/>
            <w:vMerge/>
          </w:tcPr>
          <w:p w:rsidRPr="00A93CA7" w:rsidR="006E73D7" w:rsidP="009A7DF2" w:rsidRDefault="006E73D7" w14:paraId="50C392FD" w14:textId="77777777"/>
        </w:tc>
        <w:tc>
          <w:tcPr>
            <w:tcW w:w="884" w:type="dxa"/>
          </w:tcPr>
          <w:p w:rsidRPr="00A93CA7" w:rsidR="006E73D7" w:rsidP="009A7DF2" w:rsidRDefault="006561A2" w14:paraId="79EAE426" w14:textId="5E2F4E38">
            <w:r>
              <w:t>DR</w:t>
            </w:r>
          </w:p>
        </w:tc>
        <w:tc>
          <w:tcPr>
            <w:tcW w:w="2007" w:type="dxa"/>
          </w:tcPr>
          <w:p w:rsidR="006E73D7" w:rsidP="009A7DF2" w:rsidRDefault="00B97120" w14:paraId="433F89C1" w14:textId="363898E4">
            <w:r w:rsidRPr="00B97120">
              <w:rPr>
                <w:color w:val="FF0000"/>
              </w:rPr>
              <w:t>?</w:t>
            </w:r>
          </w:p>
        </w:tc>
        <w:tc>
          <w:tcPr>
            <w:tcW w:w="2674" w:type="dxa"/>
          </w:tcPr>
          <w:p w:rsidR="006E73D7" w:rsidP="009A7DF2" w:rsidRDefault="006E73D7" w14:paraId="77948601" w14:textId="77777777"/>
        </w:tc>
        <w:tc>
          <w:tcPr>
            <w:tcW w:w="1019" w:type="dxa"/>
          </w:tcPr>
          <w:p w:rsidR="006E73D7" w:rsidP="009A7DF2" w:rsidRDefault="006E73D7" w14:paraId="17E5CCDA" w14:textId="77777777"/>
        </w:tc>
        <w:tc>
          <w:tcPr>
            <w:tcW w:w="1226" w:type="dxa"/>
          </w:tcPr>
          <w:p w:rsidR="006E73D7" w:rsidP="009A7DF2" w:rsidRDefault="006E73D7" w14:paraId="65F07DAB" w14:textId="77777777"/>
        </w:tc>
      </w:tr>
    </w:tbl>
    <w:p w:rsidR="092C9BFE" w:rsidP="00966B07" w:rsidRDefault="0275416A" w14:paraId="4E1103C0" w14:textId="31E58D8E">
      <w:pPr>
        <w:pStyle w:val="ListParagraph"/>
        <w:ind w:left="1080"/>
      </w:pPr>
      <w:r>
        <w:t>.</w:t>
      </w:r>
      <w:r>
        <w:br/>
      </w:r>
    </w:p>
    <w:p w:rsidR="00D65570" w:rsidP="00D65570" w:rsidRDefault="00966B07" w14:paraId="760385C9" w14:textId="5FC0E4A6">
      <w:r>
        <w:t xml:space="preserve"> </w:t>
      </w:r>
    </w:p>
    <w:p w:rsidR="009A18E1" w:rsidP="00D5046C" w:rsidRDefault="00A16847" w14:paraId="1B5C0C37" w14:textId="53D5EC08">
      <w:pPr>
        <w:pStyle w:val="Heading2"/>
        <w:rPr>
          <w:sz w:val="40"/>
          <w:szCs w:val="40"/>
        </w:rPr>
      </w:pPr>
      <w:r w:rsidRPr="00A16847">
        <w:t> </w:t>
      </w:r>
      <w:r w:rsidR="009A18E1">
        <w:br w:type="page"/>
      </w:r>
    </w:p>
    <w:p w:rsidRPr="00943BDC" w:rsidR="0054648C" w:rsidP="00953D48" w:rsidRDefault="0054648C" w14:paraId="2BCDFD57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</w:p>
    <w:p w:rsidR="00DA4EF5" w:rsidP="00DA4EF5" w:rsidRDefault="00DA4EF5" w14:paraId="77A88A81" w14:textId="17413458">
      <w:pPr>
        <w:pStyle w:val="Heading1"/>
      </w:pPr>
      <w:bookmarkStart w:name="_Toc184742354" w:id="4"/>
      <w:r>
        <w:t>Revision History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5665" w:rsidTr="00E05665" w14:paraId="4BFC2984" w14:textId="77777777">
        <w:tc>
          <w:tcPr>
            <w:tcW w:w="2337" w:type="dxa"/>
          </w:tcPr>
          <w:p w:rsidRPr="00E05665" w:rsidR="00E05665" w:rsidP="00DA4EF5" w:rsidRDefault="00E05665" w14:paraId="1D01C92B" w14:textId="63E303FB">
            <w:pPr>
              <w:rPr>
                <w:b/>
                <w:bCs/>
              </w:rPr>
            </w:pPr>
            <w:r w:rsidRPr="00E05665">
              <w:rPr>
                <w:b/>
                <w:bCs/>
              </w:rPr>
              <w:t>Version</w:t>
            </w:r>
          </w:p>
        </w:tc>
        <w:tc>
          <w:tcPr>
            <w:tcW w:w="2337" w:type="dxa"/>
          </w:tcPr>
          <w:p w:rsidRPr="00E05665" w:rsidR="00E05665" w:rsidP="00DA4EF5" w:rsidRDefault="00E05665" w14:paraId="688F2573" w14:textId="45C65CAC">
            <w:pPr>
              <w:rPr>
                <w:b/>
                <w:bCs/>
              </w:rPr>
            </w:pPr>
            <w:r w:rsidRPr="00E05665"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:rsidRPr="00E05665" w:rsidR="00E05665" w:rsidP="00DA4EF5" w:rsidRDefault="00E05665" w14:paraId="569C9AC5" w14:textId="1108E658">
            <w:pPr>
              <w:rPr>
                <w:b/>
                <w:bCs/>
              </w:rPr>
            </w:pPr>
            <w:r w:rsidRPr="00E05665">
              <w:rPr>
                <w:b/>
                <w:bCs/>
              </w:rPr>
              <w:t>Revision Date</w:t>
            </w:r>
          </w:p>
        </w:tc>
        <w:tc>
          <w:tcPr>
            <w:tcW w:w="2338" w:type="dxa"/>
          </w:tcPr>
          <w:p w:rsidRPr="00E05665" w:rsidR="00E05665" w:rsidP="00DA4EF5" w:rsidRDefault="0084632F" w14:paraId="50EA6A48" w14:textId="6E02617B">
            <w:pPr>
              <w:rPr>
                <w:b/>
                <w:bCs/>
              </w:rPr>
            </w:pPr>
            <w:r>
              <w:rPr>
                <w:b/>
                <w:bCs/>
              </w:rPr>
              <w:t>Revised By</w:t>
            </w:r>
          </w:p>
        </w:tc>
      </w:tr>
      <w:tr w:rsidR="00E05665" w:rsidTr="00E05665" w14:paraId="3ECAAEAF" w14:textId="77777777">
        <w:tc>
          <w:tcPr>
            <w:tcW w:w="2337" w:type="dxa"/>
          </w:tcPr>
          <w:p w:rsidR="00E05665" w:rsidP="00DA4EF5" w:rsidRDefault="00E05665" w14:paraId="23D1933B" w14:textId="144F7669">
            <w:r>
              <w:t>1.0</w:t>
            </w:r>
          </w:p>
        </w:tc>
        <w:tc>
          <w:tcPr>
            <w:tcW w:w="2337" w:type="dxa"/>
          </w:tcPr>
          <w:p w:rsidR="00E05665" w:rsidP="00DA4EF5" w:rsidRDefault="0084632F" w14:paraId="3A0A15F3" w14:textId="649CFA85">
            <w:r>
              <w:t>Initial Version</w:t>
            </w:r>
          </w:p>
        </w:tc>
        <w:tc>
          <w:tcPr>
            <w:tcW w:w="2338" w:type="dxa"/>
          </w:tcPr>
          <w:p w:rsidR="00E05665" w:rsidP="00DA4EF5" w:rsidRDefault="00966B07" w14:paraId="2FF8EB1D" w14:textId="4554FACE">
            <w:r>
              <w:t>10-Dec-2024</w:t>
            </w:r>
          </w:p>
        </w:tc>
        <w:tc>
          <w:tcPr>
            <w:tcW w:w="2338" w:type="dxa"/>
          </w:tcPr>
          <w:p w:rsidR="00E05665" w:rsidP="00DA4EF5" w:rsidRDefault="00966B07" w14:paraId="7B607739" w14:textId="20EAA3E5">
            <w:r>
              <w:t>Siva Bhattu</w:t>
            </w:r>
          </w:p>
        </w:tc>
      </w:tr>
    </w:tbl>
    <w:p w:rsidRPr="00DA4EF5" w:rsidR="00DA4EF5" w:rsidP="00DA4EF5" w:rsidRDefault="00DA4EF5" w14:paraId="7C79D5D5" w14:textId="77777777"/>
    <w:p w:rsidR="00DA4EF5" w:rsidP="00953D48" w:rsidRDefault="00DA4EF5" w14:paraId="1139B7F6" w14:textId="77777777">
      <w:pPr>
        <w:rPr>
          <w:b/>
          <w:bCs/>
        </w:rPr>
      </w:pPr>
    </w:p>
    <w:p w:rsidR="00966B07" w:rsidP="00953D48" w:rsidRDefault="00966B07" w14:paraId="7289F436" w14:textId="77777777">
      <w:pPr>
        <w:rPr>
          <w:b/>
          <w:bCs/>
        </w:rPr>
      </w:pPr>
    </w:p>
    <w:p w:rsidR="00966B07" w:rsidP="00953D48" w:rsidRDefault="00966B07" w14:paraId="66275F72" w14:textId="77777777">
      <w:pPr>
        <w:rPr>
          <w:b/>
          <w:bCs/>
        </w:rPr>
      </w:pPr>
    </w:p>
    <w:p w:rsidR="00966B07" w:rsidP="00953D48" w:rsidRDefault="00966B07" w14:paraId="1106708D" w14:textId="77777777">
      <w:pPr>
        <w:rPr>
          <w:b/>
          <w:bCs/>
        </w:rPr>
      </w:pPr>
    </w:p>
    <w:p w:rsidR="00966B07" w:rsidP="00953D48" w:rsidRDefault="00966B07" w14:paraId="2B84EEBE" w14:textId="77777777">
      <w:pPr>
        <w:rPr>
          <w:b/>
          <w:bCs/>
        </w:rPr>
      </w:pPr>
    </w:p>
    <w:p w:rsidR="00966B07" w:rsidP="00953D48" w:rsidRDefault="00966B07" w14:paraId="7AD0CAB5" w14:textId="77777777">
      <w:pPr>
        <w:rPr>
          <w:b/>
          <w:bCs/>
        </w:rPr>
      </w:pPr>
    </w:p>
    <w:p w:rsidR="00966B07" w:rsidP="00953D48" w:rsidRDefault="00966B07" w14:paraId="33EE6284" w14:textId="77777777">
      <w:pPr>
        <w:rPr>
          <w:b/>
          <w:bCs/>
        </w:rPr>
      </w:pPr>
    </w:p>
    <w:p w:rsidR="00966B07" w:rsidP="00953D48" w:rsidRDefault="00966B07" w14:paraId="301D502B" w14:textId="77777777">
      <w:pPr>
        <w:rPr>
          <w:b/>
          <w:bCs/>
        </w:rPr>
      </w:pPr>
    </w:p>
    <w:p w:rsidR="00966B07" w:rsidP="00953D48" w:rsidRDefault="00966B07" w14:paraId="69EEE8AF" w14:textId="77777777">
      <w:pPr>
        <w:rPr>
          <w:b/>
          <w:bCs/>
        </w:rPr>
      </w:pPr>
    </w:p>
    <w:p w:rsidR="00966B07" w:rsidP="00953D48" w:rsidRDefault="00966B07" w14:paraId="6CB1AF85" w14:textId="77777777">
      <w:pPr>
        <w:rPr>
          <w:b/>
          <w:bCs/>
        </w:rPr>
      </w:pPr>
    </w:p>
    <w:p w:rsidR="00966B07" w:rsidP="00953D48" w:rsidRDefault="00966B07" w14:paraId="6E2C7390" w14:textId="77777777">
      <w:pPr>
        <w:rPr>
          <w:b/>
          <w:bCs/>
        </w:rPr>
      </w:pPr>
    </w:p>
    <w:p w:rsidR="00966B07" w:rsidP="00953D48" w:rsidRDefault="00966B07" w14:paraId="36AC71C1" w14:textId="77777777">
      <w:pPr>
        <w:rPr>
          <w:b/>
          <w:bCs/>
        </w:rPr>
      </w:pPr>
    </w:p>
    <w:p w:rsidR="00966B07" w:rsidP="00953D48" w:rsidRDefault="00966B07" w14:paraId="36A4A0E0" w14:textId="77777777">
      <w:pPr>
        <w:rPr>
          <w:b/>
          <w:bCs/>
        </w:rPr>
      </w:pPr>
    </w:p>
    <w:p w:rsidR="00966B07" w:rsidP="00953D48" w:rsidRDefault="00966B07" w14:paraId="309A2A21" w14:textId="77777777">
      <w:pPr>
        <w:rPr>
          <w:b/>
          <w:bCs/>
        </w:rPr>
      </w:pPr>
    </w:p>
    <w:p w:rsidR="00966B07" w:rsidP="00953D48" w:rsidRDefault="00966B07" w14:paraId="6062E2C5" w14:textId="77777777">
      <w:pPr>
        <w:rPr>
          <w:b/>
          <w:bCs/>
        </w:rPr>
      </w:pPr>
    </w:p>
    <w:p w:rsidR="00966B07" w:rsidP="00953D48" w:rsidRDefault="00966B07" w14:paraId="128260A7" w14:textId="77777777">
      <w:pPr>
        <w:rPr>
          <w:b/>
          <w:bCs/>
        </w:rPr>
      </w:pPr>
    </w:p>
    <w:p w:rsidR="00966B07" w:rsidP="00953D48" w:rsidRDefault="00966B07" w14:paraId="7A023639" w14:textId="77777777">
      <w:pPr>
        <w:rPr>
          <w:b/>
          <w:bCs/>
        </w:rPr>
      </w:pPr>
    </w:p>
    <w:p w:rsidR="00966B07" w:rsidP="00953D48" w:rsidRDefault="00966B07" w14:paraId="5B80EB52" w14:textId="77777777">
      <w:pPr>
        <w:rPr>
          <w:b/>
          <w:bCs/>
        </w:rPr>
      </w:pPr>
    </w:p>
    <w:p w:rsidR="00966B07" w:rsidP="00953D48" w:rsidRDefault="00966B07" w14:paraId="09724930" w14:textId="77777777">
      <w:pPr>
        <w:rPr>
          <w:b/>
          <w:bCs/>
        </w:rPr>
      </w:pPr>
    </w:p>
    <w:p w:rsidR="00966B07" w:rsidP="00953D48" w:rsidRDefault="00966B07" w14:paraId="29DEA548" w14:textId="77777777">
      <w:pPr>
        <w:rPr>
          <w:b/>
          <w:bCs/>
        </w:rPr>
      </w:pPr>
    </w:p>
    <w:p w:rsidR="00966B07" w:rsidP="00953D48" w:rsidRDefault="00966B07" w14:paraId="4C3D7E9B" w14:textId="77777777">
      <w:pPr>
        <w:rPr>
          <w:b/>
          <w:bCs/>
        </w:rPr>
      </w:pPr>
    </w:p>
    <w:p w:rsidR="00966B07" w:rsidP="00953D48" w:rsidRDefault="00966B07" w14:paraId="19E06E09" w14:textId="77777777">
      <w:pPr>
        <w:rPr>
          <w:b/>
          <w:bCs/>
        </w:rPr>
      </w:pPr>
    </w:p>
    <w:p w:rsidR="00966B07" w:rsidP="00953D48" w:rsidRDefault="00966B07" w14:paraId="382D150D" w14:textId="19B19275">
      <w:pPr>
        <w:rPr>
          <w:b/>
          <w:bCs/>
        </w:rPr>
      </w:pPr>
    </w:p>
    <w:p w:rsidR="00102B2C" w:rsidP="00966B07" w:rsidRDefault="00CB551C" w14:paraId="7AFCECEF" w14:textId="11D96C99">
      <w:pPr>
        <w:pStyle w:val="Heading1"/>
      </w:pPr>
      <w:bookmarkStart w:name="_Toc184742355" w:id="5"/>
      <w:r>
        <w:lastRenderedPageBreak/>
        <w:t>Software</w:t>
      </w:r>
      <w:r w:rsidR="00102B2C">
        <w:t xml:space="preserve"> and Tools</w:t>
      </w:r>
      <w:bookmarkEnd w:id="5"/>
      <w:r w:rsidR="00102B2C">
        <w:t xml:space="preserve"> </w:t>
      </w:r>
    </w:p>
    <w:p w:rsidRPr="00102B2C" w:rsidR="00102B2C" w:rsidP="00102B2C" w:rsidRDefault="00102B2C" w14:paraId="0A71B24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970"/>
      </w:tblGrid>
      <w:tr w:rsidR="00102B2C" w:rsidTr="00102B2C" w14:paraId="5311F833" w14:textId="77777777">
        <w:tc>
          <w:tcPr>
            <w:tcW w:w="3955" w:type="dxa"/>
          </w:tcPr>
          <w:p w:rsidRPr="00E05665" w:rsidR="00102B2C" w:rsidP="009A7DF2" w:rsidRDefault="00102B2C" w14:paraId="7EED5599" w14:textId="560469DA">
            <w:pPr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2970" w:type="dxa"/>
          </w:tcPr>
          <w:p w:rsidRPr="00E05665" w:rsidR="00102B2C" w:rsidP="009A7DF2" w:rsidRDefault="00102B2C" w14:paraId="71F9B9BA" w14:textId="33B9C243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102B2C" w:rsidTr="00102B2C" w14:paraId="70BC45A5" w14:textId="77777777">
        <w:tc>
          <w:tcPr>
            <w:tcW w:w="3955" w:type="dxa"/>
          </w:tcPr>
          <w:p w:rsidR="00102B2C" w:rsidP="009A7DF2" w:rsidRDefault="00102B2C" w14:paraId="736BA367" w14:textId="03CF2EF4">
            <w:r>
              <w:t>SQL Server 2008</w:t>
            </w:r>
          </w:p>
        </w:tc>
        <w:tc>
          <w:tcPr>
            <w:tcW w:w="2970" w:type="dxa"/>
          </w:tcPr>
          <w:p w:rsidR="00102B2C" w:rsidP="009A7DF2" w:rsidRDefault="00102B2C" w14:paraId="03688F52" w14:textId="4F0A2D82">
            <w:r>
              <w:t>2008</w:t>
            </w:r>
          </w:p>
        </w:tc>
      </w:tr>
      <w:tr w:rsidR="00102B2C" w:rsidTr="00102B2C" w14:paraId="3CED7D83" w14:textId="77777777">
        <w:tc>
          <w:tcPr>
            <w:tcW w:w="3955" w:type="dxa"/>
          </w:tcPr>
          <w:p w:rsidR="00102B2C" w:rsidP="009A7DF2" w:rsidRDefault="00102B2C" w14:paraId="34C9F867" w14:textId="1AC51308">
            <w:r>
              <w:t>SQL Server Management Studio</w:t>
            </w:r>
          </w:p>
        </w:tc>
        <w:tc>
          <w:tcPr>
            <w:tcW w:w="2970" w:type="dxa"/>
          </w:tcPr>
          <w:p w:rsidR="00102B2C" w:rsidP="009A7DF2" w:rsidRDefault="00102B2C" w14:paraId="434B5AF7" w14:textId="46E54126">
            <w:r>
              <w:t>2008</w:t>
            </w:r>
          </w:p>
        </w:tc>
      </w:tr>
      <w:tr w:rsidR="00102B2C" w:rsidTr="00102B2C" w14:paraId="42577F82" w14:textId="77777777">
        <w:tc>
          <w:tcPr>
            <w:tcW w:w="3955" w:type="dxa"/>
          </w:tcPr>
          <w:p w:rsidR="00102B2C" w:rsidP="009A7DF2" w:rsidRDefault="00102B2C" w14:paraId="7EA29A01" w14:textId="1E2A6D95">
            <w:r>
              <w:t xml:space="preserve">Visual Studio </w:t>
            </w:r>
          </w:p>
        </w:tc>
        <w:tc>
          <w:tcPr>
            <w:tcW w:w="2970" w:type="dxa"/>
          </w:tcPr>
          <w:p w:rsidR="00102B2C" w:rsidP="009A7DF2" w:rsidRDefault="00102B2C" w14:paraId="3EFB1B6A" w14:textId="4AE11802">
            <w:r>
              <w:t>2008</w:t>
            </w:r>
          </w:p>
        </w:tc>
      </w:tr>
      <w:tr w:rsidR="00102B2C" w:rsidTr="00102B2C" w14:paraId="60A31A01" w14:textId="77777777">
        <w:tc>
          <w:tcPr>
            <w:tcW w:w="3955" w:type="dxa"/>
          </w:tcPr>
          <w:p w:rsidR="00102B2C" w:rsidP="009A7DF2" w:rsidRDefault="00102B2C" w14:paraId="4D3F095F" w14:textId="43BDFA44">
            <w:r>
              <w:t>SQL Server 2012</w:t>
            </w:r>
          </w:p>
        </w:tc>
        <w:tc>
          <w:tcPr>
            <w:tcW w:w="2970" w:type="dxa"/>
          </w:tcPr>
          <w:p w:rsidR="00102B2C" w:rsidP="009A7DF2" w:rsidRDefault="00102B2C" w14:paraId="06575D4D" w14:textId="16158AD1">
            <w:r>
              <w:t>2012</w:t>
            </w:r>
          </w:p>
        </w:tc>
      </w:tr>
      <w:tr w:rsidR="00102B2C" w:rsidTr="00102B2C" w14:paraId="00868954" w14:textId="77777777">
        <w:tc>
          <w:tcPr>
            <w:tcW w:w="3955" w:type="dxa"/>
          </w:tcPr>
          <w:p w:rsidR="00102B2C" w:rsidP="009A7DF2" w:rsidRDefault="00102B2C" w14:paraId="2C96BC1B" w14:textId="08581215">
            <w:r>
              <w:t xml:space="preserve">SQL Server Management Studio </w:t>
            </w:r>
          </w:p>
        </w:tc>
        <w:tc>
          <w:tcPr>
            <w:tcW w:w="2970" w:type="dxa"/>
          </w:tcPr>
          <w:p w:rsidR="00102B2C" w:rsidP="009A7DF2" w:rsidRDefault="00102B2C" w14:paraId="2DBB2BA8" w14:textId="2F51E606">
            <w:r>
              <w:t>2012</w:t>
            </w:r>
          </w:p>
        </w:tc>
      </w:tr>
      <w:tr w:rsidR="00102B2C" w:rsidTr="00102B2C" w14:paraId="06A0998E" w14:textId="77777777">
        <w:tc>
          <w:tcPr>
            <w:tcW w:w="3955" w:type="dxa"/>
          </w:tcPr>
          <w:p w:rsidR="00102B2C" w:rsidP="009A7DF2" w:rsidRDefault="00102B2C" w14:paraId="09EC0CBB" w14:textId="55A80DF6">
            <w:r>
              <w:t>Visual Studio</w:t>
            </w:r>
          </w:p>
        </w:tc>
        <w:tc>
          <w:tcPr>
            <w:tcW w:w="2970" w:type="dxa"/>
          </w:tcPr>
          <w:p w:rsidR="00102B2C" w:rsidP="009A7DF2" w:rsidRDefault="00102B2C" w14:paraId="3FB10F31" w14:textId="4B7A9B24">
            <w:r>
              <w:t>2012</w:t>
            </w:r>
          </w:p>
        </w:tc>
      </w:tr>
    </w:tbl>
    <w:p w:rsidR="00966B07" w:rsidP="00102B2C" w:rsidRDefault="00966B07" w14:paraId="2A14714C" w14:textId="74B87513">
      <w:pPr>
        <w:pStyle w:val="Heading1"/>
      </w:pPr>
      <w:bookmarkStart w:name="_Toc184742356" w:id="6"/>
      <w:r w:rsidRPr="00966B07">
        <w:t>Credit Risk Process</w:t>
      </w:r>
      <w:r>
        <w:t>:</w:t>
      </w:r>
      <w:bookmarkEnd w:id="6"/>
      <w:r>
        <w:t xml:space="preserve"> </w:t>
      </w:r>
    </w:p>
    <w:p w:rsidR="00966B07" w:rsidP="00966B07" w:rsidRDefault="00966B07" w14:paraId="469FABB5" w14:textId="33DAA221">
      <w:pPr>
        <w:pStyle w:val="ListParagraph"/>
        <w:numPr>
          <w:ilvl w:val="0"/>
          <w:numId w:val="20"/>
        </w:numPr>
      </w:pPr>
      <w:commentRangeStart w:id="7"/>
      <w:r>
        <w:t xml:space="preserve">Head Office process Loads </w:t>
      </w:r>
      <w:proofErr w:type="spellStart"/>
      <w:r>
        <w:t>Loanet</w:t>
      </w:r>
      <w:proofErr w:type="spellEnd"/>
      <w:r>
        <w:t xml:space="preserve"> files which are loaded from Broadridge server </w:t>
      </w:r>
      <w:commentRangeEnd w:id="7"/>
      <w:r w:rsidR="006E73D7">
        <w:rPr>
          <w:rStyle w:val="CommentReference"/>
        </w:rPr>
        <w:commentReference w:id="7"/>
      </w:r>
    </w:p>
    <w:p w:rsidR="00966B07" w:rsidP="00966B07" w:rsidRDefault="00966B07" w14:paraId="2AF87098" w14:textId="77777777">
      <w:pPr>
        <w:pStyle w:val="ListParagraph"/>
        <w:numPr>
          <w:ilvl w:val="0"/>
          <w:numId w:val="20"/>
        </w:numPr>
        <w:spacing w:line="278" w:lineRule="auto"/>
      </w:pPr>
      <w:r>
        <w:t xml:space="preserve">Once Head office Loaned Files process is </w:t>
      </w:r>
      <w:commentRangeStart w:id="8"/>
      <w:r>
        <w:t>complete</w:t>
      </w:r>
      <w:commentRangeEnd w:id="8"/>
      <w:r w:rsidR="006E73D7">
        <w:rPr>
          <w:rStyle w:val="CommentReference"/>
        </w:rPr>
        <w:commentReference w:id="8"/>
      </w:r>
      <w:r>
        <w:t>, Credit Risk database is being loaded</w:t>
      </w:r>
    </w:p>
    <w:p w:rsidR="00966B07" w:rsidP="00966B07" w:rsidRDefault="00966B07" w14:paraId="18043231" w14:textId="77777777">
      <w:pPr>
        <w:pStyle w:val="ListParagraph"/>
        <w:numPr>
          <w:ilvl w:val="0"/>
          <w:numId w:val="20"/>
        </w:numPr>
        <w:spacing w:line="278" w:lineRule="auto"/>
      </w:pPr>
      <w:commentRangeStart w:id="9"/>
      <w:r>
        <w:t xml:space="preserve">Credit Risk process make sure tables are loaded </w:t>
      </w:r>
      <w:commentRangeEnd w:id="9"/>
      <w:r w:rsidR="006E73D7">
        <w:rPr>
          <w:rStyle w:val="CommentReference"/>
        </w:rPr>
        <w:commentReference w:id="9"/>
      </w:r>
    </w:p>
    <w:p w:rsidR="00966B07" w:rsidP="00966B07" w:rsidRDefault="00966B07" w14:paraId="74063367" w14:textId="66D57B95">
      <w:pPr>
        <w:pStyle w:val="ListParagraph"/>
        <w:numPr>
          <w:ilvl w:val="0"/>
          <w:numId w:val="20"/>
        </w:numPr>
        <w:spacing w:line="278" w:lineRule="auto"/>
      </w:pPr>
      <w:commentRangeStart w:id="10"/>
      <w:r>
        <w:t xml:space="preserve">Identify securities to Obtain BBG price and extra files from </w:t>
      </w:r>
      <w:r w:rsidR="004E2F73">
        <w:t xml:space="preserve">(10.224.15.74) </w:t>
      </w:r>
      <w:r>
        <w:t>Bloomberg</w:t>
      </w:r>
      <w:r w:rsidR="004E2F73">
        <w:t xml:space="preserve"> server </w:t>
      </w:r>
      <w:commentRangeEnd w:id="10"/>
      <w:r w:rsidR="000A7CB4">
        <w:rPr>
          <w:rStyle w:val="CommentReference"/>
        </w:rPr>
        <w:commentReference w:id="10"/>
      </w:r>
    </w:p>
    <w:p w:rsidR="00966B07" w:rsidP="00966B07" w:rsidRDefault="00966B07" w14:paraId="2CEED9B3" w14:textId="77777777">
      <w:pPr>
        <w:pStyle w:val="ListParagraph"/>
        <w:numPr>
          <w:ilvl w:val="0"/>
          <w:numId w:val="20"/>
        </w:numPr>
        <w:spacing w:line="278" w:lineRule="auto"/>
      </w:pPr>
      <w:commentRangeStart w:id="11"/>
      <w:r>
        <w:t xml:space="preserve">Prepare Security types of updates for new </w:t>
      </w:r>
      <w:proofErr w:type="spellStart"/>
      <w:r>
        <w:t>Cusips</w:t>
      </w:r>
      <w:proofErr w:type="spellEnd"/>
      <w:r>
        <w:t xml:space="preserve"> </w:t>
      </w:r>
    </w:p>
    <w:p w:rsidR="00966B07" w:rsidP="00966B07" w:rsidRDefault="00966B07" w14:paraId="6222756D" w14:textId="77777777">
      <w:pPr>
        <w:pStyle w:val="ListParagraph"/>
        <w:numPr>
          <w:ilvl w:val="0"/>
          <w:numId w:val="20"/>
        </w:numPr>
        <w:spacing w:line="278" w:lineRule="auto"/>
      </w:pPr>
      <w:r>
        <w:t>Get Details from Credit Master tables</w:t>
      </w:r>
    </w:p>
    <w:p w:rsidR="00966B07" w:rsidP="00966B07" w:rsidRDefault="00966B07" w14:paraId="5EFFC8C9" w14:textId="77777777">
      <w:pPr>
        <w:pStyle w:val="ListParagraph"/>
        <w:numPr>
          <w:ilvl w:val="0"/>
          <w:numId w:val="20"/>
        </w:numPr>
        <w:spacing w:line="278" w:lineRule="auto"/>
      </w:pPr>
      <w:r>
        <w:t>Create MARS report for Bloomberg and submit for processing</w:t>
      </w:r>
      <w:commentRangeEnd w:id="11"/>
      <w:r w:rsidR="00C0266C">
        <w:rPr>
          <w:rStyle w:val="CommentReference"/>
        </w:rPr>
        <w:commentReference w:id="11"/>
      </w:r>
    </w:p>
    <w:p w:rsidR="00966B07" w:rsidP="00966B07" w:rsidRDefault="00966B07" w14:paraId="15C6C055" w14:textId="77777777" w14:noSpellErr="1">
      <w:pPr>
        <w:pStyle w:val="ListParagraph"/>
        <w:numPr>
          <w:ilvl w:val="0"/>
          <w:numId w:val="20"/>
        </w:numPr>
        <w:spacing w:line="278" w:lineRule="auto"/>
        <w:rPr/>
      </w:pPr>
      <w:commentRangeStart w:id="12"/>
      <w:r w:rsidR="6D9AC563">
        <w:rPr/>
        <w:t xml:space="preserve">Create Credit risk reports as per schedule and </w:t>
      </w:r>
      <w:commentRangeStart w:id="1280240360"/>
      <w:r w:rsidR="6D9AC563">
        <w:rPr/>
        <w:t xml:space="preserve">publish </w:t>
      </w:r>
      <w:commentRangeEnd w:id="1280240360"/>
      <w:r>
        <w:rPr>
          <w:rStyle w:val="CommentReference"/>
        </w:rPr>
        <w:commentReference w:id="1280240360"/>
      </w:r>
      <w:r w:rsidR="6D9AC563">
        <w:rPr/>
        <w:t>to users</w:t>
      </w:r>
      <w:commentRangeEnd w:id="12"/>
      <w:r>
        <w:rPr>
          <w:rStyle w:val="CommentReference"/>
        </w:rPr>
        <w:commentReference w:id="12"/>
      </w:r>
    </w:p>
    <w:p w:rsidR="00966B07" w:rsidP="00966B07" w:rsidRDefault="00966B07" w14:paraId="04CD3348" w14:textId="77777777">
      <w:pPr>
        <w:pStyle w:val="ListParagraph"/>
        <w:numPr>
          <w:ilvl w:val="1"/>
          <w:numId w:val="19"/>
        </w:numPr>
        <w:spacing w:line="278" w:lineRule="auto"/>
      </w:pPr>
      <w:r>
        <w:t xml:space="preserve"> Client financing by product</w:t>
      </w:r>
    </w:p>
    <w:p w:rsidR="00966B07" w:rsidP="00966B07" w:rsidRDefault="00966B07" w14:paraId="4F34FFB0" w14:textId="77777777">
      <w:pPr>
        <w:pStyle w:val="ListParagraph"/>
        <w:numPr>
          <w:ilvl w:val="1"/>
          <w:numId w:val="19"/>
        </w:numPr>
        <w:spacing w:line="278" w:lineRule="auto"/>
      </w:pPr>
      <w:r>
        <w:t>Concentration report</w:t>
      </w:r>
    </w:p>
    <w:p w:rsidR="00966B07" w:rsidP="00966B07" w:rsidRDefault="00966B07" w14:paraId="3F41D50F" w14:textId="77777777">
      <w:pPr>
        <w:pStyle w:val="ListParagraph"/>
        <w:numPr>
          <w:ilvl w:val="1"/>
          <w:numId w:val="19"/>
        </w:numPr>
        <w:spacing w:line="278" w:lineRule="auto"/>
      </w:pPr>
      <w:r>
        <w:t>Create net exposure report</w:t>
      </w:r>
    </w:p>
    <w:p w:rsidR="00966B07" w:rsidP="00966B07" w:rsidRDefault="00966B07" w14:paraId="5B977D49" w14:textId="77777777">
      <w:pPr>
        <w:pStyle w:val="ListParagraph"/>
        <w:numPr>
          <w:ilvl w:val="1"/>
          <w:numId w:val="19"/>
        </w:numPr>
        <w:spacing w:line="278" w:lineRule="auto"/>
      </w:pPr>
      <w:r>
        <w:t>Mars data</w:t>
      </w:r>
    </w:p>
    <w:p w:rsidR="00966B07" w:rsidP="00966B07" w:rsidRDefault="00966B07" w14:paraId="5DAE3561" w14:textId="77777777">
      <w:pPr>
        <w:pStyle w:val="ListParagraph"/>
        <w:numPr>
          <w:ilvl w:val="1"/>
          <w:numId w:val="19"/>
        </w:numPr>
        <w:spacing w:line="278" w:lineRule="auto"/>
      </w:pPr>
      <w:r>
        <w:t>Return financing by product</w:t>
      </w:r>
    </w:p>
    <w:p w:rsidR="00966B07" w:rsidP="00966B07" w:rsidRDefault="00966B07" w14:paraId="7F42BE99" w14:textId="77777777">
      <w:pPr>
        <w:pStyle w:val="ListParagraph"/>
        <w:numPr>
          <w:ilvl w:val="1"/>
          <w:numId w:val="19"/>
        </w:numPr>
        <w:spacing w:line="278" w:lineRule="auto"/>
      </w:pPr>
      <w:r>
        <w:t>Tenor Exception Report</w:t>
      </w:r>
    </w:p>
    <w:p w:rsidR="00966B07" w:rsidP="00966B07" w:rsidRDefault="00966B07" w14:paraId="3E96F728" w14:textId="77777777">
      <w:pPr>
        <w:pStyle w:val="ListParagraph"/>
        <w:numPr>
          <w:ilvl w:val="1"/>
          <w:numId w:val="19"/>
        </w:numPr>
        <w:spacing w:line="278" w:lineRule="auto"/>
      </w:pPr>
      <w:r>
        <w:t xml:space="preserve">Bilateral Repo Daily </w:t>
      </w:r>
      <w:proofErr w:type="gramStart"/>
      <w:r>
        <w:t>repo</w:t>
      </w:r>
      <w:proofErr w:type="gramEnd"/>
      <w:r>
        <w:t xml:space="preserve"> Limit usage by </w:t>
      </w:r>
      <w:proofErr w:type="spellStart"/>
      <w:r>
        <w:t>Cusip</w:t>
      </w:r>
      <w:proofErr w:type="spellEnd"/>
      <w:r>
        <w:t xml:space="preserve"> Report</w:t>
      </w:r>
    </w:p>
    <w:p w:rsidR="00966B07" w:rsidP="00966B07" w:rsidRDefault="00966B07" w14:paraId="409491DF" w14:textId="77777777">
      <w:pPr>
        <w:pStyle w:val="ListParagraph"/>
        <w:numPr>
          <w:ilvl w:val="1"/>
          <w:numId w:val="19"/>
        </w:numPr>
        <w:spacing w:line="278" w:lineRule="auto"/>
      </w:pPr>
      <w:r>
        <w:t>Bilateral repo daily repo limit usage report new</w:t>
      </w:r>
    </w:p>
    <w:p w:rsidR="00966B07" w:rsidP="00966B07" w:rsidRDefault="00966B07" w14:paraId="1EACF7C6" w14:textId="77777777">
      <w:pPr>
        <w:pStyle w:val="ListParagraph"/>
        <w:numPr>
          <w:ilvl w:val="1"/>
          <w:numId w:val="19"/>
        </w:numPr>
        <w:spacing w:line="278" w:lineRule="auto"/>
      </w:pPr>
      <w:r>
        <w:t xml:space="preserve">Bilateral Repo Daily by </w:t>
      </w:r>
      <w:proofErr w:type="spellStart"/>
      <w:r>
        <w:t>Cusip</w:t>
      </w:r>
      <w:proofErr w:type="spellEnd"/>
      <w:r>
        <w:t xml:space="preserve"> Report</w:t>
      </w:r>
    </w:p>
    <w:p w:rsidR="00966B07" w:rsidP="00966B07" w:rsidRDefault="00966B07" w14:paraId="6CAA1FA6" w14:textId="77777777">
      <w:pPr>
        <w:pStyle w:val="ListParagraph"/>
        <w:numPr>
          <w:ilvl w:val="1"/>
          <w:numId w:val="19"/>
        </w:numPr>
        <w:spacing w:line="278" w:lineRule="auto"/>
      </w:pPr>
      <w:r>
        <w:t>Bilateral repo daily repo limit usage report</w:t>
      </w:r>
    </w:p>
    <w:p w:rsidR="00966B07" w:rsidP="00966B07" w:rsidRDefault="00966B07" w14:paraId="558D1066" w14:textId="77777777">
      <w:pPr>
        <w:pStyle w:val="ListParagraph"/>
        <w:numPr>
          <w:ilvl w:val="1"/>
          <w:numId w:val="19"/>
        </w:numPr>
        <w:spacing w:line="278" w:lineRule="auto"/>
      </w:pPr>
      <w:r>
        <w:t>Haircut Exception Report by product</w:t>
      </w:r>
    </w:p>
    <w:p w:rsidR="00966B07" w:rsidP="00966B07" w:rsidRDefault="00966B07" w14:paraId="1FBB04E1" w14:textId="77777777">
      <w:pPr>
        <w:pStyle w:val="ListParagraph"/>
        <w:numPr>
          <w:ilvl w:val="1"/>
          <w:numId w:val="19"/>
        </w:numPr>
        <w:spacing w:line="278" w:lineRule="auto"/>
      </w:pPr>
      <w:r>
        <w:t>Haircut Exception Report by product new</w:t>
      </w:r>
    </w:p>
    <w:p w:rsidR="00966B07" w:rsidP="00966B07" w:rsidRDefault="00966B07" w14:paraId="64B6EDD3" w14:textId="77777777">
      <w:pPr>
        <w:pStyle w:val="ListParagraph"/>
        <w:numPr>
          <w:ilvl w:val="1"/>
          <w:numId w:val="19"/>
        </w:numPr>
        <w:spacing w:line="278" w:lineRule="auto"/>
      </w:pPr>
      <w:r>
        <w:t>Securities Lending Daily Limit Usage Report</w:t>
      </w:r>
    </w:p>
    <w:p w:rsidR="00966B07" w:rsidP="00966B07" w:rsidRDefault="00966B07" w14:paraId="58CE996F" w14:textId="77777777">
      <w:pPr>
        <w:pStyle w:val="ListParagraph"/>
        <w:numPr>
          <w:ilvl w:val="1"/>
          <w:numId w:val="19"/>
        </w:numPr>
        <w:spacing w:line="278" w:lineRule="auto"/>
      </w:pPr>
      <w:r>
        <w:t>Securities Lending Daily Margin Call Report</w:t>
      </w:r>
    </w:p>
    <w:p w:rsidR="00966B07" w:rsidP="00966B07" w:rsidRDefault="00966B07" w14:paraId="08E112BE" w14:textId="77777777">
      <w:pPr>
        <w:pStyle w:val="ListParagraph"/>
        <w:numPr>
          <w:ilvl w:val="1"/>
          <w:numId w:val="19"/>
        </w:numPr>
        <w:spacing w:line="278" w:lineRule="auto"/>
      </w:pPr>
      <w:r>
        <w:t>Bilateral Repo Daily Margin Call Report</w:t>
      </w:r>
    </w:p>
    <w:p w:rsidR="00966B07" w:rsidP="00966B07" w:rsidRDefault="00966B07" w14:paraId="3D98A737" w14:textId="77777777">
      <w:pPr>
        <w:pStyle w:val="ListParagraph"/>
        <w:numPr>
          <w:ilvl w:val="1"/>
          <w:numId w:val="19"/>
        </w:numPr>
        <w:spacing w:line="278" w:lineRule="auto"/>
      </w:pPr>
      <w:r>
        <w:t>Bilateral Repo Daily Margin Call Report AM</w:t>
      </w:r>
    </w:p>
    <w:p w:rsidR="00966B07" w:rsidP="00966B07" w:rsidRDefault="00966B07" w14:paraId="2453B88E" w14:textId="77777777">
      <w:pPr>
        <w:pStyle w:val="ListParagraph"/>
        <w:numPr>
          <w:ilvl w:val="1"/>
          <w:numId w:val="19"/>
        </w:numPr>
        <w:spacing w:line="278" w:lineRule="auto"/>
      </w:pPr>
      <w:r>
        <w:t>Bilateral Repo Daily Margin Call Report PM</w:t>
      </w:r>
    </w:p>
    <w:p w:rsidR="00966B07" w:rsidP="00F15EEC" w:rsidRDefault="00966B07" w14:paraId="703713A5" w14:textId="09A93440">
      <w:pPr>
        <w:pStyle w:val="ListParagraph"/>
        <w:numPr>
          <w:ilvl w:val="1"/>
          <w:numId w:val="19"/>
        </w:numPr>
        <w:spacing w:line="278" w:lineRule="auto"/>
      </w:pPr>
      <w:r>
        <w:t xml:space="preserve">Securities Lending Daily by </w:t>
      </w:r>
      <w:proofErr w:type="spellStart"/>
      <w:r>
        <w:t>Cusip</w:t>
      </w:r>
      <w:proofErr w:type="spellEnd"/>
      <w:r>
        <w:t xml:space="preserve"> Report</w:t>
      </w:r>
    </w:p>
    <w:p w:rsidR="00CB551C" w:rsidP="00CB551C" w:rsidRDefault="00CB551C" w14:paraId="0240B340" w14:textId="77777777">
      <w:pPr>
        <w:spacing w:line="278" w:lineRule="auto"/>
      </w:pPr>
    </w:p>
    <w:p w:rsidR="00CB551C" w:rsidP="00CB551C" w:rsidRDefault="00CB551C" w14:paraId="4A916645" w14:textId="48D04098">
      <w:pPr>
        <w:pStyle w:val="Heading1"/>
      </w:pPr>
      <w:r>
        <w:rPr>
          <w:b/>
          <w:bCs/>
        </w:rPr>
        <w:lastRenderedPageBreak/>
        <w:t xml:space="preserve"> </w:t>
      </w:r>
      <w:r>
        <w:t xml:space="preserve">Jobs Execution and </w:t>
      </w:r>
      <w:commentRangeStart w:id="13"/>
      <w:r>
        <w:t>schedule</w:t>
      </w:r>
      <w:commentRangeEnd w:id="13"/>
      <w:r w:rsidR="0036715F">
        <w:rPr>
          <w:rStyle w:val="CommentReference"/>
          <w:rFonts w:asciiTheme="minorHAnsi" w:hAnsiTheme="minorHAnsi" w:eastAsiaTheme="minorHAnsi" w:cstheme="minorBidi"/>
          <w:color w:val="auto"/>
        </w:rPr>
        <w:commentReference w:id="13"/>
      </w:r>
      <w:r>
        <w:t xml:space="preserve">:  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741"/>
        <w:gridCol w:w="2809"/>
        <w:gridCol w:w="2809"/>
      </w:tblGrid>
      <w:tr w:rsidR="00CB551C" w:rsidTr="74DF17B3" w14:paraId="6F2077D1" w14:textId="77777777">
        <w:trPr>
          <w:trHeight w:val="300"/>
        </w:trPr>
        <w:tc>
          <w:tcPr>
            <w:tcW w:w="3741" w:type="dxa"/>
            <w:tcMar/>
          </w:tcPr>
          <w:p w:rsidRPr="00E05665" w:rsidR="00CB551C" w:rsidP="00F07C40" w:rsidRDefault="00CB551C" w14:paraId="470D4D71" w14:textId="6EED5A6C">
            <w:pPr>
              <w:rPr>
                <w:b/>
                <w:bCs/>
              </w:rPr>
            </w:pPr>
            <w:r>
              <w:rPr>
                <w:b/>
                <w:bCs/>
              </w:rPr>
              <w:t>Jobs</w:t>
            </w:r>
          </w:p>
        </w:tc>
        <w:tc>
          <w:tcPr>
            <w:tcW w:w="2809" w:type="dxa"/>
            <w:tcMar/>
          </w:tcPr>
          <w:p w:rsidRPr="00E05665" w:rsidR="00CB551C" w:rsidP="00F07C40" w:rsidRDefault="00CB551C" w14:paraId="6460C2DD" w14:textId="724F942A">
            <w:pPr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</w:tc>
        <w:tc>
          <w:tcPr>
            <w:tcW w:w="2809" w:type="dxa"/>
            <w:tcMar/>
          </w:tcPr>
          <w:p w:rsidR="4D51B783" w:rsidP="74DF17B3" w:rsidRDefault="4D51B783" w14:paraId="1DD1F997" w14:textId="79BEBE06">
            <w:pPr>
              <w:pStyle w:val="Normal"/>
              <w:rPr>
                <w:b w:val="1"/>
                <w:bCs w:val="1"/>
              </w:rPr>
            </w:pPr>
            <w:r w:rsidRPr="74DF17B3" w:rsidR="4D51B783">
              <w:rPr>
                <w:b w:val="1"/>
                <w:bCs w:val="1"/>
              </w:rPr>
              <w:t>Location</w:t>
            </w:r>
          </w:p>
        </w:tc>
      </w:tr>
      <w:tr w:rsidR="00CB551C" w:rsidTr="74DF17B3" w14:paraId="66060560" w14:textId="77777777">
        <w:trPr>
          <w:trHeight w:val="300"/>
        </w:trPr>
        <w:tc>
          <w:tcPr>
            <w:tcW w:w="3741" w:type="dxa"/>
            <w:tcMar/>
          </w:tcPr>
          <w:p w:rsidR="00CB551C" w:rsidP="00F07C40" w:rsidRDefault="00CB551C" w14:paraId="4BA17D78" w14:textId="7A895848" w14:noSpellErr="1">
            <w:commentRangeStart w:id="1890999262"/>
            <w:r w:rsidR="7ECB0E91">
              <w:rPr/>
              <w:t xml:space="preserve">Copy Credit Risk Data </w:t>
            </w:r>
            <w:commentRangeEnd w:id="1890999262"/>
            <w:r>
              <w:rPr>
                <w:rStyle w:val="CommentReference"/>
              </w:rPr>
              <w:commentReference w:id="1890999262"/>
            </w:r>
          </w:p>
        </w:tc>
        <w:tc>
          <w:tcPr>
            <w:tcW w:w="2809" w:type="dxa"/>
            <w:tcMar/>
          </w:tcPr>
          <w:p w:rsidR="00CB551C" w:rsidP="00F07C40" w:rsidRDefault="00CB551C" w14:paraId="0D5737D8" w14:textId="6E26D962">
            <w:r>
              <w:t>10:00AM</w:t>
            </w:r>
          </w:p>
        </w:tc>
        <w:tc>
          <w:tcPr>
            <w:tcW w:w="2809" w:type="dxa"/>
            <w:tcMar/>
          </w:tcPr>
          <w:p w:rsidR="74DF17B3" w:rsidP="74DF17B3" w:rsidRDefault="74DF17B3" w14:paraId="597B798F" w14:textId="0D48899E">
            <w:pPr>
              <w:pStyle w:val="Normal"/>
            </w:pPr>
          </w:p>
        </w:tc>
      </w:tr>
      <w:tr w:rsidR="00CB551C" w:rsidTr="74DF17B3" w14:paraId="44C2E7D9" w14:textId="77777777">
        <w:trPr>
          <w:trHeight w:val="300"/>
        </w:trPr>
        <w:tc>
          <w:tcPr>
            <w:tcW w:w="3741" w:type="dxa"/>
            <w:tcMar/>
          </w:tcPr>
          <w:p w:rsidR="00CB551C" w:rsidP="00F07C40" w:rsidRDefault="00CB551C" w14:paraId="10091EA7" w14:textId="1B85140A" w14:noSpellErr="1">
            <w:commentRangeStart w:id="1618690214"/>
            <w:r w:rsidR="7ECB0E91">
              <w:rPr/>
              <w:t>BBG Price and BBG Extract</w:t>
            </w:r>
            <w:commentRangeEnd w:id="1618690214"/>
            <w:r>
              <w:rPr>
                <w:rStyle w:val="CommentReference"/>
              </w:rPr>
              <w:commentReference w:id="1618690214"/>
            </w:r>
          </w:p>
        </w:tc>
        <w:tc>
          <w:tcPr>
            <w:tcW w:w="2809" w:type="dxa"/>
            <w:tcMar/>
          </w:tcPr>
          <w:p w:rsidR="00CB551C" w:rsidP="00F07C40" w:rsidRDefault="00CB551C" w14:paraId="48E999ED" w14:textId="058FAE3B">
            <w:r>
              <w:t>10:05AM</w:t>
            </w:r>
          </w:p>
        </w:tc>
        <w:tc>
          <w:tcPr>
            <w:tcW w:w="2809" w:type="dxa"/>
            <w:tcMar/>
          </w:tcPr>
          <w:p w:rsidR="40A34082" w:rsidP="74DF17B3" w:rsidRDefault="40A34082" w14:paraId="021BB2A4" w14:textId="0CD69A1C">
            <w:pPr>
              <w:pStyle w:val="Normal"/>
            </w:pPr>
            <w:r w:rsidR="40A34082">
              <w:rPr/>
              <w:t>DW server</w:t>
            </w:r>
          </w:p>
        </w:tc>
      </w:tr>
      <w:tr w:rsidR="00CB551C" w:rsidTr="74DF17B3" w14:paraId="0F791C48" w14:textId="77777777">
        <w:trPr>
          <w:trHeight w:val="300"/>
        </w:trPr>
        <w:tc>
          <w:tcPr>
            <w:tcW w:w="3741" w:type="dxa"/>
            <w:tcMar/>
          </w:tcPr>
          <w:p w:rsidR="00CB551C" w:rsidP="00F07C40" w:rsidRDefault="00CB551C" w14:paraId="04454601" w14:textId="0F3414F3" w14:noSpellErr="1">
            <w:commentRangeStart w:id="1740892604"/>
            <w:r w:rsidR="7ECB0E91">
              <w:rPr/>
              <w:t>Security Types update</w:t>
            </w:r>
            <w:commentRangeEnd w:id="1740892604"/>
            <w:r>
              <w:rPr>
                <w:rStyle w:val="CommentReference"/>
              </w:rPr>
              <w:commentReference w:id="1740892604"/>
            </w:r>
          </w:p>
        </w:tc>
        <w:tc>
          <w:tcPr>
            <w:tcW w:w="2809" w:type="dxa"/>
            <w:tcMar/>
          </w:tcPr>
          <w:p w:rsidR="00CB551C" w:rsidP="00F07C40" w:rsidRDefault="00CB551C" w14:paraId="709B437E" w14:textId="2BFD3D50">
            <w:r>
              <w:t>10:20AM</w:t>
            </w:r>
          </w:p>
        </w:tc>
        <w:tc>
          <w:tcPr>
            <w:tcW w:w="2809" w:type="dxa"/>
            <w:tcMar/>
          </w:tcPr>
          <w:p w:rsidR="74DF17B3" w:rsidP="74DF17B3" w:rsidRDefault="74DF17B3" w14:paraId="2A2914EC" w14:textId="2C8D4FE4">
            <w:pPr>
              <w:pStyle w:val="Normal"/>
            </w:pPr>
          </w:p>
        </w:tc>
      </w:tr>
      <w:tr w:rsidR="00CB551C" w:rsidTr="74DF17B3" w14:paraId="16F0AAD4" w14:textId="77777777">
        <w:trPr>
          <w:trHeight w:val="300"/>
        </w:trPr>
        <w:tc>
          <w:tcPr>
            <w:tcW w:w="3741" w:type="dxa"/>
            <w:tcMar/>
          </w:tcPr>
          <w:p w:rsidR="00CB551C" w:rsidP="00F07C40" w:rsidRDefault="00CB551C" w14:paraId="343EB206" w14:textId="75AA6B72">
            <w:r>
              <w:t>MARS Job</w:t>
            </w:r>
          </w:p>
        </w:tc>
        <w:tc>
          <w:tcPr>
            <w:tcW w:w="2809" w:type="dxa"/>
            <w:tcMar/>
          </w:tcPr>
          <w:p w:rsidR="00CB551C" w:rsidP="00F07C40" w:rsidRDefault="00CB551C" w14:paraId="64406F09" w14:textId="1368F13D">
            <w:r>
              <w:t>10:30AM</w:t>
            </w:r>
          </w:p>
        </w:tc>
        <w:tc>
          <w:tcPr>
            <w:tcW w:w="2809" w:type="dxa"/>
            <w:tcMar/>
          </w:tcPr>
          <w:p w:rsidR="2F6512C7" w:rsidP="74DF17B3" w:rsidRDefault="2F6512C7" w14:paraId="53EC8720" w14:textId="287B33D4">
            <w:pPr>
              <w:pStyle w:val="Normal"/>
            </w:pPr>
            <w:r w:rsidR="2F6512C7">
              <w:rPr/>
              <w:t>Credit Risk Server</w:t>
            </w:r>
          </w:p>
        </w:tc>
      </w:tr>
    </w:tbl>
    <w:p w:rsidR="00C7355B" w:rsidP="00CB551C" w:rsidRDefault="00C7355B" w14:paraId="27807741" w14:textId="77777777">
      <w:pPr>
        <w:pStyle w:val="Heading1"/>
      </w:pPr>
      <w:proofErr w:type="gramStart"/>
      <w:r>
        <w:t>Stored</w:t>
      </w:r>
      <w:proofErr w:type="gramEnd"/>
      <w:r>
        <w:t xml:space="preserve"> Procedure and functions: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495"/>
        <w:gridCol w:w="5490"/>
      </w:tblGrid>
      <w:tr w:rsidR="00C7355B" w:rsidTr="00C7355B" w14:paraId="4DE3CB20" w14:textId="77777777">
        <w:tc>
          <w:tcPr>
            <w:tcW w:w="4495" w:type="dxa"/>
          </w:tcPr>
          <w:p w:rsidRPr="00E05665" w:rsidR="00C7355B" w:rsidP="00F07C40" w:rsidRDefault="00C7355B" w14:paraId="066BB8F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SSRS Reports </w:t>
            </w:r>
          </w:p>
        </w:tc>
        <w:tc>
          <w:tcPr>
            <w:tcW w:w="5490" w:type="dxa"/>
          </w:tcPr>
          <w:p w:rsidRPr="00E05665" w:rsidR="00C7355B" w:rsidP="00F07C40" w:rsidRDefault="00C7355B" w14:paraId="6DA429C8" w14:textId="6C3A4A4B">
            <w:pPr>
              <w:rPr>
                <w:b/>
                <w:bCs/>
              </w:rPr>
            </w:pPr>
            <w:r>
              <w:rPr>
                <w:b/>
                <w:bCs/>
              </w:rPr>
              <w:t>Procedure Name</w:t>
            </w:r>
          </w:p>
        </w:tc>
      </w:tr>
      <w:tr w:rsidR="00C7355B" w:rsidTr="00C7355B" w14:paraId="43088819" w14:textId="77777777">
        <w:tc>
          <w:tcPr>
            <w:tcW w:w="4495" w:type="dxa"/>
          </w:tcPr>
          <w:p w:rsidR="00C7355B" w:rsidP="00F07C40" w:rsidRDefault="00C7355B" w14:paraId="36F47300" w14:textId="77777777">
            <w:r w:rsidRPr="00CB551C">
              <w:t xml:space="preserve">Bilateral Repo Daily Margin Call Report </w:t>
            </w:r>
            <w:r>
              <w:t>PM</w:t>
            </w:r>
          </w:p>
        </w:tc>
        <w:tc>
          <w:tcPr>
            <w:tcW w:w="5490" w:type="dxa"/>
          </w:tcPr>
          <w:p w:rsidR="00C7355B" w:rsidP="00F07C40" w:rsidRDefault="00C7355B" w14:paraId="5AECA1D0" w14:textId="036FFF4C">
            <w:proofErr w:type="spellStart"/>
            <w:r>
              <w:t>Sp_Bilateral_Repo_Daily_Margin_Call_Report_AM</w:t>
            </w:r>
            <w:proofErr w:type="spellEnd"/>
          </w:p>
        </w:tc>
      </w:tr>
      <w:tr w:rsidR="00C7355B" w:rsidTr="00C7355B" w14:paraId="14C50F06" w14:textId="77777777">
        <w:tc>
          <w:tcPr>
            <w:tcW w:w="4495" w:type="dxa"/>
          </w:tcPr>
          <w:p w:rsidR="00C7355B" w:rsidP="00F07C40" w:rsidRDefault="00C7355B" w14:paraId="3959F143" w14:textId="77777777">
            <w:r w:rsidRPr="00CB551C">
              <w:t>Bilateral Repo Daily Margin Call Report AM</w:t>
            </w:r>
          </w:p>
        </w:tc>
        <w:tc>
          <w:tcPr>
            <w:tcW w:w="5490" w:type="dxa"/>
          </w:tcPr>
          <w:p w:rsidR="00C7355B" w:rsidP="00F07C40" w:rsidRDefault="00C7355B" w14:paraId="4A896A6F" w14:textId="1483F8EA">
            <w:proofErr w:type="spellStart"/>
            <w:r>
              <w:t>Sp_Bilateral_Repo_Daily_Margin_Call_Report_PM</w:t>
            </w:r>
            <w:proofErr w:type="spellEnd"/>
          </w:p>
        </w:tc>
      </w:tr>
      <w:tr w:rsidR="00C7355B" w:rsidTr="00C7355B" w14:paraId="7F47800A" w14:textId="77777777">
        <w:tc>
          <w:tcPr>
            <w:tcW w:w="4495" w:type="dxa"/>
          </w:tcPr>
          <w:p w:rsidR="00C7355B" w:rsidP="00F07C40" w:rsidRDefault="00C7355B" w14:paraId="66DE25D4" w14:textId="77777777">
            <w:r w:rsidRPr="00CB551C">
              <w:t xml:space="preserve">Securities Lending Daily by </w:t>
            </w:r>
            <w:proofErr w:type="spellStart"/>
            <w:r w:rsidRPr="00CB551C">
              <w:t>Cusip</w:t>
            </w:r>
            <w:proofErr w:type="spellEnd"/>
            <w:r w:rsidRPr="00CB551C">
              <w:t xml:space="preserve"> Report</w:t>
            </w:r>
          </w:p>
        </w:tc>
        <w:tc>
          <w:tcPr>
            <w:tcW w:w="5490" w:type="dxa"/>
          </w:tcPr>
          <w:p w:rsidR="00C7355B" w:rsidP="00F07C40" w:rsidRDefault="00C7355B" w14:paraId="735E2F3F" w14:textId="6A7FB3A4">
            <w:proofErr w:type="spellStart"/>
            <w:r>
              <w:t>Sp_</w:t>
            </w:r>
            <w:r w:rsidRPr="00CB551C">
              <w:t>Securities</w:t>
            </w:r>
            <w:r>
              <w:t>_D</w:t>
            </w:r>
            <w:r w:rsidRPr="00CB551C">
              <w:t>aily</w:t>
            </w:r>
            <w:r>
              <w:t>_</w:t>
            </w:r>
            <w:r w:rsidRPr="00CB551C">
              <w:t>by</w:t>
            </w:r>
            <w:r>
              <w:t>_</w:t>
            </w:r>
            <w:r w:rsidRPr="00CB551C">
              <w:t>Cusip</w:t>
            </w:r>
            <w:r>
              <w:t>_</w:t>
            </w:r>
            <w:r w:rsidRPr="00CB551C">
              <w:t>Report</w:t>
            </w:r>
            <w:proofErr w:type="spellEnd"/>
          </w:p>
        </w:tc>
      </w:tr>
      <w:tr w:rsidR="00C7355B" w:rsidTr="00C7355B" w14:paraId="60EA26EF" w14:textId="77777777">
        <w:tc>
          <w:tcPr>
            <w:tcW w:w="4495" w:type="dxa"/>
          </w:tcPr>
          <w:p w:rsidR="00C7355B" w:rsidP="00F07C40" w:rsidRDefault="00C7355B" w14:paraId="7507FF15" w14:textId="77777777">
            <w:r>
              <w:t>MARS Job</w:t>
            </w:r>
          </w:p>
        </w:tc>
        <w:tc>
          <w:tcPr>
            <w:tcW w:w="5490" w:type="dxa"/>
          </w:tcPr>
          <w:p w:rsidR="00C7355B" w:rsidP="00F07C40" w:rsidRDefault="00C7355B" w14:paraId="4ED1C7C8" w14:textId="3B2D9F8C">
            <w:proofErr w:type="spellStart"/>
            <w:r>
              <w:t>Sp_MARS_Job</w:t>
            </w:r>
            <w:proofErr w:type="spellEnd"/>
          </w:p>
        </w:tc>
      </w:tr>
      <w:tr w:rsidR="00C7355B" w:rsidTr="00C7355B" w14:paraId="050780A2" w14:textId="77777777">
        <w:tc>
          <w:tcPr>
            <w:tcW w:w="4495" w:type="dxa"/>
          </w:tcPr>
          <w:p w:rsidR="00C7355B" w:rsidP="00F07C40" w:rsidRDefault="00C7355B" w14:paraId="11E49284" w14:textId="77777777">
            <w:r w:rsidRPr="00C7355B">
              <w:t>Securities Lending Daily Margin Call Report</w:t>
            </w:r>
          </w:p>
        </w:tc>
        <w:tc>
          <w:tcPr>
            <w:tcW w:w="5490" w:type="dxa"/>
          </w:tcPr>
          <w:p w:rsidR="00C7355B" w:rsidP="00F07C40" w:rsidRDefault="00C7355B" w14:paraId="08D596D1" w14:textId="75EC7AFA">
            <w:proofErr w:type="spellStart"/>
            <w:r>
              <w:t>Sp_</w:t>
            </w:r>
            <w:r w:rsidRPr="00C7355B">
              <w:t>Securities</w:t>
            </w:r>
            <w:proofErr w:type="spellEnd"/>
            <w:r w:rsidRPr="00C7355B">
              <w:t xml:space="preserve"> Lending Daily Margin Call Report</w:t>
            </w:r>
          </w:p>
        </w:tc>
      </w:tr>
      <w:tr w:rsidR="00C7355B" w:rsidTr="00C7355B" w14:paraId="75D8AD1B" w14:textId="77777777">
        <w:tc>
          <w:tcPr>
            <w:tcW w:w="4495" w:type="dxa"/>
          </w:tcPr>
          <w:p w:rsidRPr="00C7355B" w:rsidR="00C7355B" w:rsidP="00C7355B" w:rsidRDefault="00C7355B" w14:paraId="0BDE7CE1" w14:textId="77777777">
            <w:r w:rsidRPr="00C7355B">
              <w:t>Haircut Exception Report by product</w:t>
            </w:r>
          </w:p>
        </w:tc>
        <w:tc>
          <w:tcPr>
            <w:tcW w:w="5490" w:type="dxa"/>
          </w:tcPr>
          <w:p w:rsidRPr="00C7355B" w:rsidR="00C7355B" w:rsidP="00C7355B" w:rsidRDefault="00C7355B" w14:paraId="716975CA" w14:textId="4B33A99E">
            <w:proofErr w:type="spellStart"/>
            <w:r>
              <w:t>Sp_</w:t>
            </w:r>
            <w:r w:rsidRPr="00C7355B">
              <w:t>Haircut</w:t>
            </w:r>
            <w:proofErr w:type="spellEnd"/>
            <w:r w:rsidRPr="00C7355B">
              <w:t xml:space="preserve"> Exception Report by product</w:t>
            </w:r>
          </w:p>
        </w:tc>
      </w:tr>
      <w:tr w:rsidR="00C7355B" w:rsidTr="00C7355B" w14:paraId="411F115A" w14:textId="77777777">
        <w:tc>
          <w:tcPr>
            <w:tcW w:w="4495" w:type="dxa"/>
          </w:tcPr>
          <w:p w:rsidRPr="00C7355B" w:rsidR="00C7355B" w:rsidP="00C7355B" w:rsidRDefault="00C7355B" w14:paraId="1475E636" w14:textId="77777777">
            <w:r w:rsidRPr="00C7355B">
              <w:t>Haircut Exception Report by product</w:t>
            </w:r>
            <w:r>
              <w:t xml:space="preserve"> 4210</w:t>
            </w:r>
          </w:p>
        </w:tc>
        <w:tc>
          <w:tcPr>
            <w:tcW w:w="5490" w:type="dxa"/>
          </w:tcPr>
          <w:p w:rsidRPr="00C7355B" w:rsidR="00C7355B" w:rsidP="00C7355B" w:rsidRDefault="00C7355B" w14:paraId="0A0D73C5" w14:textId="0ABD7DF3">
            <w:proofErr w:type="spellStart"/>
            <w:r>
              <w:t>Sp_</w:t>
            </w:r>
            <w:r w:rsidRPr="00C7355B">
              <w:t>Haircut</w:t>
            </w:r>
            <w:proofErr w:type="spellEnd"/>
            <w:r w:rsidRPr="00C7355B">
              <w:t xml:space="preserve"> Exception Report by product</w:t>
            </w:r>
            <w:r>
              <w:t xml:space="preserve"> 4210</w:t>
            </w:r>
          </w:p>
        </w:tc>
      </w:tr>
      <w:tr w:rsidR="00C7355B" w:rsidTr="00C7355B" w14:paraId="5ABE32A7" w14:textId="77777777">
        <w:tc>
          <w:tcPr>
            <w:tcW w:w="4495" w:type="dxa"/>
          </w:tcPr>
          <w:p w:rsidRPr="00C7355B" w:rsidR="00C7355B" w:rsidP="00C7355B" w:rsidRDefault="00C7355B" w14:paraId="5FE979CB" w14:textId="77777777">
            <w:r>
              <w:t>Tenor Exception Report</w:t>
            </w:r>
          </w:p>
        </w:tc>
        <w:tc>
          <w:tcPr>
            <w:tcW w:w="5490" w:type="dxa"/>
          </w:tcPr>
          <w:p w:rsidRPr="00C7355B" w:rsidR="00C7355B" w:rsidP="00C7355B" w:rsidRDefault="00C7355B" w14:paraId="1AF24142" w14:textId="716C0F39">
            <w:proofErr w:type="spellStart"/>
            <w:r>
              <w:t>Sp_Tenor</w:t>
            </w:r>
            <w:proofErr w:type="spellEnd"/>
            <w:r>
              <w:t xml:space="preserve"> Exception Report</w:t>
            </w:r>
          </w:p>
        </w:tc>
      </w:tr>
      <w:tr w:rsidR="00C7355B" w:rsidTr="00C7355B" w14:paraId="11535D01" w14:textId="77777777">
        <w:tc>
          <w:tcPr>
            <w:tcW w:w="4495" w:type="dxa"/>
          </w:tcPr>
          <w:p w:rsidR="00C7355B" w:rsidP="00C7355B" w:rsidRDefault="00C7355B" w14:paraId="4DAA1AEA" w14:textId="77777777">
            <w:r>
              <w:t>Client Financing Report</w:t>
            </w:r>
          </w:p>
        </w:tc>
        <w:tc>
          <w:tcPr>
            <w:tcW w:w="5490" w:type="dxa"/>
          </w:tcPr>
          <w:p w:rsidRPr="00C7355B" w:rsidR="00C7355B" w:rsidP="00C7355B" w:rsidRDefault="00C7355B" w14:paraId="11D77294" w14:textId="240C1FD6">
            <w:proofErr w:type="spellStart"/>
            <w:r>
              <w:t>Sp_Client</w:t>
            </w:r>
            <w:proofErr w:type="spellEnd"/>
            <w:r>
              <w:t xml:space="preserve"> Financing Report</w:t>
            </w:r>
          </w:p>
        </w:tc>
      </w:tr>
      <w:tr w:rsidR="00C7355B" w:rsidTr="00C7355B" w14:paraId="395663DE" w14:textId="77777777">
        <w:tc>
          <w:tcPr>
            <w:tcW w:w="4495" w:type="dxa"/>
          </w:tcPr>
          <w:p w:rsidR="00C7355B" w:rsidP="00C7355B" w:rsidRDefault="00C7355B" w14:paraId="46239C8C" w14:textId="77777777">
            <w:r>
              <w:t>Concentration Report</w:t>
            </w:r>
          </w:p>
        </w:tc>
        <w:tc>
          <w:tcPr>
            <w:tcW w:w="5490" w:type="dxa"/>
          </w:tcPr>
          <w:p w:rsidRPr="00C7355B" w:rsidR="00C7355B" w:rsidP="00C7355B" w:rsidRDefault="00C7355B" w14:paraId="5F396EA4" w14:textId="259535E3">
            <w:proofErr w:type="spellStart"/>
            <w:r>
              <w:t>Sp_Concentration</w:t>
            </w:r>
            <w:proofErr w:type="spellEnd"/>
            <w:r>
              <w:t xml:space="preserve"> Report</w:t>
            </w:r>
          </w:p>
        </w:tc>
      </w:tr>
      <w:tr w:rsidR="00C7355B" w:rsidTr="00C7355B" w14:paraId="7B83A5E7" w14:textId="77777777">
        <w:tc>
          <w:tcPr>
            <w:tcW w:w="4495" w:type="dxa"/>
          </w:tcPr>
          <w:p w:rsidR="00C7355B" w:rsidP="00C7355B" w:rsidRDefault="00C7355B" w14:paraId="424210C4" w14:textId="77777777">
            <w:r>
              <w:t>Stale Price Report</w:t>
            </w:r>
          </w:p>
        </w:tc>
        <w:tc>
          <w:tcPr>
            <w:tcW w:w="5490" w:type="dxa"/>
          </w:tcPr>
          <w:p w:rsidRPr="00C7355B" w:rsidR="00C7355B" w:rsidP="00C7355B" w:rsidRDefault="00C7355B" w14:paraId="7B8A163A" w14:textId="28179C53">
            <w:proofErr w:type="spellStart"/>
            <w:r>
              <w:t>Sp_Stale</w:t>
            </w:r>
            <w:proofErr w:type="spellEnd"/>
            <w:r>
              <w:t xml:space="preserve"> Price Report</w:t>
            </w:r>
          </w:p>
        </w:tc>
      </w:tr>
      <w:tr w:rsidR="00C7355B" w:rsidTr="00C7355B" w14:paraId="1FACE247" w14:textId="77777777">
        <w:tc>
          <w:tcPr>
            <w:tcW w:w="4495" w:type="dxa"/>
          </w:tcPr>
          <w:p w:rsidR="00C7355B" w:rsidP="00C7355B" w:rsidRDefault="00C7355B" w14:paraId="0480926C" w14:textId="77777777">
            <w:r>
              <w:t>Firm Financing Report</w:t>
            </w:r>
          </w:p>
        </w:tc>
        <w:tc>
          <w:tcPr>
            <w:tcW w:w="5490" w:type="dxa"/>
          </w:tcPr>
          <w:p w:rsidRPr="00C7355B" w:rsidR="00C7355B" w:rsidP="00C7355B" w:rsidRDefault="00C7355B" w14:paraId="537DE451" w14:textId="7C7B33E8">
            <w:proofErr w:type="spellStart"/>
            <w:r>
              <w:t>Sp_Firm</w:t>
            </w:r>
            <w:proofErr w:type="spellEnd"/>
            <w:r>
              <w:t xml:space="preserve"> Financing Report</w:t>
            </w:r>
          </w:p>
        </w:tc>
      </w:tr>
      <w:tr w:rsidR="00C7355B" w:rsidTr="00C7355B" w14:paraId="0FC18FF6" w14:textId="77777777">
        <w:tc>
          <w:tcPr>
            <w:tcW w:w="4495" w:type="dxa"/>
          </w:tcPr>
          <w:p w:rsidR="00C7355B" w:rsidP="00C7355B" w:rsidRDefault="00C7355B" w14:paraId="46717205" w14:textId="77777777">
            <w:r>
              <w:t>Price Verification Report</w:t>
            </w:r>
          </w:p>
        </w:tc>
        <w:tc>
          <w:tcPr>
            <w:tcW w:w="5490" w:type="dxa"/>
          </w:tcPr>
          <w:p w:rsidRPr="00C7355B" w:rsidR="00C7355B" w:rsidP="00C7355B" w:rsidRDefault="00C7355B" w14:paraId="092FF473" w14:textId="3411C753">
            <w:proofErr w:type="spellStart"/>
            <w:r>
              <w:t>Sp_Price</w:t>
            </w:r>
            <w:proofErr w:type="spellEnd"/>
            <w:r>
              <w:t xml:space="preserve"> Verification Report</w:t>
            </w:r>
          </w:p>
        </w:tc>
      </w:tr>
      <w:tr w:rsidR="00C7355B" w:rsidTr="00C7355B" w14:paraId="39751AF3" w14:textId="77777777">
        <w:tc>
          <w:tcPr>
            <w:tcW w:w="4495" w:type="dxa"/>
          </w:tcPr>
          <w:p w:rsidR="00C7355B" w:rsidP="00C7355B" w:rsidRDefault="00C7355B" w14:paraId="0FBC7BFB" w14:textId="77777777">
            <w:r>
              <w:t>Zero Price Report</w:t>
            </w:r>
          </w:p>
        </w:tc>
        <w:tc>
          <w:tcPr>
            <w:tcW w:w="5490" w:type="dxa"/>
          </w:tcPr>
          <w:p w:rsidRPr="00C7355B" w:rsidR="00C7355B" w:rsidP="00C7355B" w:rsidRDefault="00C7355B" w14:paraId="4CECF4B8" w14:textId="7FC4E6D2">
            <w:proofErr w:type="spellStart"/>
            <w:r>
              <w:t>Sp_Zero</w:t>
            </w:r>
            <w:proofErr w:type="spellEnd"/>
            <w:r>
              <w:t xml:space="preserve"> Price Report</w:t>
            </w:r>
          </w:p>
        </w:tc>
      </w:tr>
      <w:tr w:rsidR="00C7355B" w:rsidTr="00C7355B" w14:paraId="229332CD" w14:textId="77777777">
        <w:tc>
          <w:tcPr>
            <w:tcW w:w="4495" w:type="dxa"/>
          </w:tcPr>
          <w:p w:rsidR="00C7355B" w:rsidP="00C7355B" w:rsidRDefault="00C7355B" w14:paraId="5C97A987" w14:textId="77777777">
            <w:r>
              <w:t>Enhanced Price Verification Report</w:t>
            </w:r>
          </w:p>
        </w:tc>
        <w:tc>
          <w:tcPr>
            <w:tcW w:w="5490" w:type="dxa"/>
          </w:tcPr>
          <w:p w:rsidRPr="00C7355B" w:rsidR="00C7355B" w:rsidP="00C7355B" w:rsidRDefault="00C7355B" w14:paraId="414F844C" w14:textId="1413CC55">
            <w:proofErr w:type="spellStart"/>
            <w:r>
              <w:t>Sp_Enhanced</w:t>
            </w:r>
            <w:proofErr w:type="spellEnd"/>
            <w:r>
              <w:t xml:space="preserve"> Price Verification Report</w:t>
            </w:r>
          </w:p>
        </w:tc>
      </w:tr>
      <w:tr w:rsidR="00C7355B" w:rsidTr="00C7355B" w14:paraId="62D5AE7F" w14:textId="77777777">
        <w:tc>
          <w:tcPr>
            <w:tcW w:w="4495" w:type="dxa"/>
          </w:tcPr>
          <w:p w:rsidR="00C7355B" w:rsidP="00C7355B" w:rsidRDefault="00C7355B" w14:paraId="04109820" w14:textId="77777777">
            <w:r>
              <w:t>Net Exposure Report</w:t>
            </w:r>
          </w:p>
        </w:tc>
        <w:tc>
          <w:tcPr>
            <w:tcW w:w="5490" w:type="dxa"/>
          </w:tcPr>
          <w:p w:rsidRPr="00C7355B" w:rsidR="00C7355B" w:rsidP="00C7355B" w:rsidRDefault="00C7355B" w14:paraId="0BA8B934" w14:textId="6720E146">
            <w:proofErr w:type="spellStart"/>
            <w:r>
              <w:t>Sp_Net</w:t>
            </w:r>
            <w:proofErr w:type="spellEnd"/>
            <w:r>
              <w:t xml:space="preserve"> Exposure Report</w:t>
            </w:r>
          </w:p>
        </w:tc>
      </w:tr>
    </w:tbl>
    <w:p w:rsidRPr="00C7355B" w:rsidR="00C7355B" w:rsidP="00C7355B" w:rsidRDefault="00C7355B" w14:paraId="37AF96BD" w14:textId="77777777"/>
    <w:p w:rsidR="00CB551C" w:rsidP="00CB551C" w:rsidRDefault="00CB551C" w14:paraId="4CE0FAE9" w14:textId="5712FECC">
      <w:pPr>
        <w:pStyle w:val="Heading1"/>
      </w:pPr>
      <w:r>
        <w:t xml:space="preserve">Reports </w:t>
      </w:r>
      <w:commentRangeStart w:id="14"/>
      <w:r>
        <w:t>Schedule</w:t>
      </w:r>
      <w:commentRangeEnd w:id="14"/>
      <w:r w:rsidR="00AE20AC">
        <w:rPr>
          <w:rStyle w:val="CommentReference"/>
          <w:rFonts w:asciiTheme="minorHAnsi" w:hAnsiTheme="minorHAnsi" w:eastAsiaTheme="minorHAnsi" w:cstheme="minorBidi"/>
          <w:color w:val="auto"/>
        </w:rPr>
        <w:commentReference w:id="14"/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610"/>
      </w:tblGrid>
      <w:tr w:rsidR="00CB551C" w:rsidTr="74DF17B3" w14:paraId="44923DE4" w14:textId="77777777">
        <w:tc>
          <w:tcPr>
            <w:tcW w:w="4315" w:type="dxa"/>
            <w:tcMar/>
          </w:tcPr>
          <w:p w:rsidRPr="00E05665" w:rsidR="00CB551C" w:rsidP="00F07C40" w:rsidRDefault="00CB551C" w14:paraId="6E069AD4" w14:textId="0527AF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SSRS Reports </w:t>
            </w:r>
          </w:p>
        </w:tc>
        <w:tc>
          <w:tcPr>
            <w:tcW w:w="2610" w:type="dxa"/>
            <w:tcMar/>
          </w:tcPr>
          <w:p w:rsidRPr="00E05665" w:rsidR="00CB551C" w:rsidP="00F07C40" w:rsidRDefault="00CB551C" w14:paraId="0E6E9D3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</w:tc>
      </w:tr>
      <w:tr w:rsidR="00CB551C" w:rsidTr="74DF17B3" w14:paraId="3B6B7E60" w14:textId="77777777">
        <w:tc>
          <w:tcPr>
            <w:tcW w:w="4315" w:type="dxa"/>
            <w:tcMar/>
          </w:tcPr>
          <w:p w:rsidR="00CB551C" w:rsidP="00F07C40" w:rsidRDefault="00CB551C" w14:paraId="395D37C8" w14:textId="315429A4">
            <w:r w:rsidRPr="00CB551C">
              <w:t xml:space="preserve">Bilateral Repo Daily Margin Call Report </w:t>
            </w:r>
            <w:r>
              <w:t>PM</w:t>
            </w:r>
          </w:p>
        </w:tc>
        <w:tc>
          <w:tcPr>
            <w:tcW w:w="2610" w:type="dxa"/>
            <w:tcMar/>
          </w:tcPr>
          <w:p w:rsidR="00CB551C" w:rsidP="00F07C40" w:rsidRDefault="00CB551C" w14:paraId="4831D955" w14:textId="5DC58501">
            <w:r>
              <w:t>2 AM</w:t>
            </w:r>
          </w:p>
        </w:tc>
      </w:tr>
      <w:tr w:rsidR="00CB551C" w:rsidTr="74DF17B3" w14:paraId="095018B0" w14:textId="77777777">
        <w:tc>
          <w:tcPr>
            <w:tcW w:w="4315" w:type="dxa"/>
            <w:tcMar/>
          </w:tcPr>
          <w:p w:rsidR="00CB551C" w:rsidP="00F07C40" w:rsidRDefault="00CB551C" w14:paraId="25DC0351" w14:textId="78B30486">
            <w:r w:rsidRPr="00CB551C">
              <w:t>Bilateral Repo Daily Margin Call Report AM</w:t>
            </w:r>
          </w:p>
        </w:tc>
        <w:tc>
          <w:tcPr>
            <w:tcW w:w="2610" w:type="dxa"/>
            <w:tcMar/>
          </w:tcPr>
          <w:p w:rsidR="00CB551C" w:rsidP="00F07C40" w:rsidRDefault="00CB551C" w14:paraId="0477F71F" w14:textId="7EB7F4F4">
            <w:r>
              <w:t>6:15 AM</w:t>
            </w:r>
          </w:p>
        </w:tc>
      </w:tr>
      <w:tr w:rsidR="00CB551C" w:rsidTr="74DF17B3" w14:paraId="0E9CF3AD" w14:textId="77777777">
        <w:tc>
          <w:tcPr>
            <w:tcW w:w="4315" w:type="dxa"/>
            <w:tcMar/>
          </w:tcPr>
          <w:p w:rsidR="00CB551C" w:rsidP="00F07C40" w:rsidRDefault="00CB551C" w14:paraId="60CFC2CB" w14:textId="78867D2F">
            <w:r w:rsidRPr="00CB551C">
              <w:t xml:space="preserve">Securities Lending Daily by </w:t>
            </w:r>
            <w:proofErr w:type="spellStart"/>
            <w:r w:rsidRPr="00CB551C">
              <w:t>Cusip</w:t>
            </w:r>
            <w:proofErr w:type="spellEnd"/>
            <w:r w:rsidRPr="00CB551C">
              <w:t xml:space="preserve"> Report</w:t>
            </w:r>
          </w:p>
        </w:tc>
        <w:tc>
          <w:tcPr>
            <w:tcW w:w="2610" w:type="dxa"/>
            <w:tcMar/>
          </w:tcPr>
          <w:p w:rsidR="00CB551C" w:rsidP="00F07C40" w:rsidRDefault="00CB551C" w14:paraId="1D70E20E" w14:textId="2BAC2F28">
            <w:r>
              <w:t>10:10 AM</w:t>
            </w:r>
          </w:p>
        </w:tc>
      </w:tr>
      <w:tr w:rsidR="00CB551C" w:rsidTr="74DF17B3" w14:paraId="3D390FE6" w14:textId="77777777">
        <w:tc>
          <w:tcPr>
            <w:tcW w:w="4315" w:type="dxa"/>
            <w:tcMar/>
          </w:tcPr>
          <w:p w:rsidR="00CB551C" w:rsidP="00F07C40" w:rsidRDefault="00CB551C" w14:paraId="363CFD5A" w14:textId="77777777" w14:noSpellErr="1">
            <w:commentRangeStart w:id="1323098727"/>
            <w:r w:rsidR="7ECB0E91">
              <w:rPr/>
              <w:t>MARS Job</w:t>
            </w:r>
            <w:commentRangeEnd w:id="1323098727"/>
            <w:r>
              <w:rPr>
                <w:rStyle w:val="CommentReference"/>
              </w:rPr>
              <w:commentReference w:id="1323098727"/>
            </w:r>
          </w:p>
        </w:tc>
        <w:tc>
          <w:tcPr>
            <w:tcW w:w="2610" w:type="dxa"/>
            <w:tcMar/>
          </w:tcPr>
          <w:p w:rsidR="00CB551C" w:rsidP="00F07C40" w:rsidRDefault="00CB551C" w14:paraId="5CD046CD" w14:textId="77777777">
            <w:r>
              <w:t>10:30AM</w:t>
            </w:r>
          </w:p>
        </w:tc>
      </w:tr>
      <w:tr w:rsidR="00CB551C" w:rsidTr="74DF17B3" w14:paraId="274955DC" w14:textId="77777777">
        <w:tc>
          <w:tcPr>
            <w:tcW w:w="4315" w:type="dxa"/>
            <w:tcMar/>
          </w:tcPr>
          <w:p w:rsidR="00CB551C" w:rsidP="00F07C40" w:rsidRDefault="00C7355B" w14:paraId="71B0BD87" w14:textId="103480D9">
            <w:r w:rsidRPr="00C7355B">
              <w:t>Securities Lending Daily Margin Call Report</w:t>
            </w:r>
          </w:p>
        </w:tc>
        <w:tc>
          <w:tcPr>
            <w:tcW w:w="2610" w:type="dxa"/>
            <w:tcMar/>
          </w:tcPr>
          <w:p w:rsidR="00CB551C" w:rsidP="00F07C40" w:rsidRDefault="00C7355B" w14:paraId="2463E4B2" w14:textId="60EF88BC">
            <w:r>
              <w:t>11:45 AM</w:t>
            </w:r>
          </w:p>
        </w:tc>
      </w:tr>
      <w:tr w:rsidR="00C7355B" w:rsidTr="74DF17B3" w14:paraId="3D28EA15" w14:textId="77777777">
        <w:tc>
          <w:tcPr>
            <w:tcW w:w="4315" w:type="dxa"/>
            <w:tcMar/>
          </w:tcPr>
          <w:p w:rsidRPr="00C7355B" w:rsidR="00C7355B" w:rsidP="00F07C40" w:rsidRDefault="00C7355B" w14:paraId="542068ED" w14:textId="05A37AA8">
            <w:r w:rsidRPr="00C7355B">
              <w:t>Haircut Exception Report by product</w:t>
            </w:r>
          </w:p>
        </w:tc>
        <w:tc>
          <w:tcPr>
            <w:tcW w:w="2610" w:type="dxa"/>
            <w:tcMar/>
          </w:tcPr>
          <w:p w:rsidR="00C7355B" w:rsidP="00F07C40" w:rsidRDefault="00C7355B" w14:paraId="7A662F13" w14:textId="293D9D7C">
            <w:r>
              <w:t>11:45 AM</w:t>
            </w:r>
          </w:p>
        </w:tc>
      </w:tr>
      <w:tr w:rsidR="00C7355B" w:rsidTr="74DF17B3" w14:paraId="74FAD509" w14:textId="77777777">
        <w:tc>
          <w:tcPr>
            <w:tcW w:w="4315" w:type="dxa"/>
            <w:tcMar/>
          </w:tcPr>
          <w:p w:rsidRPr="00C7355B" w:rsidR="00C7355B" w:rsidP="00F07C40" w:rsidRDefault="00C7355B" w14:paraId="58B86236" w14:textId="403074A0">
            <w:r w:rsidRPr="00C7355B">
              <w:t>Haircut Exception Report by product</w:t>
            </w:r>
            <w:r>
              <w:t xml:space="preserve"> 4210</w:t>
            </w:r>
          </w:p>
        </w:tc>
        <w:tc>
          <w:tcPr>
            <w:tcW w:w="2610" w:type="dxa"/>
            <w:tcMar/>
          </w:tcPr>
          <w:p w:rsidR="00C7355B" w:rsidP="00F07C40" w:rsidRDefault="00C7355B" w14:paraId="349C8DDB" w14:textId="001FE78F">
            <w:r>
              <w:t>11:45 AM</w:t>
            </w:r>
          </w:p>
        </w:tc>
      </w:tr>
      <w:tr w:rsidR="00C7355B" w:rsidTr="74DF17B3" w14:paraId="7E35B1F5" w14:textId="77777777">
        <w:tc>
          <w:tcPr>
            <w:tcW w:w="4315" w:type="dxa"/>
            <w:tcMar/>
          </w:tcPr>
          <w:p w:rsidRPr="00C7355B" w:rsidR="00C7355B" w:rsidP="00F07C40" w:rsidRDefault="00C7355B" w14:paraId="3B809CCD" w14:textId="39997923">
            <w:r>
              <w:t>Tenor Exception Report</w:t>
            </w:r>
          </w:p>
        </w:tc>
        <w:tc>
          <w:tcPr>
            <w:tcW w:w="2610" w:type="dxa"/>
            <w:tcMar/>
          </w:tcPr>
          <w:p w:rsidR="00C7355B" w:rsidP="00F07C40" w:rsidRDefault="00C7355B" w14:paraId="500C2D61" w14:textId="697467D6">
            <w:r>
              <w:t>11:45 AM</w:t>
            </w:r>
          </w:p>
        </w:tc>
      </w:tr>
      <w:tr w:rsidR="00C7355B" w:rsidTr="74DF17B3" w14:paraId="2350020A" w14:textId="77777777">
        <w:tc>
          <w:tcPr>
            <w:tcW w:w="4315" w:type="dxa"/>
            <w:tcMar/>
          </w:tcPr>
          <w:p w:rsidR="00C7355B" w:rsidP="00F07C40" w:rsidRDefault="00C7355B" w14:paraId="15044683" w14:textId="10545AC7">
            <w:r>
              <w:t>Client Financing Report</w:t>
            </w:r>
          </w:p>
        </w:tc>
        <w:tc>
          <w:tcPr>
            <w:tcW w:w="2610" w:type="dxa"/>
            <w:tcMar/>
          </w:tcPr>
          <w:p w:rsidR="00C7355B" w:rsidP="00F07C40" w:rsidRDefault="00C7355B" w14:paraId="6011BB6C" w14:textId="34469C2F">
            <w:r>
              <w:t>01:15 PM</w:t>
            </w:r>
          </w:p>
        </w:tc>
      </w:tr>
      <w:tr w:rsidR="00C7355B" w:rsidTr="74DF17B3" w14:paraId="65B68EE4" w14:textId="77777777">
        <w:tc>
          <w:tcPr>
            <w:tcW w:w="4315" w:type="dxa"/>
            <w:tcMar/>
          </w:tcPr>
          <w:p w:rsidR="00C7355B" w:rsidP="00F07C40" w:rsidRDefault="00C7355B" w14:paraId="40EB0526" w14:textId="6FC5857F">
            <w:r>
              <w:t>Concentration Report</w:t>
            </w:r>
          </w:p>
        </w:tc>
        <w:tc>
          <w:tcPr>
            <w:tcW w:w="2610" w:type="dxa"/>
            <w:tcMar/>
          </w:tcPr>
          <w:p w:rsidR="00C7355B" w:rsidP="00F07C40" w:rsidRDefault="00C7355B" w14:paraId="13314F29" w14:textId="2DF4C977">
            <w:r>
              <w:t>01:15 PM</w:t>
            </w:r>
          </w:p>
        </w:tc>
      </w:tr>
      <w:tr w:rsidR="00C7355B" w:rsidTr="74DF17B3" w14:paraId="1F1B836E" w14:textId="77777777">
        <w:tc>
          <w:tcPr>
            <w:tcW w:w="4315" w:type="dxa"/>
            <w:tcMar/>
          </w:tcPr>
          <w:p w:rsidR="00C7355B" w:rsidP="00F07C40" w:rsidRDefault="00C7355B" w14:paraId="1C17CCC7" w14:textId="0F29BEC5">
            <w:r>
              <w:t>Stale Price Report</w:t>
            </w:r>
          </w:p>
        </w:tc>
        <w:tc>
          <w:tcPr>
            <w:tcW w:w="2610" w:type="dxa"/>
            <w:tcMar/>
          </w:tcPr>
          <w:p w:rsidR="00C7355B" w:rsidP="00F07C40" w:rsidRDefault="00C7355B" w14:paraId="5817AB82" w14:textId="22C31200">
            <w:r>
              <w:t>01:15 PM</w:t>
            </w:r>
          </w:p>
        </w:tc>
      </w:tr>
      <w:tr w:rsidR="00C7355B" w:rsidTr="74DF17B3" w14:paraId="5820F703" w14:textId="77777777">
        <w:tc>
          <w:tcPr>
            <w:tcW w:w="4315" w:type="dxa"/>
            <w:tcMar/>
          </w:tcPr>
          <w:p w:rsidR="00C7355B" w:rsidP="00F07C40" w:rsidRDefault="00C7355B" w14:paraId="5467BE6A" w14:textId="6E53AECB">
            <w:r>
              <w:t>Firm Financing Report</w:t>
            </w:r>
          </w:p>
        </w:tc>
        <w:tc>
          <w:tcPr>
            <w:tcW w:w="2610" w:type="dxa"/>
            <w:tcMar/>
          </w:tcPr>
          <w:p w:rsidR="00C7355B" w:rsidP="00F07C40" w:rsidRDefault="00C7355B" w14:paraId="2B00C8B8" w14:textId="55FE6F67">
            <w:r>
              <w:t>01:15 PM</w:t>
            </w:r>
          </w:p>
        </w:tc>
      </w:tr>
      <w:tr w:rsidR="00C7355B" w:rsidTr="74DF17B3" w14:paraId="61916A58" w14:textId="77777777">
        <w:tc>
          <w:tcPr>
            <w:tcW w:w="4315" w:type="dxa"/>
            <w:tcMar/>
          </w:tcPr>
          <w:p w:rsidR="00C7355B" w:rsidP="00F07C40" w:rsidRDefault="00C7355B" w14:paraId="70F3C381" w14:textId="65BBA969">
            <w:r>
              <w:t>Price Verification Report</w:t>
            </w:r>
          </w:p>
        </w:tc>
        <w:tc>
          <w:tcPr>
            <w:tcW w:w="2610" w:type="dxa"/>
            <w:tcMar/>
          </w:tcPr>
          <w:p w:rsidR="00C7355B" w:rsidP="00F07C40" w:rsidRDefault="00C7355B" w14:paraId="52A00FF7" w14:textId="6791A87E">
            <w:r>
              <w:t>01:15 PM</w:t>
            </w:r>
          </w:p>
        </w:tc>
      </w:tr>
      <w:tr w:rsidR="00C7355B" w:rsidTr="74DF17B3" w14:paraId="0DF2C3AE" w14:textId="77777777">
        <w:tc>
          <w:tcPr>
            <w:tcW w:w="4315" w:type="dxa"/>
            <w:tcMar/>
          </w:tcPr>
          <w:p w:rsidR="00C7355B" w:rsidP="00F07C40" w:rsidRDefault="00C7355B" w14:paraId="5B650775" w14:textId="2383D25C">
            <w:r>
              <w:lastRenderedPageBreak/>
              <w:t>Zero Price Report</w:t>
            </w:r>
          </w:p>
        </w:tc>
        <w:tc>
          <w:tcPr>
            <w:tcW w:w="2610" w:type="dxa"/>
            <w:tcMar/>
          </w:tcPr>
          <w:p w:rsidR="00C7355B" w:rsidP="00F07C40" w:rsidRDefault="00C7355B" w14:paraId="4DDC0D30" w14:textId="55777FFF">
            <w:r>
              <w:t>01:15 PM</w:t>
            </w:r>
          </w:p>
        </w:tc>
      </w:tr>
      <w:tr w:rsidR="00C7355B" w:rsidTr="74DF17B3" w14:paraId="79C37085" w14:textId="77777777">
        <w:tc>
          <w:tcPr>
            <w:tcW w:w="4315" w:type="dxa"/>
            <w:tcMar/>
          </w:tcPr>
          <w:p w:rsidR="00C7355B" w:rsidP="00F07C40" w:rsidRDefault="00C7355B" w14:paraId="4614794D" w14:textId="724602DF">
            <w:r>
              <w:t>Enhanced Price Verification Report</w:t>
            </w:r>
          </w:p>
        </w:tc>
        <w:tc>
          <w:tcPr>
            <w:tcW w:w="2610" w:type="dxa"/>
            <w:tcMar/>
          </w:tcPr>
          <w:p w:rsidR="00C7355B" w:rsidP="00F07C40" w:rsidRDefault="00C7355B" w14:paraId="1A7E4901" w14:textId="56E255C2">
            <w:r>
              <w:t>01:15 PM</w:t>
            </w:r>
          </w:p>
        </w:tc>
      </w:tr>
      <w:tr w:rsidR="00C7355B" w:rsidTr="74DF17B3" w14:paraId="263D844D" w14:textId="77777777">
        <w:tc>
          <w:tcPr>
            <w:tcW w:w="4315" w:type="dxa"/>
            <w:tcMar/>
          </w:tcPr>
          <w:p w:rsidR="00C7355B" w:rsidP="00F07C40" w:rsidRDefault="00C7355B" w14:paraId="21F20938" w14:textId="02A58F8D">
            <w:r>
              <w:t>Net Exposure Report</w:t>
            </w:r>
          </w:p>
        </w:tc>
        <w:tc>
          <w:tcPr>
            <w:tcW w:w="2610" w:type="dxa"/>
            <w:tcMar/>
          </w:tcPr>
          <w:p w:rsidR="00C7355B" w:rsidP="00F07C40" w:rsidRDefault="00C7355B" w14:paraId="5D587997" w14:textId="3D7AF194">
            <w:r>
              <w:t>03:30 PM</w:t>
            </w:r>
          </w:p>
        </w:tc>
      </w:tr>
    </w:tbl>
    <w:p w:rsidR="00CB551C" w:rsidP="00CB551C" w:rsidRDefault="00CB551C" w14:paraId="7C9A1169" w14:textId="27BE5C20">
      <w:pPr>
        <w:pStyle w:val="Heading1"/>
      </w:pPr>
    </w:p>
    <w:p w:rsidRPr="00CB551C" w:rsidR="00CB551C" w:rsidP="00CB551C" w:rsidRDefault="00CB551C" w14:paraId="3266E19B" w14:textId="5BACB339">
      <w:pPr>
        <w:spacing w:line="278" w:lineRule="auto"/>
        <w:rPr>
          <w:b/>
          <w:bCs/>
        </w:rPr>
      </w:pPr>
    </w:p>
    <w:sectPr w:rsidRPr="00CB551C" w:rsidR="00CB551C" w:rsidSect="0098182D">
      <w:footerReference w:type="default" r:id="rId16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JL" w:author="Jim Lempenau" w:date="2024-12-11T08:38:00Z" w:id="2">
    <w:p w:rsidR="006561A2" w:rsidP="006561A2" w:rsidRDefault="006561A2" w14:paraId="53E485BF" w14:textId="77777777">
      <w:pPr>
        <w:pStyle w:val="CommentText"/>
      </w:pPr>
      <w:r>
        <w:rPr>
          <w:rStyle w:val="CommentReference"/>
        </w:rPr>
        <w:annotationRef/>
      </w:r>
      <w:r>
        <w:t>You are going into all of these with your personal account.  i.e. I would go in as icbcfs/jlempenau?</w:t>
      </w:r>
    </w:p>
  </w:comment>
  <w:comment w:initials="JL" w:author="Jim Lempenau" w:date="2024-12-11T08:38:00Z" w:id="3">
    <w:p w:rsidR="006561A2" w:rsidP="006561A2" w:rsidRDefault="006561A2" w14:paraId="26716F47" w14:textId="77777777">
      <w:pPr>
        <w:pStyle w:val="CommentText"/>
      </w:pPr>
      <w:r>
        <w:rPr>
          <w:rStyle w:val="CommentReference"/>
        </w:rPr>
        <w:annotationRef/>
      </w:r>
      <w:r>
        <w:t>So the account managed can be moved to read only?</w:t>
      </w:r>
    </w:p>
  </w:comment>
  <w:comment w:initials="JL" w:author="Jim Lempenau" w:date="2024-12-11T08:30:00Z" w:id="7">
    <w:p w:rsidR="006E73D7" w:rsidP="006E73D7" w:rsidRDefault="006E73D7" w14:paraId="518E67AB" w14:textId="16F78B96">
      <w:pPr>
        <w:pStyle w:val="CommentText"/>
      </w:pPr>
      <w:r>
        <w:rPr>
          <w:rStyle w:val="CommentReference"/>
        </w:rPr>
        <w:annotationRef/>
      </w:r>
      <w:r>
        <w:t xml:space="preserve">Is this in the Home Office process doc?  </w:t>
      </w:r>
    </w:p>
  </w:comment>
  <w:comment w:initials="JL" w:author="Jim Lempenau" w:date="2024-12-11T08:31:00Z" w:id="8">
    <w:p w:rsidR="006E73D7" w:rsidP="006E73D7" w:rsidRDefault="006E73D7" w14:paraId="1AD1243E" w14:textId="77777777">
      <w:pPr>
        <w:pStyle w:val="CommentText"/>
      </w:pPr>
      <w:r>
        <w:rPr>
          <w:rStyle w:val="CommentReference"/>
        </w:rPr>
        <w:annotationRef/>
      </w:r>
      <w:r>
        <w:t>How do you know that it is complete?  Does the Home Office Loannet load automatically kick off the Credit Risk process?</w:t>
      </w:r>
    </w:p>
  </w:comment>
  <w:comment w:initials="JL" w:author="Jim Lempenau" w:date="2024-12-11T08:31:00Z" w:id="9">
    <w:p w:rsidR="006E73D7" w:rsidP="006E73D7" w:rsidRDefault="006E73D7" w14:paraId="7E6D7CC1" w14:textId="77777777">
      <w:pPr>
        <w:pStyle w:val="CommentText"/>
      </w:pPr>
      <w:r>
        <w:rPr>
          <w:rStyle w:val="CommentReference"/>
        </w:rPr>
        <w:annotationRef/>
      </w:r>
      <w:r>
        <w:t>How?  Is there some SQL that is written that needs to be checked.</w:t>
      </w:r>
    </w:p>
  </w:comment>
  <w:comment w:initials="JL" w:author="Jim Lempenau" w:date="2024-12-11T08:47:00Z" w:id="10">
    <w:p w:rsidR="000A7CB4" w:rsidP="000A7CB4" w:rsidRDefault="000A7CB4" w14:paraId="47BB9CEE" w14:textId="77777777">
      <w:pPr>
        <w:pStyle w:val="CommentText"/>
      </w:pPr>
      <w:r>
        <w:rPr>
          <w:rStyle w:val="CommentReference"/>
        </w:rPr>
        <w:annotationRef/>
      </w:r>
      <w:r>
        <w:t>How is this done?  So there is a file somewhere - what is the location?  Doesn’t this require a login to a terminal</w:t>
      </w:r>
    </w:p>
  </w:comment>
  <w:comment w:initials="JL" w:author="Jim Lempenau" w:date="2024-12-11T08:49:00Z" w:id="11">
    <w:p w:rsidR="00C0266C" w:rsidP="00C0266C" w:rsidRDefault="00C0266C" w14:paraId="2D5781EA" w14:textId="77777777">
      <w:pPr>
        <w:pStyle w:val="CommentText"/>
      </w:pPr>
      <w:r>
        <w:rPr>
          <w:rStyle w:val="CommentReference"/>
        </w:rPr>
        <w:annotationRef/>
      </w:r>
      <w:r>
        <w:t>What does this mean?  What are the steps?</w:t>
      </w:r>
    </w:p>
  </w:comment>
  <w:comment w:initials="JL" w:author="Jim Lempenau" w:date="2024-12-11T08:48:00Z" w:id="12">
    <w:p w:rsidR="000A7CB4" w:rsidP="000A7CB4" w:rsidRDefault="000A7CB4" w14:paraId="1897BAE2" w14:textId="52EDF07D">
      <w:pPr>
        <w:pStyle w:val="CommentText"/>
      </w:pPr>
      <w:r>
        <w:rPr>
          <w:rStyle w:val="CommentReference"/>
        </w:rPr>
        <w:annotationRef/>
      </w:r>
      <w:r>
        <w:t>Can we match the report to the sproc?</w:t>
      </w:r>
    </w:p>
  </w:comment>
  <w:comment w:initials="JL" w:author="Jim Lempenau" w:date="2024-12-11T08:50:00Z" w:id="13">
    <w:p w:rsidR="0093076F" w:rsidP="0093076F" w:rsidRDefault="0036715F" w14:paraId="2594B72B" w14:textId="77777777">
      <w:pPr>
        <w:pStyle w:val="CommentText"/>
      </w:pPr>
      <w:r>
        <w:rPr>
          <w:rStyle w:val="CommentReference"/>
        </w:rPr>
        <w:annotationRef/>
      </w:r>
      <w:r w:rsidR="0093076F">
        <w:t>Are these kicked off by a SQL Agent Job on the production server?  If so are they named exactly that?  On the UAT server, I just don’t see it so how is this done?</w:t>
      </w:r>
    </w:p>
  </w:comment>
  <w:comment w:initials="JL" w:author="Jim Lempenau" w:date="2024-12-11T08:54:00Z" w:id="14">
    <w:p w:rsidR="00AE20AC" w:rsidP="00AE20AC" w:rsidRDefault="00AE20AC" w14:paraId="16138994" w14:textId="77777777">
      <w:pPr>
        <w:pStyle w:val="CommentText"/>
      </w:pPr>
      <w:r>
        <w:rPr>
          <w:rStyle w:val="CommentReference"/>
        </w:rPr>
        <w:annotationRef/>
      </w:r>
      <w:r>
        <w:t xml:space="preserve">So then are these separate schedules.  So there are two types of schedules - the ones above that move and load the data and then these that run the reports, correct?  </w:t>
      </w:r>
    </w:p>
  </w:comment>
  <w:comment xmlns:w="http://schemas.openxmlformats.org/wordprocessingml/2006/main" w:initials="TC" w:author="Tong Cao" w:date="2024-12-11T13:49:15" w:id="1280240360">
    <w:p xmlns:w14="http://schemas.microsoft.com/office/word/2010/wordml" xmlns:w="http://schemas.openxmlformats.org/wordprocessingml/2006/main" w:rsidR="5CDECB84" w:rsidRDefault="582B5449" w14:paraId="2C49410F" w14:textId="5E65EFB5">
      <w:pPr>
        <w:pStyle w:val="CommentText"/>
      </w:pPr>
      <w:r>
        <w:rPr>
          <w:rStyle w:val="CommentReference"/>
        </w:rPr>
        <w:annotationRef/>
      </w:r>
      <w:r w:rsidRPr="3ABF59E4" w:rsidR="46EA1DA0">
        <w:t>How send them through emails?  which users</w:t>
      </w:r>
    </w:p>
  </w:comment>
  <w:comment xmlns:w="http://schemas.openxmlformats.org/wordprocessingml/2006/main" w:initials="TC" w:author="Tong Cao" w:date="2024-12-11T13:51:33" w:id="1323098727">
    <w:p xmlns:w14="http://schemas.microsoft.com/office/word/2010/wordml" xmlns:w="http://schemas.openxmlformats.org/wordprocessingml/2006/main" w:rsidR="20EBF48C" w:rsidRDefault="27FD8BF1" w14:paraId="0FC0BB75" w14:textId="36177362">
      <w:pPr>
        <w:pStyle w:val="CommentText"/>
      </w:pPr>
      <w:r>
        <w:rPr>
          <w:rStyle w:val="CommentReference"/>
        </w:rPr>
        <w:annotationRef/>
      </w:r>
      <w:r w:rsidRPr="1D4586D4" w:rsidR="42DFB8A1">
        <w:t>Is this a report or job? what reports does it generate?</w:t>
      </w:r>
    </w:p>
  </w:comment>
  <w:comment xmlns:w="http://schemas.openxmlformats.org/wordprocessingml/2006/main" w:initials="TC" w:author="Tong Cao" w:date="2024-12-12T10:13:43" w:id="1618690214">
    <w:p xmlns:w14="http://schemas.microsoft.com/office/word/2010/wordml" xmlns:w="http://schemas.openxmlformats.org/wordprocessingml/2006/main" w:rsidR="3CA68F72" w:rsidRDefault="706DA79A" w14:paraId="255AC592" w14:textId="44323E12">
      <w:pPr>
        <w:pStyle w:val="CommentText"/>
      </w:pPr>
      <w:r>
        <w:rPr>
          <w:rStyle w:val="CommentReference"/>
        </w:rPr>
        <w:annotationRef/>
      </w:r>
      <w:r w:rsidRPr="48BC92C0" w:rsidR="75DC0F30">
        <w:t>Is this name? didn't find this job</w:t>
      </w:r>
    </w:p>
  </w:comment>
  <w:comment xmlns:w="http://schemas.openxmlformats.org/wordprocessingml/2006/main" w:initials="TC" w:author="Tong Cao" w:date="2024-12-12T10:14:36" w:id="1740892604">
    <w:p xmlns:w14="http://schemas.microsoft.com/office/word/2010/wordml" xmlns:w="http://schemas.openxmlformats.org/wordprocessingml/2006/main" w:rsidR="1E0B42BE" w:rsidRDefault="7B18C4AF" w14:paraId="74D38FAE" w14:textId="76FD9127">
      <w:pPr>
        <w:pStyle w:val="CommentText"/>
      </w:pPr>
      <w:r>
        <w:rPr>
          <w:rStyle w:val="CommentReference"/>
        </w:rPr>
        <w:annotationRef/>
      </w:r>
      <w:r w:rsidRPr="175BBE5F" w:rsidR="3BADB474">
        <w:t>which server? didn't find in DW or Credit Risk server</w:t>
      </w:r>
    </w:p>
  </w:comment>
  <w:comment xmlns:w="http://schemas.openxmlformats.org/wordprocessingml/2006/main" w:initials="TC" w:author="Tong Cao" w:date="2024-12-12T10:15:04" w:id="1890999262">
    <w:p xmlns:w14="http://schemas.microsoft.com/office/word/2010/wordml" xmlns:w="http://schemas.openxmlformats.org/wordprocessingml/2006/main" w:rsidR="7C9B8FC0" w:rsidRDefault="2072936E" w14:paraId="42CBB386" w14:textId="758B5552">
      <w:pPr>
        <w:pStyle w:val="CommentText"/>
      </w:pPr>
      <w:r>
        <w:rPr>
          <w:rStyle w:val="CommentReference"/>
        </w:rPr>
        <w:annotationRef/>
      </w:r>
      <w:r w:rsidRPr="2BDCED33" w:rsidR="3CBED5AB">
        <w:t>which server? didn't find in DW or Credit Risk server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3E485BF"/>
  <w15:commentEx w15:done="0" w15:paraId="26716F47"/>
  <w15:commentEx w15:done="0" w15:paraId="518E67AB"/>
  <w15:commentEx w15:done="0" w15:paraId="1AD1243E"/>
  <w15:commentEx w15:done="0" w15:paraId="7E6D7CC1"/>
  <w15:commentEx w15:done="0" w15:paraId="47BB9CEE"/>
  <w15:commentEx w15:done="0" w15:paraId="2D5781EA"/>
  <w15:commentEx w15:done="0" w15:paraId="1897BAE2"/>
  <w15:commentEx w15:done="0" w15:paraId="2594B72B"/>
  <w15:commentEx w15:done="0" w15:paraId="16138994"/>
  <w15:commentEx w15:done="0" w15:paraId="2C49410F"/>
  <w15:commentEx w15:done="0" w15:paraId="0FC0BB75"/>
  <w15:commentEx w15:done="0" w15:paraId="255AC592"/>
  <w15:commentEx w15:done="0" w15:paraId="74D38FAE"/>
  <w15:commentEx w15:done="0" w15:paraId="42CBB38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9CF0CDF" w16cex:dateUtc="2024-12-11T13:38:00Z"/>
  <w16cex:commentExtensible w16cex:durableId="1BD0596D" w16cex:dateUtc="2024-12-11T13:38:00Z"/>
  <w16cex:commentExtensible w16cex:durableId="74E5E2CD" w16cex:dateUtc="2024-12-11T13:30:00Z"/>
  <w16cex:commentExtensible w16cex:durableId="4A33804B" w16cex:dateUtc="2024-12-11T13:31:00Z"/>
  <w16cex:commentExtensible w16cex:durableId="6D6FF75A" w16cex:dateUtc="2024-12-11T13:31:00Z"/>
  <w16cex:commentExtensible w16cex:durableId="71D8B265" w16cex:dateUtc="2024-12-11T13:47:00Z"/>
  <w16cex:commentExtensible w16cex:durableId="1765F80A" w16cex:dateUtc="2024-12-11T13:49:00Z"/>
  <w16cex:commentExtensible w16cex:durableId="334B6C70" w16cex:dateUtc="2024-12-11T13:48:00Z"/>
  <w16cex:commentExtensible w16cex:durableId="2CC2D191" w16cex:dateUtc="2024-12-11T13:50:00Z"/>
  <w16cex:commentExtensible w16cex:durableId="505313C8" w16cex:dateUtc="2024-12-11T13:54:00Z"/>
  <w16cex:commentExtensible w16cex:durableId="6734A0C9" w16cex:dateUtc="2024-12-11T18:49:15.575Z"/>
  <w16cex:commentExtensible w16cex:durableId="7B734D4C" w16cex:dateUtc="2024-12-11T18:51:33.841Z"/>
  <w16cex:commentExtensible w16cex:durableId="0DC79FF8" w16cex:dateUtc="2024-12-12T15:13:43.376Z"/>
  <w16cex:commentExtensible w16cex:durableId="7B6F76CC" w16cex:dateUtc="2024-12-12T15:14:36.153Z"/>
  <w16cex:commentExtensible w16cex:durableId="709E2B6F" w16cex:dateUtc="2024-12-12T15:15:04.7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3E485BF" w16cid:durableId="49CF0CDF"/>
  <w16cid:commentId w16cid:paraId="26716F47" w16cid:durableId="1BD0596D"/>
  <w16cid:commentId w16cid:paraId="518E67AB" w16cid:durableId="74E5E2CD"/>
  <w16cid:commentId w16cid:paraId="1AD1243E" w16cid:durableId="4A33804B"/>
  <w16cid:commentId w16cid:paraId="7E6D7CC1" w16cid:durableId="6D6FF75A"/>
  <w16cid:commentId w16cid:paraId="47BB9CEE" w16cid:durableId="71D8B265"/>
  <w16cid:commentId w16cid:paraId="2D5781EA" w16cid:durableId="1765F80A"/>
  <w16cid:commentId w16cid:paraId="1897BAE2" w16cid:durableId="334B6C70"/>
  <w16cid:commentId w16cid:paraId="2594B72B" w16cid:durableId="2CC2D191"/>
  <w16cid:commentId w16cid:paraId="16138994" w16cid:durableId="505313C8"/>
  <w16cid:commentId w16cid:paraId="2C49410F" w16cid:durableId="6734A0C9"/>
  <w16cid:commentId w16cid:paraId="0FC0BB75" w16cid:durableId="7B734D4C"/>
  <w16cid:commentId w16cid:paraId="255AC592" w16cid:durableId="0DC79FF8"/>
  <w16cid:commentId w16cid:paraId="74D38FAE" w16cid:durableId="7B6F76CC"/>
  <w16cid:commentId w16cid:paraId="42CBB386" w16cid:durableId="709E2B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7A5D" w:rsidP="003226DC" w:rsidRDefault="00E67A5D" w14:paraId="17B03A01" w14:textId="77777777">
      <w:pPr>
        <w:spacing w:after="0" w:line="240" w:lineRule="auto"/>
      </w:pPr>
      <w:r>
        <w:separator/>
      </w:r>
    </w:p>
  </w:endnote>
  <w:endnote w:type="continuationSeparator" w:id="0">
    <w:p w:rsidR="00E67A5D" w:rsidP="003226DC" w:rsidRDefault="00E67A5D" w14:paraId="5057731F" w14:textId="77777777">
      <w:pPr>
        <w:spacing w:after="0" w:line="240" w:lineRule="auto"/>
      </w:pPr>
      <w:r>
        <w:continuationSeparator/>
      </w:r>
    </w:p>
  </w:endnote>
  <w:endnote w:type="continuationNotice" w:id="1">
    <w:p w:rsidR="00E67A5D" w:rsidRDefault="00E67A5D" w14:paraId="7E2EBE9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5094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27569" w:rsidRDefault="00227569" w14:paraId="2727851B" w14:textId="3A056A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26DC" w:rsidRDefault="0098182D" w14:paraId="27E2357A" w14:textId="36479D2A">
    <w:pPr>
      <w:pStyle w:val="Footer"/>
    </w:pPr>
    <w:r>
      <w:t xml:space="preserve">Run Book: </w:t>
    </w:r>
    <w:r w:rsidR="006A0FFF">
      <w:t>Credit Risk Process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7A5D" w:rsidP="003226DC" w:rsidRDefault="00E67A5D" w14:paraId="1ABB6C4A" w14:textId="77777777">
      <w:pPr>
        <w:spacing w:after="0" w:line="240" w:lineRule="auto"/>
      </w:pPr>
      <w:r>
        <w:separator/>
      </w:r>
    </w:p>
  </w:footnote>
  <w:footnote w:type="continuationSeparator" w:id="0">
    <w:p w:rsidR="00E67A5D" w:rsidP="003226DC" w:rsidRDefault="00E67A5D" w14:paraId="6DFD224B" w14:textId="77777777">
      <w:pPr>
        <w:spacing w:after="0" w:line="240" w:lineRule="auto"/>
      </w:pPr>
      <w:r>
        <w:continuationSeparator/>
      </w:r>
    </w:p>
  </w:footnote>
  <w:footnote w:type="continuationNotice" w:id="1">
    <w:p w:rsidR="00E67A5D" w:rsidRDefault="00E67A5D" w14:paraId="2675384E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XJExlYddaxrhP" int2:id="4kg4Oqdi">
      <int2:state int2:value="Rejected" int2:type="AugLoop_Text_Critique"/>
    </int2:textHash>
    <int2:textHash int2:hashCode="jnKCHTOPpOro0l" int2:id="5KTsVzSy">
      <int2:state int2:value="Rejected" int2:type="AugLoop_Text_Critique"/>
    </int2:textHash>
    <int2:textHash int2:hashCode="Du/RQP/m9DPMfW" int2:id="6kwbnjFx">
      <int2:state int2:value="Rejected" int2:type="AugLoop_Text_Critique"/>
    </int2:textHash>
    <int2:textHash int2:hashCode="JjNdk4IErjas8i" int2:id="FMuNDpjZ">
      <int2:state int2:value="Rejected" int2:type="AugLoop_Text_Critique"/>
    </int2:textHash>
    <int2:textHash int2:hashCode="7Wszpu9WS4pa18" int2:id="HdSQW9Ix">
      <int2:state int2:value="Rejected" int2:type="AugLoop_Text_Critique"/>
    </int2:textHash>
    <int2:textHash int2:hashCode="ORGFR3hEjXJNSk" int2:id="I7eD5VyP">
      <int2:state int2:value="Rejected" int2:type="AugLoop_Text_Critique"/>
    </int2:textHash>
    <int2:textHash int2:hashCode="Wc2SV256x/3DVH" int2:id="K4z6YuVe">
      <int2:state int2:value="Rejected" int2:type="AugLoop_Text_Critique"/>
    </int2:textHash>
    <int2:textHash int2:hashCode="yRGqxi2hd3D9cy" int2:id="MsOaLPTy">
      <int2:state int2:value="Rejected" int2:type="AugLoop_Text_Critique"/>
    </int2:textHash>
    <int2:textHash int2:hashCode="gfPnoFzLXCfl/9" int2:id="O3jBQOYA">
      <int2:state int2:value="Rejected" int2:type="AugLoop_Text_Critique"/>
    </int2:textHash>
    <int2:textHash int2:hashCode="UG7TG2/aYV14cf" int2:id="PpOVZVXE">
      <int2:state int2:value="Rejected" int2:type="AugLoop_Text_Critique"/>
    </int2:textHash>
    <int2:textHash int2:hashCode="zTjs2d44J8I+CC" int2:id="QQpn40NL">
      <int2:state int2:value="Rejected" int2:type="AugLoop_Text_Critique"/>
    </int2:textHash>
    <int2:textHash int2:hashCode="SANJfuyfXNbsz3" int2:id="Z7zq4pD2">
      <int2:state int2:value="Rejected" int2:type="AugLoop_Text_Critique"/>
    </int2:textHash>
    <int2:textHash int2:hashCode="hdX3TSOs6WrF4m" int2:id="g3nQZpgw">
      <int2:state int2:value="Rejected" int2:type="AugLoop_Text_Critique"/>
    </int2:textHash>
    <int2:textHash int2:hashCode="qA7S73niLx2K+B" int2:id="p9eyaCOh">
      <int2:state int2:value="Rejected" int2:type="AugLoop_Text_Critique"/>
    </int2:textHash>
    <int2:textHash int2:hashCode="dU1nk+T6VdTid8" int2:id="vZeNmzR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6F40"/>
    <w:multiLevelType w:val="hybridMultilevel"/>
    <w:tmpl w:val="FFFFFFFF"/>
    <w:lvl w:ilvl="0" w:tplc="2518818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298A14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3F8A85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834FB2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690798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230578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AE6D9C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77660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41A949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C8593B"/>
    <w:multiLevelType w:val="hybridMultilevel"/>
    <w:tmpl w:val="EBA8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1945"/>
    <w:multiLevelType w:val="hybridMultilevel"/>
    <w:tmpl w:val="5C5C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E3A2C"/>
    <w:multiLevelType w:val="hybridMultilevel"/>
    <w:tmpl w:val="DE5E71FA"/>
    <w:lvl w:ilvl="0" w:tplc="FD0C6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cs="Times New Roman"/>
      </w:rPr>
    </w:lvl>
    <w:lvl w:ilvl="1" w:tplc="CFA46B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 w:cs="Times New Roman"/>
      </w:rPr>
    </w:lvl>
    <w:lvl w:ilvl="2" w:tplc="95A44F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 w:cs="Times New Roman"/>
      </w:rPr>
    </w:lvl>
    <w:lvl w:ilvl="3" w:tplc="47FCEEA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 w:cs="Times New Roman"/>
      </w:rPr>
    </w:lvl>
    <w:lvl w:ilvl="4" w:tplc="CE786B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 w:cs="Times New Roman"/>
      </w:rPr>
    </w:lvl>
    <w:lvl w:ilvl="5" w:tplc="250A4A0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 w:cs="Times New Roman"/>
      </w:rPr>
    </w:lvl>
    <w:lvl w:ilvl="6" w:tplc="ADC6FB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 w:cs="Times New Roman"/>
      </w:rPr>
    </w:lvl>
    <w:lvl w:ilvl="7" w:tplc="0A3E6A3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 w:cs="Times New Roman"/>
      </w:rPr>
    </w:lvl>
    <w:lvl w:ilvl="8" w:tplc="1DA4908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 w:cs="Times New Roman"/>
      </w:rPr>
    </w:lvl>
  </w:abstractNum>
  <w:abstractNum w:abstractNumId="4" w15:restartNumberingAfterBreak="0">
    <w:nsid w:val="281204A2"/>
    <w:multiLevelType w:val="hybridMultilevel"/>
    <w:tmpl w:val="E23CA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430"/>
    <w:multiLevelType w:val="hybridMultilevel"/>
    <w:tmpl w:val="EDA09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C640C"/>
    <w:multiLevelType w:val="hybridMultilevel"/>
    <w:tmpl w:val="CC12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97A3F"/>
    <w:multiLevelType w:val="multilevel"/>
    <w:tmpl w:val="2E9C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93C7521"/>
    <w:multiLevelType w:val="hybridMultilevel"/>
    <w:tmpl w:val="5E72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501C9"/>
    <w:multiLevelType w:val="hybridMultilevel"/>
    <w:tmpl w:val="41EE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41AC"/>
    <w:multiLevelType w:val="multilevel"/>
    <w:tmpl w:val="423ED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6E16D60"/>
    <w:multiLevelType w:val="hybridMultilevel"/>
    <w:tmpl w:val="5C5CB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40F"/>
    <w:multiLevelType w:val="hybridMultilevel"/>
    <w:tmpl w:val="4660226C"/>
    <w:lvl w:ilvl="0" w:tplc="D2742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cs="Times New Roman"/>
      </w:rPr>
    </w:lvl>
    <w:lvl w:ilvl="1" w:tplc="D332AE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 w:cs="Times New Roman"/>
      </w:rPr>
    </w:lvl>
    <w:lvl w:ilvl="2" w:tplc="922AFB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 w:cs="Times New Roman"/>
      </w:rPr>
    </w:lvl>
    <w:lvl w:ilvl="3" w:tplc="B10CB9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 w:cs="Times New Roman"/>
      </w:rPr>
    </w:lvl>
    <w:lvl w:ilvl="4" w:tplc="5A36225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 w:cs="Times New Roman"/>
      </w:rPr>
    </w:lvl>
    <w:lvl w:ilvl="5" w:tplc="45E8443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 w:cs="Times New Roman"/>
      </w:rPr>
    </w:lvl>
    <w:lvl w:ilvl="6" w:tplc="82E0668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 w:cs="Times New Roman"/>
      </w:rPr>
    </w:lvl>
    <w:lvl w:ilvl="7" w:tplc="56B610B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 w:cs="Times New Roman"/>
      </w:rPr>
    </w:lvl>
    <w:lvl w:ilvl="8" w:tplc="8DB03AC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 w:cs="Times New Roman"/>
      </w:rPr>
    </w:lvl>
  </w:abstractNum>
  <w:abstractNum w:abstractNumId="13" w15:restartNumberingAfterBreak="0">
    <w:nsid w:val="501C09FD"/>
    <w:multiLevelType w:val="hybridMultilevel"/>
    <w:tmpl w:val="8C1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45F6F"/>
    <w:multiLevelType w:val="hybridMultilevel"/>
    <w:tmpl w:val="D728BE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7A63BB"/>
    <w:multiLevelType w:val="multilevel"/>
    <w:tmpl w:val="8F4CDB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6FA59D6"/>
    <w:multiLevelType w:val="hybridMultilevel"/>
    <w:tmpl w:val="3EB62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51695"/>
    <w:multiLevelType w:val="hybridMultilevel"/>
    <w:tmpl w:val="EE0A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1577C"/>
    <w:multiLevelType w:val="hybridMultilevel"/>
    <w:tmpl w:val="5C5CB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524DD"/>
    <w:multiLevelType w:val="hybridMultilevel"/>
    <w:tmpl w:val="09BAAA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70173">
    <w:abstractNumId w:val="2"/>
  </w:num>
  <w:num w:numId="2" w16cid:durableId="292759483">
    <w:abstractNumId w:val="14"/>
  </w:num>
  <w:num w:numId="3" w16cid:durableId="1175458947">
    <w:abstractNumId w:val="11"/>
  </w:num>
  <w:num w:numId="4" w16cid:durableId="864057181">
    <w:abstractNumId w:val="17"/>
  </w:num>
  <w:num w:numId="5" w16cid:durableId="2116443165">
    <w:abstractNumId w:val="18"/>
  </w:num>
  <w:num w:numId="6" w16cid:durableId="1733459356">
    <w:abstractNumId w:val="9"/>
  </w:num>
  <w:num w:numId="7" w16cid:durableId="1859153698">
    <w:abstractNumId w:val="6"/>
  </w:num>
  <w:num w:numId="8" w16cid:durableId="1932081642">
    <w:abstractNumId w:val="1"/>
  </w:num>
  <w:num w:numId="9" w16cid:durableId="1470124914">
    <w:abstractNumId w:val="5"/>
  </w:num>
  <w:num w:numId="10" w16cid:durableId="1750540467">
    <w:abstractNumId w:val="8"/>
  </w:num>
  <w:num w:numId="11" w16cid:durableId="1762333117">
    <w:abstractNumId w:val="7"/>
  </w:num>
  <w:num w:numId="12" w16cid:durableId="2030449766">
    <w:abstractNumId w:val="10"/>
  </w:num>
  <w:num w:numId="13" w16cid:durableId="514808499">
    <w:abstractNumId w:val="15"/>
  </w:num>
  <w:num w:numId="14" w16cid:durableId="1615207150">
    <w:abstractNumId w:val="0"/>
  </w:num>
  <w:num w:numId="15" w16cid:durableId="716389804">
    <w:abstractNumId w:val="16"/>
  </w:num>
  <w:num w:numId="16" w16cid:durableId="17465274">
    <w:abstractNumId w:val="13"/>
  </w:num>
  <w:num w:numId="17" w16cid:durableId="677273603">
    <w:abstractNumId w:val="12"/>
  </w:num>
  <w:num w:numId="18" w16cid:durableId="345179001">
    <w:abstractNumId w:val="3"/>
  </w:num>
  <w:num w:numId="19" w16cid:durableId="589656437">
    <w:abstractNumId w:val="4"/>
  </w:num>
  <w:num w:numId="20" w16cid:durableId="1770656538">
    <w:abstractNumId w:val="1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im Lempenau">
    <w15:presenceInfo w15:providerId="AD" w15:userId="S::jim.lempenau@icbkfs.com::0630ad4d-f28a-4757-ab24-295549826e5e"/>
  </w15:person>
  <w15:person w15:author="Tong Cao">
    <w15:presenceInfo w15:providerId="AD" w15:userId="S::tong.cao@icbkfs.com::931e5b47-3239-43a1-b3c0-8f57f178d80d"/>
  </w15:person>
  <w15:person w15:author="Tong Cao">
    <w15:presenceInfo w15:providerId="AD" w15:userId="S::tong.cao@icbkfs.com::931e5b47-3239-43a1-b3c0-8f57f178d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85"/>
    <w:rsid w:val="00000FAC"/>
    <w:rsid w:val="00011483"/>
    <w:rsid w:val="0001226B"/>
    <w:rsid w:val="00013E93"/>
    <w:rsid w:val="000176A8"/>
    <w:rsid w:val="0002177A"/>
    <w:rsid w:val="000300DD"/>
    <w:rsid w:val="000315FF"/>
    <w:rsid w:val="000316D8"/>
    <w:rsid w:val="0004030C"/>
    <w:rsid w:val="00040FA1"/>
    <w:rsid w:val="000463BA"/>
    <w:rsid w:val="00050FDD"/>
    <w:rsid w:val="00053479"/>
    <w:rsid w:val="000602E9"/>
    <w:rsid w:val="00066DE5"/>
    <w:rsid w:val="0007084C"/>
    <w:rsid w:val="00070C42"/>
    <w:rsid w:val="00074131"/>
    <w:rsid w:val="0008116E"/>
    <w:rsid w:val="00082159"/>
    <w:rsid w:val="00083CAE"/>
    <w:rsid w:val="000844F6"/>
    <w:rsid w:val="000919AE"/>
    <w:rsid w:val="00096123"/>
    <w:rsid w:val="000A1F02"/>
    <w:rsid w:val="000A3C93"/>
    <w:rsid w:val="000A7CB4"/>
    <w:rsid w:val="000B200B"/>
    <w:rsid w:val="000B2E78"/>
    <w:rsid w:val="000B5220"/>
    <w:rsid w:val="000B6B8A"/>
    <w:rsid w:val="000C05C5"/>
    <w:rsid w:val="000C5B14"/>
    <w:rsid w:val="000D2AA1"/>
    <w:rsid w:val="000D4FD7"/>
    <w:rsid w:val="000E0247"/>
    <w:rsid w:val="000E0EEA"/>
    <w:rsid w:val="000F003E"/>
    <w:rsid w:val="001021EC"/>
    <w:rsid w:val="00102B2C"/>
    <w:rsid w:val="0010425E"/>
    <w:rsid w:val="001104B5"/>
    <w:rsid w:val="00112BD6"/>
    <w:rsid w:val="00112C78"/>
    <w:rsid w:val="001159FC"/>
    <w:rsid w:val="001170A8"/>
    <w:rsid w:val="001244F7"/>
    <w:rsid w:val="00124537"/>
    <w:rsid w:val="00131291"/>
    <w:rsid w:val="0013190D"/>
    <w:rsid w:val="00131AF8"/>
    <w:rsid w:val="001360CD"/>
    <w:rsid w:val="00147CD4"/>
    <w:rsid w:val="0015212A"/>
    <w:rsid w:val="0015227A"/>
    <w:rsid w:val="00155488"/>
    <w:rsid w:val="0016060A"/>
    <w:rsid w:val="00161D53"/>
    <w:rsid w:val="001625D3"/>
    <w:rsid w:val="001626EC"/>
    <w:rsid w:val="001701AA"/>
    <w:rsid w:val="00171F41"/>
    <w:rsid w:val="00175C88"/>
    <w:rsid w:val="00192244"/>
    <w:rsid w:val="00192E45"/>
    <w:rsid w:val="0019407F"/>
    <w:rsid w:val="00196C47"/>
    <w:rsid w:val="001A1023"/>
    <w:rsid w:val="001A7320"/>
    <w:rsid w:val="001B0248"/>
    <w:rsid w:val="001B2082"/>
    <w:rsid w:val="001B25D7"/>
    <w:rsid w:val="001C0D64"/>
    <w:rsid w:val="001C10FB"/>
    <w:rsid w:val="001C3D8E"/>
    <w:rsid w:val="001C5F81"/>
    <w:rsid w:val="001C7CBB"/>
    <w:rsid w:val="001D1875"/>
    <w:rsid w:val="001D3429"/>
    <w:rsid w:val="001D5C1F"/>
    <w:rsid w:val="001E3EEF"/>
    <w:rsid w:val="001E7294"/>
    <w:rsid w:val="00205788"/>
    <w:rsid w:val="0021286F"/>
    <w:rsid w:val="00215323"/>
    <w:rsid w:val="00220320"/>
    <w:rsid w:val="00222524"/>
    <w:rsid w:val="00223B46"/>
    <w:rsid w:val="00227569"/>
    <w:rsid w:val="0023214B"/>
    <w:rsid w:val="00233BA5"/>
    <w:rsid w:val="00234F44"/>
    <w:rsid w:val="00237BD5"/>
    <w:rsid w:val="002427CB"/>
    <w:rsid w:val="00245714"/>
    <w:rsid w:val="00245F7C"/>
    <w:rsid w:val="00247AE7"/>
    <w:rsid w:val="00257852"/>
    <w:rsid w:val="00262433"/>
    <w:rsid w:val="00265ED8"/>
    <w:rsid w:val="002747BF"/>
    <w:rsid w:val="00275F2A"/>
    <w:rsid w:val="00280747"/>
    <w:rsid w:val="00284449"/>
    <w:rsid w:val="00287ADC"/>
    <w:rsid w:val="00294529"/>
    <w:rsid w:val="002A2D29"/>
    <w:rsid w:val="002A31A9"/>
    <w:rsid w:val="002B6C44"/>
    <w:rsid w:val="002C54DA"/>
    <w:rsid w:val="002C64EC"/>
    <w:rsid w:val="002D1067"/>
    <w:rsid w:val="002D1480"/>
    <w:rsid w:val="002D651D"/>
    <w:rsid w:val="002E0E61"/>
    <w:rsid w:val="002E490E"/>
    <w:rsid w:val="002E5B38"/>
    <w:rsid w:val="002E7AA7"/>
    <w:rsid w:val="002F069F"/>
    <w:rsid w:val="002F09E5"/>
    <w:rsid w:val="002F1F1D"/>
    <w:rsid w:val="002F4245"/>
    <w:rsid w:val="002F7295"/>
    <w:rsid w:val="0031098C"/>
    <w:rsid w:val="003205EF"/>
    <w:rsid w:val="003226DC"/>
    <w:rsid w:val="003233FF"/>
    <w:rsid w:val="00323EF7"/>
    <w:rsid w:val="00326138"/>
    <w:rsid w:val="00330107"/>
    <w:rsid w:val="003312DB"/>
    <w:rsid w:val="00331BEA"/>
    <w:rsid w:val="003329D4"/>
    <w:rsid w:val="00333926"/>
    <w:rsid w:val="00334334"/>
    <w:rsid w:val="00335533"/>
    <w:rsid w:val="00335D2D"/>
    <w:rsid w:val="003362F3"/>
    <w:rsid w:val="00347E99"/>
    <w:rsid w:val="00350EC8"/>
    <w:rsid w:val="00355EC4"/>
    <w:rsid w:val="00356352"/>
    <w:rsid w:val="003608EC"/>
    <w:rsid w:val="00362DDE"/>
    <w:rsid w:val="0036600E"/>
    <w:rsid w:val="003665D6"/>
    <w:rsid w:val="0036715F"/>
    <w:rsid w:val="0036756C"/>
    <w:rsid w:val="003701E3"/>
    <w:rsid w:val="00373DEA"/>
    <w:rsid w:val="00376FC7"/>
    <w:rsid w:val="00377E27"/>
    <w:rsid w:val="003904C7"/>
    <w:rsid w:val="00391254"/>
    <w:rsid w:val="00395DB8"/>
    <w:rsid w:val="00397505"/>
    <w:rsid w:val="003A207B"/>
    <w:rsid w:val="003A23CA"/>
    <w:rsid w:val="003A323C"/>
    <w:rsid w:val="003A36F8"/>
    <w:rsid w:val="003A4D85"/>
    <w:rsid w:val="003A5160"/>
    <w:rsid w:val="003B502B"/>
    <w:rsid w:val="003C16FB"/>
    <w:rsid w:val="003C380A"/>
    <w:rsid w:val="003C6ED6"/>
    <w:rsid w:val="003C6EF6"/>
    <w:rsid w:val="003C7786"/>
    <w:rsid w:val="003D03B0"/>
    <w:rsid w:val="003D279C"/>
    <w:rsid w:val="003D4F71"/>
    <w:rsid w:val="003D5A93"/>
    <w:rsid w:val="003E13BA"/>
    <w:rsid w:val="003E647A"/>
    <w:rsid w:val="003F4696"/>
    <w:rsid w:val="003F4765"/>
    <w:rsid w:val="00404060"/>
    <w:rsid w:val="004049FB"/>
    <w:rsid w:val="00413076"/>
    <w:rsid w:val="0042246F"/>
    <w:rsid w:val="00431200"/>
    <w:rsid w:val="00433A4E"/>
    <w:rsid w:val="00446EE1"/>
    <w:rsid w:val="00452370"/>
    <w:rsid w:val="00456146"/>
    <w:rsid w:val="00460409"/>
    <w:rsid w:val="004618BE"/>
    <w:rsid w:val="00461B40"/>
    <w:rsid w:val="00466DA6"/>
    <w:rsid w:val="00474907"/>
    <w:rsid w:val="00475CC9"/>
    <w:rsid w:val="00480146"/>
    <w:rsid w:val="00481C42"/>
    <w:rsid w:val="00485D00"/>
    <w:rsid w:val="004A35F8"/>
    <w:rsid w:val="004A5CC4"/>
    <w:rsid w:val="004A63A2"/>
    <w:rsid w:val="004B09B0"/>
    <w:rsid w:val="004B445E"/>
    <w:rsid w:val="004C0263"/>
    <w:rsid w:val="004C08E0"/>
    <w:rsid w:val="004D3C21"/>
    <w:rsid w:val="004D580E"/>
    <w:rsid w:val="004E0434"/>
    <w:rsid w:val="004E2F73"/>
    <w:rsid w:val="004E3809"/>
    <w:rsid w:val="004E5219"/>
    <w:rsid w:val="004E561C"/>
    <w:rsid w:val="004F216E"/>
    <w:rsid w:val="004F6071"/>
    <w:rsid w:val="0050101D"/>
    <w:rsid w:val="00507384"/>
    <w:rsid w:val="00517E68"/>
    <w:rsid w:val="005200CE"/>
    <w:rsid w:val="005235B9"/>
    <w:rsid w:val="00525991"/>
    <w:rsid w:val="00530130"/>
    <w:rsid w:val="00531B11"/>
    <w:rsid w:val="005333F2"/>
    <w:rsid w:val="00535CDC"/>
    <w:rsid w:val="00535E32"/>
    <w:rsid w:val="00536C38"/>
    <w:rsid w:val="00540A3F"/>
    <w:rsid w:val="00542B78"/>
    <w:rsid w:val="0054648C"/>
    <w:rsid w:val="0055660F"/>
    <w:rsid w:val="00556D21"/>
    <w:rsid w:val="005603C8"/>
    <w:rsid w:val="00561A07"/>
    <w:rsid w:val="00561B10"/>
    <w:rsid w:val="00570FDF"/>
    <w:rsid w:val="005743EC"/>
    <w:rsid w:val="00575688"/>
    <w:rsid w:val="005763D8"/>
    <w:rsid w:val="00576BDE"/>
    <w:rsid w:val="00582E76"/>
    <w:rsid w:val="00583C47"/>
    <w:rsid w:val="00584BC4"/>
    <w:rsid w:val="00590BEE"/>
    <w:rsid w:val="00591DAE"/>
    <w:rsid w:val="00594522"/>
    <w:rsid w:val="00597D9F"/>
    <w:rsid w:val="005A04E5"/>
    <w:rsid w:val="005A24B0"/>
    <w:rsid w:val="005A3E86"/>
    <w:rsid w:val="005A41F0"/>
    <w:rsid w:val="005A6579"/>
    <w:rsid w:val="005A6C57"/>
    <w:rsid w:val="005B08DA"/>
    <w:rsid w:val="005B6ED5"/>
    <w:rsid w:val="005C3AD2"/>
    <w:rsid w:val="005C68E4"/>
    <w:rsid w:val="005D0579"/>
    <w:rsid w:val="005D6841"/>
    <w:rsid w:val="005E519C"/>
    <w:rsid w:val="005E7CD8"/>
    <w:rsid w:val="005F1269"/>
    <w:rsid w:val="005F4AF0"/>
    <w:rsid w:val="005F4EC5"/>
    <w:rsid w:val="005F5B32"/>
    <w:rsid w:val="00601892"/>
    <w:rsid w:val="00604F52"/>
    <w:rsid w:val="00605E26"/>
    <w:rsid w:val="006107F5"/>
    <w:rsid w:val="00616B3E"/>
    <w:rsid w:val="00621A8C"/>
    <w:rsid w:val="00622C2B"/>
    <w:rsid w:val="0062396A"/>
    <w:rsid w:val="0063020C"/>
    <w:rsid w:val="00631D6D"/>
    <w:rsid w:val="006532D3"/>
    <w:rsid w:val="006536BA"/>
    <w:rsid w:val="006543B3"/>
    <w:rsid w:val="006561A2"/>
    <w:rsid w:val="0065673C"/>
    <w:rsid w:val="00660D3A"/>
    <w:rsid w:val="00661033"/>
    <w:rsid w:val="006611CD"/>
    <w:rsid w:val="00667477"/>
    <w:rsid w:val="00670576"/>
    <w:rsid w:val="00670DA1"/>
    <w:rsid w:val="00671831"/>
    <w:rsid w:val="00671A41"/>
    <w:rsid w:val="00671EAF"/>
    <w:rsid w:val="006723DE"/>
    <w:rsid w:val="006821BB"/>
    <w:rsid w:val="00682DD0"/>
    <w:rsid w:val="00690C77"/>
    <w:rsid w:val="00695A09"/>
    <w:rsid w:val="00695C45"/>
    <w:rsid w:val="006A0FFF"/>
    <w:rsid w:val="006A1227"/>
    <w:rsid w:val="006A20A0"/>
    <w:rsid w:val="006A3DE2"/>
    <w:rsid w:val="006A5507"/>
    <w:rsid w:val="006B15A9"/>
    <w:rsid w:val="006B1D74"/>
    <w:rsid w:val="006B2DDE"/>
    <w:rsid w:val="006C5CAB"/>
    <w:rsid w:val="006C5D08"/>
    <w:rsid w:val="006C7EF0"/>
    <w:rsid w:val="006D0045"/>
    <w:rsid w:val="006D4435"/>
    <w:rsid w:val="006D53F1"/>
    <w:rsid w:val="006D5475"/>
    <w:rsid w:val="006D599A"/>
    <w:rsid w:val="006E316C"/>
    <w:rsid w:val="006E4EB6"/>
    <w:rsid w:val="006E6E8E"/>
    <w:rsid w:val="006E73D7"/>
    <w:rsid w:val="006E7A68"/>
    <w:rsid w:val="006F3EC6"/>
    <w:rsid w:val="006F7510"/>
    <w:rsid w:val="007012BE"/>
    <w:rsid w:val="00717E3B"/>
    <w:rsid w:val="007210DD"/>
    <w:rsid w:val="0072173A"/>
    <w:rsid w:val="007217F5"/>
    <w:rsid w:val="00722697"/>
    <w:rsid w:val="00733710"/>
    <w:rsid w:val="00733A1C"/>
    <w:rsid w:val="007414EE"/>
    <w:rsid w:val="00741F16"/>
    <w:rsid w:val="00742949"/>
    <w:rsid w:val="00753C43"/>
    <w:rsid w:val="00757CF6"/>
    <w:rsid w:val="00761FAA"/>
    <w:rsid w:val="00761FB0"/>
    <w:rsid w:val="00762E4E"/>
    <w:rsid w:val="00767894"/>
    <w:rsid w:val="00767D0F"/>
    <w:rsid w:val="00771DC6"/>
    <w:rsid w:val="007735BE"/>
    <w:rsid w:val="00791E76"/>
    <w:rsid w:val="00795DA6"/>
    <w:rsid w:val="007A1E15"/>
    <w:rsid w:val="007A4297"/>
    <w:rsid w:val="007A6FDC"/>
    <w:rsid w:val="007A73CC"/>
    <w:rsid w:val="007B18BB"/>
    <w:rsid w:val="007B2A0F"/>
    <w:rsid w:val="007B2DA1"/>
    <w:rsid w:val="007B330E"/>
    <w:rsid w:val="007B3566"/>
    <w:rsid w:val="007B7469"/>
    <w:rsid w:val="007C1CCB"/>
    <w:rsid w:val="007C371F"/>
    <w:rsid w:val="007C3897"/>
    <w:rsid w:val="007C50EC"/>
    <w:rsid w:val="007D114C"/>
    <w:rsid w:val="007D1C62"/>
    <w:rsid w:val="007D4BB0"/>
    <w:rsid w:val="007D7AF8"/>
    <w:rsid w:val="007E12A8"/>
    <w:rsid w:val="007E2042"/>
    <w:rsid w:val="007E3F7F"/>
    <w:rsid w:val="007F0D73"/>
    <w:rsid w:val="007F2A6D"/>
    <w:rsid w:val="007F570A"/>
    <w:rsid w:val="007F73F0"/>
    <w:rsid w:val="007F79DD"/>
    <w:rsid w:val="0080055C"/>
    <w:rsid w:val="00807BB4"/>
    <w:rsid w:val="008139B1"/>
    <w:rsid w:val="008146F4"/>
    <w:rsid w:val="008148CF"/>
    <w:rsid w:val="008232D7"/>
    <w:rsid w:val="00823980"/>
    <w:rsid w:val="00827F90"/>
    <w:rsid w:val="00840BA8"/>
    <w:rsid w:val="00842F0F"/>
    <w:rsid w:val="0084632F"/>
    <w:rsid w:val="00859B18"/>
    <w:rsid w:val="00864F3A"/>
    <w:rsid w:val="0087010F"/>
    <w:rsid w:val="00873F8B"/>
    <w:rsid w:val="00884082"/>
    <w:rsid w:val="00892A46"/>
    <w:rsid w:val="008B40B6"/>
    <w:rsid w:val="008C1500"/>
    <w:rsid w:val="008C3C11"/>
    <w:rsid w:val="008D5E2E"/>
    <w:rsid w:val="008E00DF"/>
    <w:rsid w:val="008F2116"/>
    <w:rsid w:val="008F3271"/>
    <w:rsid w:val="008F42B3"/>
    <w:rsid w:val="008F6969"/>
    <w:rsid w:val="008F6970"/>
    <w:rsid w:val="008F78FF"/>
    <w:rsid w:val="00912055"/>
    <w:rsid w:val="00914B44"/>
    <w:rsid w:val="00922FCB"/>
    <w:rsid w:val="00924E16"/>
    <w:rsid w:val="00925D0B"/>
    <w:rsid w:val="0093076F"/>
    <w:rsid w:val="009404B8"/>
    <w:rsid w:val="00943BDC"/>
    <w:rsid w:val="00944D4E"/>
    <w:rsid w:val="009451C8"/>
    <w:rsid w:val="009517F6"/>
    <w:rsid w:val="009522D9"/>
    <w:rsid w:val="009531C9"/>
    <w:rsid w:val="009532AF"/>
    <w:rsid w:val="00953D48"/>
    <w:rsid w:val="009553B1"/>
    <w:rsid w:val="00956EB2"/>
    <w:rsid w:val="00957DAC"/>
    <w:rsid w:val="00966B07"/>
    <w:rsid w:val="00975B13"/>
    <w:rsid w:val="009776F4"/>
    <w:rsid w:val="0098182D"/>
    <w:rsid w:val="00982E63"/>
    <w:rsid w:val="0098357B"/>
    <w:rsid w:val="009857E1"/>
    <w:rsid w:val="0098741A"/>
    <w:rsid w:val="0099050B"/>
    <w:rsid w:val="00992605"/>
    <w:rsid w:val="009942A0"/>
    <w:rsid w:val="00994944"/>
    <w:rsid w:val="009A07E0"/>
    <w:rsid w:val="009A184B"/>
    <w:rsid w:val="009A18E1"/>
    <w:rsid w:val="009A2C01"/>
    <w:rsid w:val="009A2EC9"/>
    <w:rsid w:val="009A5B5D"/>
    <w:rsid w:val="009B06DB"/>
    <w:rsid w:val="009B6077"/>
    <w:rsid w:val="009B63E2"/>
    <w:rsid w:val="009C4949"/>
    <w:rsid w:val="009C7A8D"/>
    <w:rsid w:val="009D3269"/>
    <w:rsid w:val="009D723E"/>
    <w:rsid w:val="009E1A9E"/>
    <w:rsid w:val="009E3FA8"/>
    <w:rsid w:val="009F1982"/>
    <w:rsid w:val="009F7989"/>
    <w:rsid w:val="00A00360"/>
    <w:rsid w:val="00A00702"/>
    <w:rsid w:val="00A00832"/>
    <w:rsid w:val="00A01B09"/>
    <w:rsid w:val="00A07412"/>
    <w:rsid w:val="00A108F7"/>
    <w:rsid w:val="00A116BA"/>
    <w:rsid w:val="00A16847"/>
    <w:rsid w:val="00A23359"/>
    <w:rsid w:val="00A30180"/>
    <w:rsid w:val="00A3228C"/>
    <w:rsid w:val="00A447D4"/>
    <w:rsid w:val="00A47C65"/>
    <w:rsid w:val="00A506A5"/>
    <w:rsid w:val="00A5383B"/>
    <w:rsid w:val="00A53BC3"/>
    <w:rsid w:val="00A554CA"/>
    <w:rsid w:val="00A60737"/>
    <w:rsid w:val="00A61D68"/>
    <w:rsid w:val="00A636DC"/>
    <w:rsid w:val="00A642A2"/>
    <w:rsid w:val="00A704FF"/>
    <w:rsid w:val="00A71BF6"/>
    <w:rsid w:val="00A73605"/>
    <w:rsid w:val="00A90434"/>
    <w:rsid w:val="00A93753"/>
    <w:rsid w:val="00A93CA7"/>
    <w:rsid w:val="00A94520"/>
    <w:rsid w:val="00A95986"/>
    <w:rsid w:val="00AA327A"/>
    <w:rsid w:val="00AA4A5A"/>
    <w:rsid w:val="00AA6EC8"/>
    <w:rsid w:val="00AB0173"/>
    <w:rsid w:val="00AB3F73"/>
    <w:rsid w:val="00AB6C8F"/>
    <w:rsid w:val="00AC4002"/>
    <w:rsid w:val="00AD0B14"/>
    <w:rsid w:val="00AD6727"/>
    <w:rsid w:val="00AE20AC"/>
    <w:rsid w:val="00AE7930"/>
    <w:rsid w:val="00AF4C47"/>
    <w:rsid w:val="00B050E9"/>
    <w:rsid w:val="00B0556D"/>
    <w:rsid w:val="00B1605B"/>
    <w:rsid w:val="00B24FF4"/>
    <w:rsid w:val="00B301FF"/>
    <w:rsid w:val="00B50FA4"/>
    <w:rsid w:val="00B5594B"/>
    <w:rsid w:val="00B56A70"/>
    <w:rsid w:val="00B56F93"/>
    <w:rsid w:val="00B616B8"/>
    <w:rsid w:val="00B62869"/>
    <w:rsid w:val="00B74D86"/>
    <w:rsid w:val="00B83BDE"/>
    <w:rsid w:val="00B8592A"/>
    <w:rsid w:val="00B859BE"/>
    <w:rsid w:val="00B958B5"/>
    <w:rsid w:val="00B97120"/>
    <w:rsid w:val="00B97C91"/>
    <w:rsid w:val="00BA0738"/>
    <w:rsid w:val="00BA2125"/>
    <w:rsid w:val="00BC043B"/>
    <w:rsid w:val="00BD0014"/>
    <w:rsid w:val="00BD3568"/>
    <w:rsid w:val="00BD767F"/>
    <w:rsid w:val="00BE0052"/>
    <w:rsid w:val="00BE0D66"/>
    <w:rsid w:val="00BE2552"/>
    <w:rsid w:val="00BE2E26"/>
    <w:rsid w:val="00BF51ED"/>
    <w:rsid w:val="00C0266C"/>
    <w:rsid w:val="00C038C8"/>
    <w:rsid w:val="00C128E1"/>
    <w:rsid w:val="00C12F5E"/>
    <w:rsid w:val="00C14551"/>
    <w:rsid w:val="00C23B39"/>
    <w:rsid w:val="00C23BC6"/>
    <w:rsid w:val="00C27589"/>
    <w:rsid w:val="00C27BA6"/>
    <w:rsid w:val="00C3118C"/>
    <w:rsid w:val="00C320B0"/>
    <w:rsid w:val="00C32B00"/>
    <w:rsid w:val="00C40C7B"/>
    <w:rsid w:val="00C4769A"/>
    <w:rsid w:val="00C505F9"/>
    <w:rsid w:val="00C5487C"/>
    <w:rsid w:val="00C5665D"/>
    <w:rsid w:val="00C57DDD"/>
    <w:rsid w:val="00C60A54"/>
    <w:rsid w:val="00C70115"/>
    <w:rsid w:val="00C7355B"/>
    <w:rsid w:val="00C745A7"/>
    <w:rsid w:val="00C771D6"/>
    <w:rsid w:val="00C81122"/>
    <w:rsid w:val="00C81F70"/>
    <w:rsid w:val="00C849D0"/>
    <w:rsid w:val="00C90BB2"/>
    <w:rsid w:val="00C93A5F"/>
    <w:rsid w:val="00C95124"/>
    <w:rsid w:val="00CA6AFE"/>
    <w:rsid w:val="00CB54D9"/>
    <w:rsid w:val="00CB551C"/>
    <w:rsid w:val="00CC3514"/>
    <w:rsid w:val="00CC373D"/>
    <w:rsid w:val="00CD0D8A"/>
    <w:rsid w:val="00CD375F"/>
    <w:rsid w:val="00CD699B"/>
    <w:rsid w:val="00CD7080"/>
    <w:rsid w:val="00CE1398"/>
    <w:rsid w:val="00CE1F16"/>
    <w:rsid w:val="00CE25F1"/>
    <w:rsid w:val="00CE4D73"/>
    <w:rsid w:val="00CE75D1"/>
    <w:rsid w:val="00CF2869"/>
    <w:rsid w:val="00CF4D57"/>
    <w:rsid w:val="00CF51C1"/>
    <w:rsid w:val="00D00A04"/>
    <w:rsid w:val="00D00DC0"/>
    <w:rsid w:val="00D01B6C"/>
    <w:rsid w:val="00D043D1"/>
    <w:rsid w:val="00D04B14"/>
    <w:rsid w:val="00D1025D"/>
    <w:rsid w:val="00D104D6"/>
    <w:rsid w:val="00D10E66"/>
    <w:rsid w:val="00D15CD8"/>
    <w:rsid w:val="00D220DB"/>
    <w:rsid w:val="00D23505"/>
    <w:rsid w:val="00D35B9A"/>
    <w:rsid w:val="00D401D8"/>
    <w:rsid w:val="00D415D6"/>
    <w:rsid w:val="00D42864"/>
    <w:rsid w:val="00D42B62"/>
    <w:rsid w:val="00D42EBD"/>
    <w:rsid w:val="00D43728"/>
    <w:rsid w:val="00D442F0"/>
    <w:rsid w:val="00D47DCB"/>
    <w:rsid w:val="00D5046C"/>
    <w:rsid w:val="00D61E8B"/>
    <w:rsid w:val="00D65570"/>
    <w:rsid w:val="00D65BF1"/>
    <w:rsid w:val="00D7004F"/>
    <w:rsid w:val="00D764A8"/>
    <w:rsid w:val="00D816C7"/>
    <w:rsid w:val="00D84668"/>
    <w:rsid w:val="00D87605"/>
    <w:rsid w:val="00D90651"/>
    <w:rsid w:val="00D92A1E"/>
    <w:rsid w:val="00D93D78"/>
    <w:rsid w:val="00DA1D3B"/>
    <w:rsid w:val="00DA45EA"/>
    <w:rsid w:val="00DA4EF5"/>
    <w:rsid w:val="00DB096D"/>
    <w:rsid w:val="00DB0D57"/>
    <w:rsid w:val="00DB2C36"/>
    <w:rsid w:val="00DB39C5"/>
    <w:rsid w:val="00DC12C8"/>
    <w:rsid w:val="00DC5A8D"/>
    <w:rsid w:val="00DD1BAE"/>
    <w:rsid w:val="00DD2E03"/>
    <w:rsid w:val="00DD4565"/>
    <w:rsid w:val="00DD7F9D"/>
    <w:rsid w:val="00DE03AB"/>
    <w:rsid w:val="00DE3228"/>
    <w:rsid w:val="00DF0144"/>
    <w:rsid w:val="00DF2E07"/>
    <w:rsid w:val="00E0474D"/>
    <w:rsid w:val="00E05665"/>
    <w:rsid w:val="00E05D09"/>
    <w:rsid w:val="00E12D61"/>
    <w:rsid w:val="00E1451C"/>
    <w:rsid w:val="00E23C0C"/>
    <w:rsid w:val="00E23F9F"/>
    <w:rsid w:val="00E24492"/>
    <w:rsid w:val="00E27C58"/>
    <w:rsid w:val="00E32190"/>
    <w:rsid w:val="00E37B61"/>
    <w:rsid w:val="00E4392D"/>
    <w:rsid w:val="00E50DD2"/>
    <w:rsid w:val="00E562FF"/>
    <w:rsid w:val="00E56FBF"/>
    <w:rsid w:val="00E60849"/>
    <w:rsid w:val="00E615F3"/>
    <w:rsid w:val="00E65E87"/>
    <w:rsid w:val="00E67A5D"/>
    <w:rsid w:val="00E73D28"/>
    <w:rsid w:val="00E74885"/>
    <w:rsid w:val="00E80819"/>
    <w:rsid w:val="00E81C52"/>
    <w:rsid w:val="00E83B0E"/>
    <w:rsid w:val="00E85154"/>
    <w:rsid w:val="00E9060A"/>
    <w:rsid w:val="00E940E6"/>
    <w:rsid w:val="00E94185"/>
    <w:rsid w:val="00E96CAE"/>
    <w:rsid w:val="00EA3AAD"/>
    <w:rsid w:val="00EA7B5C"/>
    <w:rsid w:val="00EC216F"/>
    <w:rsid w:val="00EC2A28"/>
    <w:rsid w:val="00EC4936"/>
    <w:rsid w:val="00EC4F0A"/>
    <w:rsid w:val="00ED316C"/>
    <w:rsid w:val="00ED5076"/>
    <w:rsid w:val="00EE2863"/>
    <w:rsid w:val="00EE4328"/>
    <w:rsid w:val="00EE7CF2"/>
    <w:rsid w:val="00EF7442"/>
    <w:rsid w:val="00EF7B63"/>
    <w:rsid w:val="00F02699"/>
    <w:rsid w:val="00F04788"/>
    <w:rsid w:val="00F05BC3"/>
    <w:rsid w:val="00F06A81"/>
    <w:rsid w:val="00F1188F"/>
    <w:rsid w:val="00F13E50"/>
    <w:rsid w:val="00F1574A"/>
    <w:rsid w:val="00F15E3C"/>
    <w:rsid w:val="00F300F8"/>
    <w:rsid w:val="00F330F7"/>
    <w:rsid w:val="00F36329"/>
    <w:rsid w:val="00F434BF"/>
    <w:rsid w:val="00F4399E"/>
    <w:rsid w:val="00F52205"/>
    <w:rsid w:val="00F53052"/>
    <w:rsid w:val="00F546EA"/>
    <w:rsid w:val="00F662B7"/>
    <w:rsid w:val="00F70E2F"/>
    <w:rsid w:val="00F71701"/>
    <w:rsid w:val="00F72594"/>
    <w:rsid w:val="00F72DA7"/>
    <w:rsid w:val="00F7566F"/>
    <w:rsid w:val="00F868F2"/>
    <w:rsid w:val="00F86972"/>
    <w:rsid w:val="00F950E4"/>
    <w:rsid w:val="00F96832"/>
    <w:rsid w:val="00FA5F86"/>
    <w:rsid w:val="00FB4F3F"/>
    <w:rsid w:val="00FC18F9"/>
    <w:rsid w:val="00FC2E19"/>
    <w:rsid w:val="00FD5978"/>
    <w:rsid w:val="00FD76C2"/>
    <w:rsid w:val="00FE079A"/>
    <w:rsid w:val="00FE1B79"/>
    <w:rsid w:val="00FE4C8E"/>
    <w:rsid w:val="00FE5BAF"/>
    <w:rsid w:val="00FF3BD3"/>
    <w:rsid w:val="00FF7BA8"/>
    <w:rsid w:val="00FF7DA1"/>
    <w:rsid w:val="01CCDC4D"/>
    <w:rsid w:val="01D630AE"/>
    <w:rsid w:val="0275416A"/>
    <w:rsid w:val="0388C906"/>
    <w:rsid w:val="03BCBCF7"/>
    <w:rsid w:val="04DE6B9D"/>
    <w:rsid w:val="04DF48CD"/>
    <w:rsid w:val="068F2AEF"/>
    <w:rsid w:val="06FBE809"/>
    <w:rsid w:val="0881FE45"/>
    <w:rsid w:val="08D66732"/>
    <w:rsid w:val="092C9BFE"/>
    <w:rsid w:val="0AC4A36D"/>
    <w:rsid w:val="0B14BE86"/>
    <w:rsid w:val="0B47E223"/>
    <w:rsid w:val="0BA3DB0A"/>
    <w:rsid w:val="0BB9C0C0"/>
    <w:rsid w:val="0C524A8D"/>
    <w:rsid w:val="0D590C8B"/>
    <w:rsid w:val="0EDC526F"/>
    <w:rsid w:val="0F06ADE7"/>
    <w:rsid w:val="0F54597B"/>
    <w:rsid w:val="117F3374"/>
    <w:rsid w:val="120E52DB"/>
    <w:rsid w:val="1264B826"/>
    <w:rsid w:val="12775921"/>
    <w:rsid w:val="131ED012"/>
    <w:rsid w:val="132FD9D3"/>
    <w:rsid w:val="133722C1"/>
    <w:rsid w:val="14D82537"/>
    <w:rsid w:val="15289ED9"/>
    <w:rsid w:val="156A7943"/>
    <w:rsid w:val="16061466"/>
    <w:rsid w:val="174E41B7"/>
    <w:rsid w:val="17777723"/>
    <w:rsid w:val="177FED0A"/>
    <w:rsid w:val="1788FC48"/>
    <w:rsid w:val="1878F95C"/>
    <w:rsid w:val="1967AE37"/>
    <w:rsid w:val="19850954"/>
    <w:rsid w:val="19A82E54"/>
    <w:rsid w:val="19CB6226"/>
    <w:rsid w:val="19D7093B"/>
    <w:rsid w:val="1AF83FC2"/>
    <w:rsid w:val="1BF4D3C9"/>
    <w:rsid w:val="1CB206F4"/>
    <w:rsid w:val="1ECA4FE2"/>
    <w:rsid w:val="1F3B2D22"/>
    <w:rsid w:val="20624729"/>
    <w:rsid w:val="206C596B"/>
    <w:rsid w:val="20AE2E57"/>
    <w:rsid w:val="217413EF"/>
    <w:rsid w:val="23322C2A"/>
    <w:rsid w:val="23730AC9"/>
    <w:rsid w:val="2475EA94"/>
    <w:rsid w:val="24B37F18"/>
    <w:rsid w:val="24E4CC6B"/>
    <w:rsid w:val="25B3A7AA"/>
    <w:rsid w:val="2739A0CC"/>
    <w:rsid w:val="282F76A2"/>
    <w:rsid w:val="2863AB0E"/>
    <w:rsid w:val="29ABC633"/>
    <w:rsid w:val="2A88C08B"/>
    <w:rsid w:val="2A901A46"/>
    <w:rsid w:val="2AE10D66"/>
    <w:rsid w:val="2B73D72F"/>
    <w:rsid w:val="2D18A9F2"/>
    <w:rsid w:val="2D3883D1"/>
    <w:rsid w:val="2E9E66C8"/>
    <w:rsid w:val="2EB64B4A"/>
    <w:rsid w:val="2EBA85B5"/>
    <w:rsid w:val="2F6512C7"/>
    <w:rsid w:val="2F8878EC"/>
    <w:rsid w:val="2FC969E9"/>
    <w:rsid w:val="301A01FF"/>
    <w:rsid w:val="30A09ED6"/>
    <w:rsid w:val="30C42F3A"/>
    <w:rsid w:val="3356641B"/>
    <w:rsid w:val="35C4A453"/>
    <w:rsid w:val="3633CE63"/>
    <w:rsid w:val="36B43DDA"/>
    <w:rsid w:val="394153C3"/>
    <w:rsid w:val="3A16799C"/>
    <w:rsid w:val="3B0D2823"/>
    <w:rsid w:val="3B5E5423"/>
    <w:rsid w:val="3B637CB5"/>
    <w:rsid w:val="3B63FF2B"/>
    <w:rsid w:val="3DF7C0C2"/>
    <w:rsid w:val="3E55C455"/>
    <w:rsid w:val="3F6CF5A8"/>
    <w:rsid w:val="3F7D037E"/>
    <w:rsid w:val="3FE662F9"/>
    <w:rsid w:val="40329550"/>
    <w:rsid w:val="40A34082"/>
    <w:rsid w:val="410ADCEF"/>
    <w:rsid w:val="41DB9EFB"/>
    <w:rsid w:val="42E6F8A7"/>
    <w:rsid w:val="4437AC97"/>
    <w:rsid w:val="44E0120A"/>
    <w:rsid w:val="46CB52C4"/>
    <w:rsid w:val="47D36287"/>
    <w:rsid w:val="48001B3D"/>
    <w:rsid w:val="48AEBCF9"/>
    <w:rsid w:val="48E9E3F8"/>
    <w:rsid w:val="4A245B40"/>
    <w:rsid w:val="4B455DB4"/>
    <w:rsid w:val="4BE4CE23"/>
    <w:rsid w:val="4C086461"/>
    <w:rsid w:val="4D51B783"/>
    <w:rsid w:val="4D6623B3"/>
    <w:rsid w:val="4D683E4B"/>
    <w:rsid w:val="4E17409B"/>
    <w:rsid w:val="4F2E16DE"/>
    <w:rsid w:val="4FA0F4C4"/>
    <w:rsid w:val="50311363"/>
    <w:rsid w:val="50528E21"/>
    <w:rsid w:val="50A5141E"/>
    <w:rsid w:val="50A93D62"/>
    <w:rsid w:val="515152E6"/>
    <w:rsid w:val="516FF3E1"/>
    <w:rsid w:val="51A5896B"/>
    <w:rsid w:val="55815F07"/>
    <w:rsid w:val="56655074"/>
    <w:rsid w:val="57D5F46D"/>
    <w:rsid w:val="58F337C1"/>
    <w:rsid w:val="594D2B8A"/>
    <w:rsid w:val="5999F05D"/>
    <w:rsid w:val="59F29A2D"/>
    <w:rsid w:val="5D25F607"/>
    <w:rsid w:val="5D51AFAC"/>
    <w:rsid w:val="5E24D85F"/>
    <w:rsid w:val="5E394814"/>
    <w:rsid w:val="5E800CF1"/>
    <w:rsid w:val="5ECD8E01"/>
    <w:rsid w:val="5EEB49BA"/>
    <w:rsid w:val="5F1679A0"/>
    <w:rsid w:val="6102CA3D"/>
    <w:rsid w:val="62F882D7"/>
    <w:rsid w:val="631BB1BA"/>
    <w:rsid w:val="637ECBF4"/>
    <w:rsid w:val="6712CC3A"/>
    <w:rsid w:val="67531F46"/>
    <w:rsid w:val="687C4522"/>
    <w:rsid w:val="69BD9B7A"/>
    <w:rsid w:val="6BA3B0D8"/>
    <w:rsid w:val="6BF729B2"/>
    <w:rsid w:val="6C9ADDE8"/>
    <w:rsid w:val="6D2BF080"/>
    <w:rsid w:val="6D76418A"/>
    <w:rsid w:val="6D9AC563"/>
    <w:rsid w:val="6E4D94F1"/>
    <w:rsid w:val="6E509395"/>
    <w:rsid w:val="6E8077D5"/>
    <w:rsid w:val="6FCFB73B"/>
    <w:rsid w:val="6FE3B530"/>
    <w:rsid w:val="70140631"/>
    <w:rsid w:val="705EBF74"/>
    <w:rsid w:val="70AAFF0F"/>
    <w:rsid w:val="71D98B41"/>
    <w:rsid w:val="7235E4B3"/>
    <w:rsid w:val="7284FA4A"/>
    <w:rsid w:val="72BE2562"/>
    <w:rsid w:val="740E800D"/>
    <w:rsid w:val="74BB9539"/>
    <w:rsid w:val="74DF17B3"/>
    <w:rsid w:val="753E68B4"/>
    <w:rsid w:val="76369D3D"/>
    <w:rsid w:val="7691CDF3"/>
    <w:rsid w:val="787A9E45"/>
    <w:rsid w:val="78CD1B7E"/>
    <w:rsid w:val="7B752C71"/>
    <w:rsid w:val="7BE35BA1"/>
    <w:rsid w:val="7D4648F0"/>
    <w:rsid w:val="7D482111"/>
    <w:rsid w:val="7DA47F5A"/>
    <w:rsid w:val="7E39C116"/>
    <w:rsid w:val="7E512D40"/>
    <w:rsid w:val="7ECB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5404"/>
  <w15:chartTrackingRefBased/>
  <w15:docId w15:val="{7C48A8D6-B38D-4675-8942-A0A45BD5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A4D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A4D8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A4D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A4D8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A4D8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A4D8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A4D8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A4D8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A4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D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A4D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A4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D8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A4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D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A4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D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4D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E0D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3CA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46F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46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9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7E3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226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26DC"/>
  </w:style>
  <w:style w:type="paragraph" w:styleId="Footer">
    <w:name w:val="footer"/>
    <w:basedOn w:val="Normal"/>
    <w:link w:val="FooterChar"/>
    <w:uiPriority w:val="99"/>
    <w:unhideWhenUsed/>
    <w:rsid w:val="003226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26DC"/>
  </w:style>
  <w:style w:type="character" w:styleId="CommentReference">
    <w:name w:val="annotation reference"/>
    <w:basedOn w:val="DefaultParagraphFont"/>
    <w:uiPriority w:val="99"/>
    <w:semiHidden/>
    <w:unhideWhenUsed/>
    <w:rsid w:val="006E7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73D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E73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D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E73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4DD59ECF5CF46BA1A37D03196013A" ma:contentTypeVersion="4" ma:contentTypeDescription="Create a new document." ma:contentTypeScope="" ma:versionID="0a606e6dc3676b47feea86e78ccd5776">
  <xsd:schema xmlns:xsd="http://www.w3.org/2001/XMLSchema" xmlns:xs="http://www.w3.org/2001/XMLSchema" xmlns:p="http://schemas.microsoft.com/office/2006/metadata/properties" xmlns:ns2="812a9010-dfeb-46d9-ae3a-45120b661048" targetNamespace="http://schemas.microsoft.com/office/2006/metadata/properties" ma:root="true" ma:fieldsID="47628e14f1c809859ce0d465864f7b4c" ns2:_="">
    <xsd:import namespace="812a9010-dfeb-46d9-ae3a-45120b6610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a9010-dfeb-46d9-ae3a-45120b661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2D1468-B4C1-4BEE-8D4D-2651F8814A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879132-F012-4F93-80A8-0E28342E5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a9010-dfeb-46d9-ae3a-45120b6610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5B5D8B-92D5-4145-B673-E802E272A7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D310FC-1991-469C-9BBC-D8463ED797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Jim Lempenau</dc:creator>
  <keywords/>
  <dc:description/>
  <lastModifiedBy>Tong Cao</lastModifiedBy>
  <revision>18</revision>
  <lastPrinted>2024-10-31T19:37:00.0000000Z</lastPrinted>
  <dcterms:created xsi:type="dcterms:W3CDTF">2024-12-11T13:11:00.0000000Z</dcterms:created>
  <dcterms:modified xsi:type="dcterms:W3CDTF">2024-12-12T15:15:32.2148342Z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0x010100FEF4DD59ECF5CF46BA1A37D03196013A</vt:lpwstr>
  </property>
</Properties>
</file>