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分管副总经理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分管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副总经理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叶远彪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陈俊儒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综合</w:t>
      </w:r>
      <w:r>
        <w:rPr>
          <w:rFonts w:hint="eastAsia" w:ascii="仿宋_GB2312" w:eastAsia="仿宋_GB2312"/>
          <w:sz w:val="32"/>
          <w:szCs w:val="32"/>
          <w:lang w:eastAsia="zh-CN"/>
        </w:rPr>
        <w:t>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综合</w:t>
      </w:r>
      <w:r>
        <w:rPr>
          <w:rFonts w:hint="eastAsia" w:ascii="仿宋_GB2312" w:eastAsia="仿宋_GB2312"/>
          <w:sz w:val="32"/>
          <w:szCs w:val="32"/>
          <w:lang w:eastAsia="zh-CN"/>
        </w:rPr>
        <w:t>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职业病发病数0起。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我方责任的交通事故率0%。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 xml:space="preserve">陈俊儒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一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）负责</w:t>
      </w:r>
      <w:r>
        <w:rPr>
          <w:rFonts w:hint="eastAsia" w:ascii="仿宋" w:hAnsi="仿宋" w:eastAsia="仿宋" w:cs="仿宋"/>
          <w:color w:val="auto"/>
          <w:spacing w:val="0"/>
          <w:sz w:val="32"/>
        </w:rPr>
        <w:t>贯彻落实党和国家安全生产方针政策、法律法规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及相关文件精神。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（二）督促落实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组织本部门员工参加安全教育和培训工作。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组织落实本部门隐患排查治理工作，做好防火、防盗工作，定期排查并消除事故隐患，落实事故隐患整改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（四）督促落实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本部门员工参加应急演练。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及时、如实报告生产安全事故，配合安全事件、安全事故的调查和处理，参与事故抢险救援，落实事故调查处理意见及事故防范措施。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szCs w:val="20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szCs w:val="20"/>
          <w:lang w:val="en-US" w:eastAsia="zh-CN"/>
        </w:rPr>
        <w:t>（六）负责组织劳保用品采购、发放</w:t>
      </w:r>
      <w:r>
        <w:rPr>
          <w:rFonts w:hint="eastAsia" w:ascii="仿宋" w:hAnsi="仿宋" w:eastAsia="仿宋" w:cs="仿宋"/>
          <w:color w:val="auto"/>
          <w:sz w:val="32"/>
          <w:szCs w:val="20"/>
          <w:lang w:eastAsia="zh-CN"/>
        </w:rPr>
        <w:t>等工作。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szCs w:val="20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20"/>
          <w:lang w:val="en-US" w:eastAsia="zh-CN"/>
        </w:rPr>
        <w:t>（七）负责行政办公车辆管理工作。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default" w:ascii="仿宋" w:hAnsi="仿宋" w:eastAsia="仿宋" w:cs="仿宋"/>
          <w:color w:val="auto"/>
          <w:sz w:val="32"/>
          <w:szCs w:val="20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20"/>
          <w:lang w:val="en-US" w:eastAsia="zh-CN"/>
        </w:rPr>
        <w:t>（八）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负责不适宜继续从事原工作的职业病员工的后续工作。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（九）参加公司安全生产工作会议，分析研判安全工作形势及工作措施。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分管副总经理              乙方：综合部经理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  <w:lang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145FC"/>
    <w:multiLevelType w:val="singleLevel"/>
    <w:tmpl w:val="937145F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27969E1"/>
    <w:rsid w:val="041760B7"/>
    <w:rsid w:val="06F4327C"/>
    <w:rsid w:val="08087609"/>
    <w:rsid w:val="08193021"/>
    <w:rsid w:val="0A574654"/>
    <w:rsid w:val="11835B42"/>
    <w:rsid w:val="146E5DD1"/>
    <w:rsid w:val="15ED391C"/>
    <w:rsid w:val="1A05709C"/>
    <w:rsid w:val="1FEE5D8B"/>
    <w:rsid w:val="22911F4A"/>
    <w:rsid w:val="22D43A77"/>
    <w:rsid w:val="24B77472"/>
    <w:rsid w:val="299117A3"/>
    <w:rsid w:val="2B321163"/>
    <w:rsid w:val="37CC4B61"/>
    <w:rsid w:val="3DA452EC"/>
    <w:rsid w:val="3FB210D8"/>
    <w:rsid w:val="442A3B1C"/>
    <w:rsid w:val="44C21A71"/>
    <w:rsid w:val="44D21BE7"/>
    <w:rsid w:val="470E7D67"/>
    <w:rsid w:val="47202413"/>
    <w:rsid w:val="4B805968"/>
    <w:rsid w:val="507F2C77"/>
    <w:rsid w:val="509D2E68"/>
    <w:rsid w:val="512A6E42"/>
    <w:rsid w:val="51914DD7"/>
    <w:rsid w:val="5202361E"/>
    <w:rsid w:val="547D48DF"/>
    <w:rsid w:val="57127A75"/>
    <w:rsid w:val="57AF7479"/>
    <w:rsid w:val="5B9E68B9"/>
    <w:rsid w:val="6237615B"/>
    <w:rsid w:val="647533AA"/>
    <w:rsid w:val="6B517399"/>
    <w:rsid w:val="71662AC9"/>
    <w:rsid w:val="719848EE"/>
    <w:rsid w:val="72E34CB2"/>
    <w:rsid w:val="748409C1"/>
    <w:rsid w:val="76B75EF3"/>
    <w:rsid w:val="7B594F56"/>
    <w:rsid w:val="7C023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1064</Words>
  <Characters>1073</Characters>
  <Lines>12</Lines>
  <Paragraphs>3</Paragraphs>
  <TotalTime>0</TotalTime>
  <ScaleCrop>false</ScaleCrop>
  <LinksUpToDate>false</LinksUpToDate>
  <CharactersWithSpaces>1214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2023-07-11T02:00:09Z</cp:lastPrinted>
  <dcterms:modified xsi:type="dcterms:W3CDTF">2024-01-18T06:11:50Z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5F30E9AC2B0249E49D3BFC1488705D1B_12</vt:lpwstr>
  </property>
</Properties>
</file>