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>{{年}}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收运司机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>{{领导}}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收运司机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>{{屌丝}}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{{年}}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>{{屌丝}}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收运部收运司机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司机为当班线路安全生产直接负责人。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（二）严格遵守交通安全法规，保证安全驾驶，不得穿拖鞋驾驶，不得酒后驾驶，并熟练掌握酒精测试仪使用方法，出车前进行酒精测试并做好记录。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（五）不得将收运车辆交由其他人员驾驶，不得搭乘非工作人员。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</w:t>
      </w: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{{卖身时间}}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6F4327C"/>
    <w:rsid w:val="0739244C"/>
    <w:rsid w:val="096C5884"/>
    <w:rsid w:val="0A6E42C7"/>
    <w:rsid w:val="0C4D261C"/>
    <w:rsid w:val="0D592F09"/>
    <w:rsid w:val="0FA751A8"/>
    <w:rsid w:val="11C82415"/>
    <w:rsid w:val="129D526D"/>
    <w:rsid w:val="133A45E4"/>
    <w:rsid w:val="136832AB"/>
    <w:rsid w:val="13A82CD0"/>
    <w:rsid w:val="14EF79FB"/>
    <w:rsid w:val="17BF104C"/>
    <w:rsid w:val="18433C78"/>
    <w:rsid w:val="1A7C0C08"/>
    <w:rsid w:val="1A921462"/>
    <w:rsid w:val="1EB04347"/>
    <w:rsid w:val="22911F4A"/>
    <w:rsid w:val="261B573F"/>
    <w:rsid w:val="261B5D99"/>
    <w:rsid w:val="28A053EA"/>
    <w:rsid w:val="29484147"/>
    <w:rsid w:val="2B2D6BAF"/>
    <w:rsid w:val="31B2736E"/>
    <w:rsid w:val="3224751F"/>
    <w:rsid w:val="3277410A"/>
    <w:rsid w:val="33EB0DA7"/>
    <w:rsid w:val="35702142"/>
    <w:rsid w:val="36BF3BA4"/>
    <w:rsid w:val="377D2076"/>
    <w:rsid w:val="386E40B1"/>
    <w:rsid w:val="392001BD"/>
    <w:rsid w:val="3B16718B"/>
    <w:rsid w:val="40436575"/>
    <w:rsid w:val="44D21BE7"/>
    <w:rsid w:val="45CF2300"/>
    <w:rsid w:val="46A132E1"/>
    <w:rsid w:val="47247A9E"/>
    <w:rsid w:val="4BE469BC"/>
    <w:rsid w:val="4DDB743F"/>
    <w:rsid w:val="4E7477D4"/>
    <w:rsid w:val="51336378"/>
    <w:rsid w:val="5550624C"/>
    <w:rsid w:val="569E7C62"/>
    <w:rsid w:val="58C25BDA"/>
    <w:rsid w:val="5AAA4267"/>
    <w:rsid w:val="5CCE2541"/>
    <w:rsid w:val="5F343C58"/>
    <w:rsid w:val="5F4A747F"/>
    <w:rsid w:val="681F684C"/>
    <w:rsid w:val="6B6549EC"/>
    <w:rsid w:val="72307B96"/>
    <w:rsid w:val="7472283C"/>
    <w:rsid w:val="777B5852"/>
    <w:rsid w:val="7A0462AB"/>
    <w:rsid w:val="7C7E0A15"/>
    <w:rsid w:val="7DBC30F6"/>
    <w:rsid w:val="7F077A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13</TotalTime>
  <ScaleCrop>false</ScaleCrop>
  <LinksUpToDate>false</LinksUpToDate>
  <CharactersWithSpaces>961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2021-12-23T01:53:25Z</cp:lastPrinted>
  <dcterms:modified xsi:type="dcterms:W3CDTF">2024-01-18T05:01:46Z</dcterms:modified>
  <dc:title>珠海市供水总公司安全生产责任书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B58A828385CA469FB7DBB372AB178FA7</vt:lpwstr>
  </property>
</Properties>
</file>