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default" w:eastAsia="宋体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安全检查表</w:t>
      </w:r>
    </w:p>
    <w:tbl>
      <w:tblPr>
        <w:tblStyle w:val="4"/>
        <w:tblW w:w="499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318"/>
        <w:gridCol w:w="8853"/>
        <w:gridCol w:w="649"/>
        <w:gridCol w:w="261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258" w:type="pct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465" w:type="pct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检查项目</w:t>
            </w:r>
          </w:p>
        </w:tc>
        <w:tc>
          <w:tcPr>
            <w:tcW w:w="3124" w:type="pct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检查标准</w:t>
            </w:r>
          </w:p>
        </w:tc>
        <w:tc>
          <w:tcPr>
            <w:tcW w:w="1151" w:type="pct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ind w:firstLine="210" w:firstLineChars="10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检查评价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258" w:type="pct"/>
            <w:vMerge w:val="continue"/>
            <w:tcBorders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465" w:type="pct"/>
            <w:vMerge w:val="continue"/>
            <w:tcBorders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3124" w:type="pct"/>
            <w:vMerge w:val="continue"/>
            <w:tcBorders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符合</w:t>
            </w:r>
          </w:p>
        </w:tc>
        <w:tc>
          <w:tcPr>
            <w:tcW w:w="92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不符合及主要问题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25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465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安</w:t>
            </w:r>
            <w:r>
              <w:rPr>
                <w:rFonts w:ascii="宋体" w:hAnsi="宋体"/>
                <w:szCs w:val="21"/>
              </w:rPr>
              <w:t>全管理</w:t>
            </w:r>
          </w:p>
        </w:tc>
        <w:tc>
          <w:tcPr>
            <w:tcW w:w="3124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</w:t>
            </w:r>
            <w:r>
              <w:rPr>
                <w:rFonts w:ascii="宋体" w:hAnsi="宋体"/>
                <w:szCs w:val="21"/>
              </w:rPr>
              <w:t>人员</w:t>
            </w:r>
            <w:r>
              <w:rPr>
                <w:rFonts w:hint="eastAsia" w:ascii="宋体" w:hAnsi="宋体"/>
                <w:szCs w:val="21"/>
              </w:rPr>
              <w:t>是</w:t>
            </w:r>
            <w:r>
              <w:rPr>
                <w:rFonts w:ascii="宋体" w:hAnsi="宋体"/>
                <w:szCs w:val="21"/>
              </w:rPr>
              <w:t>否</w:t>
            </w:r>
            <w:r>
              <w:rPr>
                <w:rFonts w:hint="eastAsia" w:ascii="宋体" w:hAnsi="宋体"/>
                <w:szCs w:val="21"/>
              </w:rPr>
              <w:t>遵守安全规章制度、操作规程，是</w:t>
            </w:r>
            <w:r>
              <w:rPr>
                <w:rFonts w:ascii="宋体" w:hAnsi="宋体"/>
                <w:szCs w:val="21"/>
              </w:rPr>
              <w:t>否</w:t>
            </w:r>
            <w:r>
              <w:rPr>
                <w:rFonts w:hint="eastAsia" w:ascii="宋体" w:hAnsi="宋体"/>
                <w:szCs w:val="21"/>
              </w:rPr>
              <w:t>存</w:t>
            </w:r>
            <w:r>
              <w:rPr>
                <w:rFonts w:ascii="宋体" w:hAnsi="宋体"/>
                <w:szCs w:val="21"/>
              </w:rPr>
              <w:t>在</w:t>
            </w:r>
            <w:r>
              <w:rPr>
                <w:rFonts w:hint="eastAsia" w:ascii="宋体" w:hAnsi="宋体"/>
                <w:szCs w:val="21"/>
              </w:rPr>
              <w:t>违章违纪现象</w:t>
            </w:r>
            <w:r>
              <w:rPr>
                <w:rFonts w:hint="eastAsia" w:ascii="宋体" w:hAnsi="宋体"/>
                <w:szCs w:val="21"/>
                <w:lang w:eastAsia="zh-CN"/>
              </w:rPr>
              <w:t>。</w:t>
            </w:r>
          </w:p>
        </w:tc>
        <w:tc>
          <w:tcPr>
            <w:tcW w:w="22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92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58" w:type="pct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</w:p>
        </w:tc>
        <w:tc>
          <w:tcPr>
            <w:tcW w:w="465" w:type="pct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电气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安全</w:t>
            </w:r>
          </w:p>
        </w:tc>
        <w:tc>
          <w:tcPr>
            <w:tcW w:w="3124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用电设备电源线及连接点不得有裸露现象； </w:t>
            </w:r>
          </w:p>
        </w:tc>
        <w:tc>
          <w:tcPr>
            <w:tcW w:w="22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92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258" w:type="pct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465" w:type="pct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3124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设备金属外壳接地保护线完好无松脱；</w:t>
            </w:r>
          </w:p>
        </w:tc>
        <w:tc>
          <w:tcPr>
            <w:tcW w:w="22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92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258" w:type="pct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465" w:type="pct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3124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用电线路无</w:t>
            </w:r>
            <w:r>
              <w:rPr>
                <w:rFonts w:hint="eastAsia" w:ascii="宋体" w:hAnsi="宋体"/>
                <w:szCs w:val="21"/>
              </w:rPr>
              <w:t>私拉</w:t>
            </w:r>
            <w:r>
              <w:rPr>
                <w:rFonts w:ascii="宋体" w:hAnsi="宋体"/>
                <w:szCs w:val="21"/>
              </w:rPr>
              <w:t>乱接现象</w:t>
            </w:r>
            <w:r>
              <w:rPr>
                <w:rFonts w:hint="eastAsia" w:ascii="宋体" w:hAnsi="宋体"/>
                <w:szCs w:val="21"/>
                <w:lang w:eastAsia="zh-CN"/>
              </w:rPr>
              <w:t>。</w:t>
            </w:r>
          </w:p>
        </w:tc>
        <w:tc>
          <w:tcPr>
            <w:tcW w:w="22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92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258" w:type="pct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</w:p>
        </w:tc>
        <w:tc>
          <w:tcPr>
            <w:tcW w:w="465" w:type="pct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安全防护设施</w:t>
            </w:r>
          </w:p>
        </w:tc>
        <w:tc>
          <w:tcPr>
            <w:tcW w:w="3124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距离操作面</w:t>
            </w:r>
            <w:r>
              <w:rPr>
                <w:rFonts w:hint="default" w:ascii="Times New Roman" w:hAnsi="Times New Roman" w:cs="Times New Roman"/>
                <w:szCs w:val="21"/>
              </w:rPr>
              <w:t>2m</w:t>
            </w:r>
            <w:r>
              <w:rPr>
                <w:rFonts w:hint="eastAsia" w:ascii="宋体" w:hAnsi="宋体"/>
                <w:szCs w:val="21"/>
              </w:rPr>
              <w:t>及以下的设备转动部位是否设置有安全防护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设施</w:t>
            </w:r>
            <w:r>
              <w:rPr>
                <w:rFonts w:hint="eastAsia" w:ascii="宋体" w:hAnsi="宋体"/>
                <w:szCs w:val="21"/>
                <w:lang w:eastAsia="zh-CN"/>
              </w:rPr>
              <w:t>。</w:t>
            </w:r>
          </w:p>
        </w:tc>
        <w:tc>
          <w:tcPr>
            <w:tcW w:w="22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92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58" w:type="pct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465" w:type="pct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3124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距离地面</w:t>
            </w:r>
            <w:r>
              <w:rPr>
                <w:rFonts w:hint="default" w:ascii="Times New Roman" w:hAnsi="Times New Roman" w:cs="Times New Roman"/>
                <w:szCs w:val="21"/>
              </w:rPr>
              <w:t>1.2m</w:t>
            </w:r>
            <w:r>
              <w:rPr>
                <w:rFonts w:hint="eastAsia" w:ascii="宋体" w:hAnsi="宋体"/>
                <w:szCs w:val="21"/>
              </w:rPr>
              <w:t>及以上的操作平台是否设置有安全防护栏</w:t>
            </w:r>
            <w:r>
              <w:rPr>
                <w:rFonts w:hint="eastAsia" w:ascii="宋体" w:hAnsi="宋体"/>
                <w:szCs w:val="21"/>
                <w:lang w:eastAsia="zh-CN"/>
              </w:rPr>
              <w:t>。</w:t>
            </w:r>
          </w:p>
        </w:tc>
        <w:tc>
          <w:tcPr>
            <w:tcW w:w="22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92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258" w:type="pct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465" w:type="pct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3124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安全设施是否有缺失或拆除后未及时复完</w:t>
            </w:r>
            <w:r>
              <w:rPr>
                <w:rFonts w:hint="eastAsia" w:ascii="宋体" w:hAnsi="宋体"/>
                <w:szCs w:val="21"/>
                <w:lang w:eastAsia="zh-CN"/>
              </w:rPr>
              <w:t>。</w:t>
            </w:r>
          </w:p>
        </w:tc>
        <w:tc>
          <w:tcPr>
            <w:tcW w:w="22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92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258" w:type="pct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</w:p>
        </w:tc>
        <w:tc>
          <w:tcPr>
            <w:tcW w:w="465" w:type="pct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化学品使用、储存管理</w:t>
            </w:r>
          </w:p>
        </w:tc>
        <w:tc>
          <w:tcPr>
            <w:tcW w:w="3124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贮存化学危险品的建筑物区域内严禁吸烟和使用明火。</w:t>
            </w:r>
          </w:p>
        </w:tc>
        <w:tc>
          <w:tcPr>
            <w:tcW w:w="22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92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58" w:type="pct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465" w:type="pct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3124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根据危险品特性和仓库条件，必须配置相应的消防设备、设施和灭火药剂。</w:t>
            </w:r>
          </w:p>
        </w:tc>
        <w:tc>
          <w:tcPr>
            <w:tcW w:w="22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92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1" w:hRule="atLeast"/>
        </w:trPr>
        <w:tc>
          <w:tcPr>
            <w:tcW w:w="25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</w:p>
        </w:tc>
        <w:tc>
          <w:tcPr>
            <w:tcW w:w="465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现场环境</w:t>
            </w:r>
          </w:p>
        </w:tc>
        <w:tc>
          <w:tcPr>
            <w:tcW w:w="3124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地面应平整，作业区域应实行固定位置摆放</w:t>
            </w:r>
            <w:r>
              <w:rPr>
                <w:rFonts w:hint="eastAsia" w:ascii="宋体" w:hAnsi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地面</w:t>
            </w:r>
            <w:r>
              <w:rPr>
                <w:rFonts w:hint="eastAsia" w:ascii="宋体" w:hAnsi="宋体"/>
                <w:szCs w:val="21"/>
              </w:rPr>
              <w:t>无积水、积油、垃圾杂物、无障碍物和绊脚物；坑、壕、池应设置盖板或护栏；脚踏板应完好、牢固且防滑，定期检查、保持完好。</w:t>
            </w:r>
          </w:p>
        </w:tc>
        <w:tc>
          <w:tcPr>
            <w:tcW w:w="22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92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</w:trPr>
        <w:tc>
          <w:tcPr>
            <w:tcW w:w="25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</w:p>
        </w:tc>
        <w:tc>
          <w:tcPr>
            <w:tcW w:w="465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消</w:t>
            </w:r>
            <w:r>
              <w:rPr>
                <w:rFonts w:ascii="宋体" w:hAnsi="宋体"/>
                <w:szCs w:val="21"/>
              </w:rPr>
              <w:t>防</w:t>
            </w:r>
          </w:p>
        </w:tc>
        <w:tc>
          <w:tcPr>
            <w:tcW w:w="3124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消防器材</w:t>
            </w:r>
            <w:r>
              <w:rPr>
                <w:rFonts w:hint="default" w:ascii="Times New Roman" w:hAnsi="Times New Roman" w:cs="Times New Roman"/>
                <w:szCs w:val="21"/>
              </w:rPr>
              <w:t>1m</w:t>
            </w:r>
            <w:r>
              <w:rPr>
                <w:rFonts w:hint="eastAsia" w:ascii="宋体" w:hAnsi="宋体"/>
                <w:szCs w:val="21"/>
              </w:rPr>
              <w:t>范围内不堆放物品和杂物；安全通道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是否</w:t>
            </w:r>
            <w:r>
              <w:rPr>
                <w:rFonts w:hint="eastAsia" w:ascii="宋体" w:hAnsi="宋体"/>
                <w:szCs w:val="21"/>
              </w:rPr>
              <w:t>通畅；疏散指示标志</w:t>
            </w:r>
            <w:r>
              <w:rPr>
                <w:rFonts w:hint="eastAsia" w:ascii="宋体" w:hAnsi="宋体"/>
                <w:szCs w:val="21"/>
                <w:lang w:eastAsia="zh-CN"/>
              </w:rPr>
              <w:t>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应急照明是否处于有效状态</w:t>
            </w:r>
            <w:r>
              <w:rPr>
                <w:rFonts w:hint="eastAsia" w:ascii="宋体" w:hAnsi="宋体"/>
                <w:szCs w:val="21"/>
                <w:lang w:eastAsia="zh-CN"/>
              </w:rPr>
              <w:t>。</w:t>
            </w:r>
          </w:p>
        </w:tc>
        <w:tc>
          <w:tcPr>
            <w:tcW w:w="22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92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</w:trPr>
        <w:tc>
          <w:tcPr>
            <w:tcW w:w="25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</w:p>
        </w:tc>
        <w:tc>
          <w:tcPr>
            <w:tcW w:w="465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警示标志</w:t>
            </w:r>
          </w:p>
        </w:tc>
        <w:tc>
          <w:tcPr>
            <w:tcW w:w="3124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作业区域及区域内设备，凡可能危及人身安全的应设立防范设施，醒目处设立警示标志。安</w:t>
            </w:r>
            <w:r>
              <w:rPr>
                <w:rFonts w:ascii="宋体" w:hAnsi="宋体"/>
                <w:szCs w:val="21"/>
              </w:rPr>
              <w:t>全</w:t>
            </w:r>
            <w:r>
              <w:rPr>
                <w:rFonts w:hint="eastAsia" w:ascii="宋体" w:hAnsi="宋体"/>
                <w:szCs w:val="21"/>
              </w:rPr>
              <w:t>警示标志是</w:t>
            </w:r>
            <w:r>
              <w:rPr>
                <w:rFonts w:ascii="宋体" w:hAnsi="宋体"/>
                <w:szCs w:val="21"/>
              </w:rPr>
              <w:t>否</w:t>
            </w:r>
            <w:r>
              <w:rPr>
                <w:rFonts w:hint="eastAsia" w:ascii="宋体" w:hAnsi="宋体"/>
                <w:szCs w:val="21"/>
              </w:rPr>
              <w:t>完好、齐</w:t>
            </w:r>
            <w:r>
              <w:rPr>
                <w:rFonts w:ascii="宋体" w:hAnsi="宋体"/>
                <w:szCs w:val="21"/>
              </w:rPr>
              <w:t>全</w:t>
            </w:r>
            <w:r>
              <w:rPr>
                <w:rFonts w:hint="eastAsia" w:ascii="宋体" w:hAnsi="宋体"/>
                <w:szCs w:val="21"/>
              </w:rPr>
              <w:t>。</w:t>
            </w:r>
          </w:p>
        </w:tc>
        <w:tc>
          <w:tcPr>
            <w:tcW w:w="22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92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5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8</w:t>
            </w:r>
          </w:p>
        </w:tc>
        <w:tc>
          <w:tcPr>
            <w:tcW w:w="465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人员防护</w:t>
            </w:r>
          </w:p>
        </w:tc>
        <w:tc>
          <w:tcPr>
            <w:tcW w:w="3124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作业人员是否按规定佩戴相应的劳动防护用品。</w:t>
            </w:r>
          </w:p>
        </w:tc>
        <w:tc>
          <w:tcPr>
            <w:tcW w:w="22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92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jc w:val="center"/>
        <w:outlineLvl w:val="0"/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安全检查表</w:t>
      </w:r>
    </w:p>
    <w:tbl>
      <w:tblPr>
        <w:tblStyle w:val="4"/>
        <w:tblW w:w="499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0"/>
        <w:gridCol w:w="6589"/>
        <w:gridCol w:w="1830"/>
        <w:gridCol w:w="369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1" w:hRule="atLeast"/>
        </w:trPr>
        <w:tc>
          <w:tcPr>
            <w:tcW w:w="5000" w:type="pct"/>
            <w:gridSpan w:val="4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其他问题描述：</w:t>
            </w:r>
          </w:p>
          <w:p>
            <w:pPr>
              <w:tabs>
                <w:tab w:val="left" w:pos="1800"/>
              </w:tabs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{% for value in 安全检查 %}{{ value.序号 }}{{ value.存在问题 }}{% endfor %}</w:t>
            </w:r>
          </w:p>
          <w:p>
            <w:pPr>
              <w:tabs>
                <w:tab w:val="left" w:pos="1800"/>
              </w:tabs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tabs>
                <w:tab w:val="left" w:pos="1800"/>
              </w:tabs>
              <w:rPr>
                <w:rFonts w:hint="eastAsia" w:ascii="宋体" w:hAnsi="宋体"/>
                <w:szCs w:val="21"/>
                <w:lang w:val="en-US" w:eastAsia="zh-CN"/>
              </w:rPr>
            </w:pPr>
            <w:bookmarkStart w:id="0" w:name="_GoBack"/>
            <w:bookmarkEnd w:id="0"/>
          </w:p>
          <w:p>
            <w:pPr>
              <w:tabs>
                <w:tab w:val="left" w:pos="1800"/>
              </w:tabs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tabs>
                <w:tab w:val="left" w:pos="1800"/>
              </w:tabs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tabs>
                <w:tab w:val="left" w:pos="1800"/>
              </w:tabs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tabs>
                <w:tab w:val="left" w:pos="1800"/>
              </w:tabs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tabs>
                <w:tab w:val="left" w:pos="1800"/>
              </w:tabs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tabs>
                <w:tab w:val="left" w:pos="1800"/>
              </w:tabs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tabs>
                <w:tab w:val="left" w:pos="1800"/>
              </w:tabs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tabs>
                <w:tab w:val="left" w:pos="1800"/>
              </w:tabs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tabs>
                <w:tab w:val="left" w:pos="1800"/>
              </w:tabs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tabs>
                <w:tab w:val="left" w:pos="1800"/>
              </w:tabs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tabs>
                <w:tab w:val="left" w:pos="1800"/>
              </w:tabs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tabs>
                <w:tab w:val="left" w:pos="1800"/>
              </w:tabs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tabs>
                <w:tab w:val="left" w:pos="1800"/>
              </w:tabs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tabs>
                <w:tab w:val="left" w:pos="1800"/>
              </w:tabs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tabs>
                <w:tab w:val="left" w:pos="1800"/>
              </w:tabs>
              <w:rPr>
                <w:rFonts w:hint="default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9" w:hRule="atLeast"/>
        </w:trPr>
        <w:tc>
          <w:tcPr>
            <w:tcW w:w="724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检查人签名</w:t>
            </w:r>
          </w:p>
        </w:tc>
        <w:tc>
          <w:tcPr>
            <w:tcW w:w="23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检查时间</w:t>
            </w:r>
          </w:p>
        </w:tc>
        <w:tc>
          <w:tcPr>
            <w:tcW w:w="1303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jc w:val="center"/>
              <w:rPr>
                <w:rFonts w:hint="eastAsia" w:ascii="宋体" w:hAnsi="宋体"/>
                <w:szCs w:val="21"/>
              </w:rPr>
            </w:pPr>
          </w:p>
        </w:tc>
      </w:tr>
    </w:tbl>
    <w:p/>
    <w:sectPr>
      <w:headerReference r:id="rId3" w:type="default"/>
      <w:pgSz w:w="16838" w:h="11906" w:orient="landscape"/>
      <w:pgMar w:top="850" w:right="1440" w:bottom="850" w:left="14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center"/>
    </w:pPr>
    <w:r>
      <w:rPr>
        <w:rFonts w:hint="eastAsia"/>
        <w:b w:val="0"/>
        <w:bCs/>
        <w:sz w:val="21"/>
        <w:szCs w:val="21"/>
        <w:lang w:val="en-US"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-19050</wp:posOffset>
          </wp:positionH>
          <wp:positionV relativeFrom="paragraph">
            <wp:posOffset>-79375</wp:posOffset>
          </wp:positionV>
          <wp:extent cx="512445" cy="320675"/>
          <wp:effectExtent l="0" t="0" r="1905" b="3175"/>
          <wp:wrapNone/>
          <wp:docPr id="1" name="图片 1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12445" cy="320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21"/>
        <w:szCs w:val="21"/>
        <w:lang w:val="en-US" w:eastAsia="zh-CN"/>
      </w:rPr>
      <w:t>珠海市海宜洁源餐厨垃圾处置有限公司安全检查表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000000"/>
    <w:rsid w:val="01AE0E2E"/>
    <w:rsid w:val="01DE5FEA"/>
    <w:rsid w:val="044C7145"/>
    <w:rsid w:val="06CE5BBA"/>
    <w:rsid w:val="0A933F9E"/>
    <w:rsid w:val="0CC4668A"/>
    <w:rsid w:val="0CD64EA0"/>
    <w:rsid w:val="104B43D2"/>
    <w:rsid w:val="15954159"/>
    <w:rsid w:val="18B00C67"/>
    <w:rsid w:val="1AE523F4"/>
    <w:rsid w:val="1EE01CB2"/>
    <w:rsid w:val="207A6F6A"/>
    <w:rsid w:val="21343886"/>
    <w:rsid w:val="23891840"/>
    <w:rsid w:val="25CE3342"/>
    <w:rsid w:val="26AD6327"/>
    <w:rsid w:val="284733C0"/>
    <w:rsid w:val="2ACB3B4E"/>
    <w:rsid w:val="2D0E07B3"/>
    <w:rsid w:val="2D8A6636"/>
    <w:rsid w:val="2DC33DA1"/>
    <w:rsid w:val="2E8B43EA"/>
    <w:rsid w:val="30FC7E9B"/>
    <w:rsid w:val="34D2441F"/>
    <w:rsid w:val="36DD2F37"/>
    <w:rsid w:val="38583A3A"/>
    <w:rsid w:val="3A9F64F6"/>
    <w:rsid w:val="406F650C"/>
    <w:rsid w:val="42270AAC"/>
    <w:rsid w:val="430619DD"/>
    <w:rsid w:val="4933289C"/>
    <w:rsid w:val="4CF13F8D"/>
    <w:rsid w:val="4FF22093"/>
    <w:rsid w:val="50207F53"/>
    <w:rsid w:val="51986B7D"/>
    <w:rsid w:val="51F76A1A"/>
    <w:rsid w:val="534412AB"/>
    <w:rsid w:val="54EA21F3"/>
    <w:rsid w:val="552021EC"/>
    <w:rsid w:val="56386D39"/>
    <w:rsid w:val="575132D0"/>
    <w:rsid w:val="5C7A72E2"/>
    <w:rsid w:val="5CFD72B7"/>
    <w:rsid w:val="5D5C36EB"/>
    <w:rsid w:val="606D6838"/>
    <w:rsid w:val="62DC7111"/>
    <w:rsid w:val="678F10EF"/>
    <w:rsid w:val="6B2619EE"/>
    <w:rsid w:val="6C561974"/>
    <w:rsid w:val="6D812DC2"/>
    <w:rsid w:val="6F0534BB"/>
    <w:rsid w:val="6FD8561F"/>
    <w:rsid w:val="727E1BA4"/>
    <w:rsid w:val="730F121A"/>
    <w:rsid w:val="73A6401A"/>
    <w:rsid w:val="75D014ED"/>
    <w:rsid w:val="77751B08"/>
    <w:rsid w:val="77D1633F"/>
    <w:rsid w:val="78694EF1"/>
    <w:rsid w:val="7A700175"/>
    <w:rsid w:val="7B74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498</Words>
  <Characters>503</Characters>
  <Lines>0</Lines>
  <Paragraphs>0</Paragraphs>
  <TotalTime>0</TotalTime>
  <ScaleCrop>false</ScaleCrop>
  <LinksUpToDate>false</LinksUpToDate>
  <CharactersWithSpaces>512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2021-11-19T02:24:00Z</dcterms:created>
  <dc:creator>Microsoft</dc:creator>
  <cp:lastModifiedBy>黄荣江3263（经理）</cp:lastModifiedBy>
  <cp:lastPrinted>2022-12-11T07:29:00Z</cp:lastPrinted>
  <dcterms:modified xsi:type="dcterms:W3CDTF">2024-05-31T02:36:51Z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66CB1138D5AF41F0B16CE6510861CC0B</vt:lpwstr>
  </property>
</Properties>
</file>