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80FE8">
      <w:pPr>
        <w:rPr>
          <w:rFonts w:hint="eastAsia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Spring Boot注解</w:t>
      </w:r>
    </w:p>
    <w:p w14:paraId="2FFAAF4E">
      <w:pPr>
        <w:rPr>
          <w:rFonts w:hint="eastAsia" w:eastAsia="SimSun"/>
          <w:lang w:val="en-US" w:eastAsia="zh-CN"/>
        </w:rPr>
      </w:pPr>
      <w:r>
        <w:rPr>
          <w:rFonts w:hint="eastAsia" w:eastAsia="ＭＳ 明朝"/>
          <w:b/>
          <w:bCs/>
          <w:lang w:val="en-US" w:eastAsia="ja-JP"/>
        </w:rPr>
        <w:t xml:space="preserve">@SpringBootApplication </w:t>
      </w:r>
      <w:r>
        <w:rPr>
          <w:rFonts w:hint="eastAsia" w:eastAsia="SimSun"/>
          <w:lang w:val="en-US" w:eastAsia="zh-CN"/>
        </w:rPr>
        <w:t>入口类上注解</w:t>
      </w:r>
    </w:p>
    <w:p w14:paraId="624050BF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整合</w:t>
      </w:r>
    </w:p>
    <w:p w14:paraId="420369F7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</w:t>
      </w:r>
      <w:r>
        <w:rPr>
          <w:rFonts w:hint="eastAsia" w:eastAsia="ＭＳ 明朝"/>
          <w:lang w:val="en-US" w:eastAsia="ja-JP"/>
        </w:rPr>
        <w:t>@Configuration</w:t>
      </w:r>
      <w:r>
        <w:rPr>
          <w:rFonts w:hint="eastAsia" w:eastAsia="SimSun"/>
          <w:lang w:val="en-US" w:eastAsia="zh-CN"/>
        </w:rPr>
        <w:t xml:space="preserve"> /</w:t>
      </w:r>
      <w:r>
        <w:rPr>
          <w:rFonts w:hint="eastAsia" w:eastAsia="ＭＳ 明朝"/>
          <w:b/>
          <w:bCs/>
          <w:lang w:val="en-US" w:eastAsia="ja-JP"/>
        </w:rPr>
        <w:t>@SpringBoot</w:t>
      </w:r>
      <w:r>
        <w:rPr>
          <w:rFonts w:hint="eastAsia" w:eastAsia="ＭＳ 明朝"/>
          <w:lang w:val="en-US" w:eastAsia="ja-JP"/>
        </w:rPr>
        <w:t>Configuration</w:t>
      </w:r>
      <w:r>
        <w:rPr>
          <w:rFonts w:hint="eastAsia" w:eastAsia="SimSun"/>
          <w:lang w:val="en-US" w:eastAsia="zh-CN"/>
        </w:rPr>
        <w:t>标记配置类</w:t>
      </w:r>
    </w:p>
    <w:p w14:paraId="71E16A23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</w:t>
      </w:r>
      <w:r>
        <w:rPr>
          <w:rFonts w:hint="eastAsia" w:eastAsia="ＭＳ 明朝"/>
          <w:lang w:val="en-US" w:eastAsia="ja-JP"/>
        </w:rPr>
        <w:t>@EnableAutoConfiguration</w:t>
      </w:r>
      <w:r>
        <w:rPr>
          <w:rFonts w:hint="eastAsia" w:eastAsia="SimSun"/>
          <w:lang w:val="en-US" w:eastAsia="zh-CN"/>
        </w:rPr>
        <w:t xml:space="preserve"> 根据路径开启自动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扫描并加载标注</w:t>
      </w:r>
      <w:r>
        <w:rPr>
          <w:rFonts w:hint="eastAsia" w:eastAsia="SimSun"/>
          <w:lang w:val="en-US" w:eastAsia="zh-CN"/>
        </w:rPr>
        <w:t xml:space="preserve">配置类 </w:t>
      </w:r>
    </w:p>
    <w:p w14:paraId="080BD04D">
      <w:pPr>
        <w:rPr>
          <w:rFonts w:hint="default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 xml:space="preserve">  @ComponentScan </w:t>
      </w:r>
      <w:r>
        <w:rPr>
          <w:rFonts w:hint="eastAsia" w:eastAsia="SimSun"/>
          <w:lang w:val="en-US" w:eastAsia="zh-CN"/>
        </w:rPr>
        <w:t>内容bean扫描并注册</w:t>
      </w:r>
    </w:p>
    <w:p w14:paraId="189B9B74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配置类注解</w:t>
      </w:r>
    </w:p>
    <w:p w14:paraId="2DCC0464">
      <w:pPr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ＭＳ 明朝"/>
          <w:lang w:val="en-US" w:eastAsia="ja-JP"/>
        </w:rPr>
        <w:t>@Configuration</w:t>
      </w:r>
      <w:r>
        <w:rPr>
          <w:rFonts w:hint="eastAsia" w:eastAsia="SimSun"/>
          <w:lang w:val="en-US" w:eastAsia="zh-CN"/>
        </w:rPr>
        <w:t xml:space="preserve"> 类上</w:t>
      </w:r>
    </w:p>
    <w:p w14:paraId="27570CE6">
      <w:pPr>
        <w:rPr>
          <w:rFonts w:hint="eastAsia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ab/>
      </w:r>
      <w:r>
        <w:rPr>
          <w:rFonts w:hint="eastAsia" w:eastAsia="ＭＳ 明朝"/>
          <w:lang w:val="en-US" w:eastAsia="ja-JP"/>
        </w:rPr>
        <w:tab/>
      </w:r>
      <w:r>
        <w:rPr>
          <w:rFonts w:hint="eastAsia" w:eastAsia="SimSun"/>
          <w:lang w:val="en-US" w:eastAsia="zh-CN"/>
        </w:rPr>
        <w:t>配合</w:t>
      </w:r>
      <w:r>
        <w:rPr>
          <w:rFonts w:hint="eastAsia" w:eastAsia="ＭＳ 明朝"/>
          <w:lang w:val="en-US" w:eastAsia="ja-JP"/>
        </w:rPr>
        <w:t>@Bean</w:t>
      </w:r>
      <w:r>
        <w:rPr>
          <w:rFonts w:hint="eastAsia" w:eastAsia="SimSun"/>
          <w:lang w:val="en-US" w:eastAsia="zh-CN"/>
        </w:rPr>
        <w:t xml:space="preserve"> 方法上 return new 配置工具</w:t>
      </w:r>
      <w:bookmarkStart w:id="0" w:name="_GoBack"/>
      <w:bookmarkEnd w:id="0"/>
      <w:r>
        <w:rPr>
          <w:rFonts w:hint="eastAsia" w:eastAsia="SimSun"/>
          <w:lang w:val="en-US" w:eastAsia="zh-CN"/>
        </w:rPr>
        <w:t>类库（） 生成半自动注册Bean</w:t>
      </w:r>
    </w:p>
    <w:p w14:paraId="60E447C4">
      <w:pPr>
        <w:ind w:firstLine="210" w:firstLineChars="10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使用时用</w:t>
      </w:r>
      <w:r>
        <w:rPr>
          <w:rFonts w:hint="eastAsia" w:eastAsia="ＭＳ 明朝"/>
          <w:lang w:val="en-US" w:eastAsia="ja-JP"/>
        </w:rPr>
        <w:t xml:space="preserve"> </w:t>
      </w:r>
      <w:r>
        <w:rPr>
          <w:rFonts w:hint="eastAsia" w:eastAsia="SimSun"/>
          <w:lang w:val="en-US" w:eastAsia="zh-CN"/>
        </w:rPr>
        <w:t>UI（依赖注入）</w:t>
      </w:r>
    </w:p>
    <w:p w14:paraId="2CE08983">
      <w:pPr>
        <w:ind w:firstLine="210" w:firstLineChars="100"/>
        <w:rPr>
          <w:rFonts w:hint="default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 xml:space="preserve">@Autowired </w:t>
      </w:r>
      <w:r>
        <w:rPr>
          <w:rFonts w:hint="eastAsia" w:eastAsia="SimSun"/>
          <w:lang w:val="en-US" w:eastAsia="zh-CN"/>
        </w:rPr>
        <w:t xml:space="preserve"> 依赖注入,</w:t>
      </w:r>
      <w:r>
        <w:rPr>
          <w:rFonts w:hint="eastAsia" w:eastAsia="ＭＳ 明朝"/>
          <w:lang w:val="en-US" w:eastAsia="ja-JP"/>
        </w:rPr>
        <w:t>JDK</w:t>
      </w:r>
      <w:r>
        <w:rPr>
          <w:rFonts w:hint="eastAsia" w:eastAsia="SimSun"/>
          <w:lang w:val="en-US" w:eastAsia="zh-CN"/>
        </w:rPr>
        <w:t>注解</w:t>
      </w:r>
      <w:r>
        <w:rPr>
          <w:rFonts w:hint="eastAsia" w:eastAsia="ＭＳ 明朝"/>
          <w:lang w:val="en-US" w:eastAsia="ja-JP"/>
        </w:rPr>
        <w:t xml:space="preserve">@Resourse </w:t>
      </w:r>
      <w:r>
        <w:rPr>
          <w:rFonts w:hint="eastAsia" w:eastAsia="SimSun"/>
          <w:lang w:val="en-US" w:eastAsia="zh-CN"/>
        </w:rPr>
        <w:t>(名称匹配</w:t>
      </w:r>
      <w:r>
        <w:rPr>
          <w:rFonts w:hint="eastAsia" w:eastAsia="ＭＳ 明朝"/>
          <w:lang w:val="en-US" w:eastAsia="ja-JP"/>
        </w:rPr>
        <w:t>)</w:t>
      </w:r>
      <w:r>
        <w:rPr>
          <w:rFonts w:hint="eastAsia" w:eastAsia="SimSun"/>
          <w:lang w:val="en-US" w:eastAsia="zh-CN"/>
        </w:rPr>
        <w:t>@Inject(类型，需额外引入java.inject依赖)</w:t>
      </w:r>
    </w:p>
    <w:p w14:paraId="63BEF648">
      <w:pPr>
        <w:ind w:firstLine="210" w:firstLineChars="100"/>
        <w:rPr>
          <w:rFonts w:hint="eastAsia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>private</w:t>
      </w:r>
      <w:r>
        <w:rPr>
          <w:rFonts w:hint="eastAsia" w:eastAsia="SimSun"/>
          <w:lang w:val="en-US" w:eastAsia="zh-CN"/>
        </w:rPr>
        <w:t xml:space="preserve"> 配置类 标识符；</w:t>
      </w:r>
    </w:p>
    <w:p w14:paraId="37BBA181">
      <w:pPr>
        <w:ind w:firstLine="210" w:firstLineChars="10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或构造器注入</w:t>
      </w:r>
    </w:p>
    <w:p w14:paraId="2C15C83B">
      <w:pPr>
        <w:rPr>
          <w:rFonts w:hint="eastAsia" w:eastAsia="SimSun"/>
          <w:lang w:val="en-US" w:eastAsia="zh-CN"/>
        </w:rPr>
      </w:pPr>
      <w:r>
        <w:rPr>
          <w:rFonts w:hint="eastAsia" w:eastAsia="ＭＳ 明朝"/>
          <w:lang w:val="en-US" w:eastAsia="ja-JP"/>
        </w:rPr>
        <w:t>@Configuration+</w:t>
      </w:r>
      <w:r>
        <w:rPr>
          <w:rFonts w:hint="eastAsia" w:eastAsia="ＭＳ 明朝"/>
          <w:b/>
          <w:bCs/>
          <w:lang w:val="en-US" w:eastAsia="ja-JP"/>
        </w:rPr>
        <w:t>@Import</w:t>
      </w:r>
      <w:r>
        <w:rPr>
          <w:rFonts w:hint="eastAsia" w:eastAsia="SimSun"/>
          <w:lang w:val="en-US" w:eastAsia="zh-CN"/>
        </w:rPr>
        <w:t>（类名.class, ...）引入其他</w:t>
      </w:r>
      <w:r>
        <w:rPr>
          <w:rFonts w:hint="eastAsia" w:eastAsia="ＭＳ 明朝"/>
          <w:lang w:val="en-US" w:eastAsia="ja-JP"/>
        </w:rPr>
        <w:t>@Configuration+@</w:t>
      </w:r>
      <w:r>
        <w:rPr>
          <w:rFonts w:hint="eastAsia" w:eastAsia="SimSun"/>
          <w:lang w:val="en-US" w:eastAsia="zh-CN"/>
        </w:rPr>
        <w:t>Bean的配置类</w:t>
      </w:r>
    </w:p>
    <w:p w14:paraId="04E135A2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用于懒加载的实现，不必扫描大面积模块</w:t>
      </w:r>
    </w:p>
    <w:p w14:paraId="75C72BF1">
      <w:pPr>
        <w:bidi w:val="0"/>
        <w:rPr>
          <w:b/>
          <w:bCs/>
        </w:rPr>
      </w:pPr>
      <w:r>
        <w:rPr>
          <w:b/>
          <w:bCs/>
        </w:rPr>
        <w:t>application.yml / properties放的是什么</w:t>
      </w:r>
    </w:p>
    <w:p w14:paraId="1E77A6D4">
      <w:pPr>
        <w:bidi w:val="0"/>
      </w:pPr>
      <w:r>
        <w:rPr>
          <w:b/>
          <w:bCs/>
        </w:rPr>
        <w:t>服务器设置端口号</w:t>
      </w:r>
      <w:r>
        <w:t xml:space="preserve"> (server.port)、上下文路径、超时时间。</w:t>
      </w:r>
    </w:p>
    <w:p w14:paraId="67BF79EB">
      <w:pPr>
        <w:bidi w:val="0"/>
      </w:pPr>
      <w:r>
        <w:rPr>
          <w:b/>
          <w:bCs/>
        </w:rPr>
        <w:t>数据库配置数据库</w:t>
      </w:r>
      <w:r>
        <w:t xml:space="preserve"> URL、驱动类、用户名、密码、连接池参数。</w:t>
      </w:r>
    </w:p>
    <w:p w14:paraId="52C22304">
      <w:pPr>
        <w:bidi w:val="0"/>
      </w:pPr>
      <w:r>
        <w:rPr>
          <w:b/>
          <w:bCs/>
        </w:rPr>
        <w:t>框架组件</w:t>
      </w:r>
      <w:r>
        <w:t>Redis 地址、消息队列（MQ）配置、日志级别（logging.level）。</w:t>
      </w:r>
    </w:p>
    <w:p w14:paraId="70EDC3F6">
      <w:pPr>
        <w:bidi w:val="0"/>
        <w:rPr>
          <w:rFonts w:hint="default"/>
          <w:lang w:val="en-US" w:eastAsia="zh-CN"/>
        </w:rPr>
      </w:pPr>
      <w:r>
        <w:rPr>
          <w:b/>
          <w:bCs/>
        </w:rPr>
        <w:t>第三方 API</w:t>
      </w:r>
      <w:r>
        <w:t>微信支付的 Key、阿里云 OSS 的 Endpoint、邮件服务器设置</w:t>
      </w:r>
    </w:p>
    <w:p w14:paraId="5119A12A">
      <w:pPr>
        <w:bidi w:val="0"/>
        <w:rPr>
          <w:b/>
          <w:bCs/>
        </w:rPr>
      </w:pPr>
      <w:r>
        <w:rPr>
          <w:b/>
          <w:bCs/>
        </w:rPr>
        <w:t>@PropertySource / @PropertySources</w:t>
      </w:r>
    </w:p>
    <w:p w14:paraId="052BABFC">
      <w:pPr>
        <w:bidi w:val="0"/>
        <w:ind w:firstLine="420" w:firstLineChars="0"/>
      </w:pPr>
      <w:r>
        <w:t>显式加载外部 .properties 文件，将其依赖加载</w:t>
      </w:r>
    </w:p>
    <w:p w14:paraId="704EBAE1">
      <w:pPr>
        <w:bidi w:val="0"/>
        <w:ind w:firstLine="420" w:firstLineChars="200"/>
      </w:pPr>
      <w:r>
        <w:t>@PropertySource 加载的文件优先级低于 Spring Boot 默认的 application.properties</w:t>
      </w:r>
    </w:p>
    <w:p w14:paraId="1187440A">
      <w:pPr>
        <w:numPr>
          <w:ilvl w:val="0"/>
          <w:numId w:val="1"/>
        </w:numPr>
        <w:bidi w:val="0"/>
        <w:rPr>
          <w:sz w:val="18"/>
          <w:szCs w:val="18"/>
        </w:rPr>
      </w:pPr>
      <w:r>
        <w:rPr>
          <w:sz w:val="18"/>
          <w:szCs w:val="18"/>
        </w:rPr>
        <w:t>核心实现：</w:t>
      </w:r>
      <w:r>
        <w:rPr>
          <w:b/>
          <w:bCs/>
          <w:sz w:val="18"/>
          <w:szCs w:val="18"/>
        </w:rPr>
        <w:t>配置属性的注入</w:t>
      </w:r>
      <w:r>
        <w:rPr>
          <w:sz w:val="18"/>
          <w:szCs w:val="18"/>
        </w:rPr>
        <w:t>@PropertySource</w:t>
      </w:r>
      <w:r>
        <w:rPr>
          <w:rFonts w:hint="eastAsia"/>
          <w:b/>
          <w:bCs/>
          <w:sz w:val="18"/>
          <w:szCs w:val="18"/>
          <w:lang w:val="en-US" w:eastAsia="zh-CN"/>
        </w:rPr>
        <w:t>+</w:t>
      </w:r>
      <w:r>
        <w:rPr>
          <w:sz w:val="18"/>
          <w:szCs w:val="18"/>
        </w:rPr>
        <w:t>@Value("${key}") 注解或 @ConfigurationProperties</w:t>
      </w:r>
    </w:p>
    <w:p w14:paraId="0F851F46">
      <w:pPr>
        <w:numPr>
          <w:ilvl w:val="0"/>
          <w:numId w:val="1"/>
        </w:numPr>
        <w:bidi w:val="0"/>
        <w:rPr>
          <w:rFonts w:hint="eastAsia"/>
          <w:sz w:val="20"/>
          <w:szCs w:val="20"/>
          <w:lang w:val="en-US" w:eastAsia="zh-CN"/>
        </w:rPr>
      </w:pPr>
      <w:r>
        <w:rPr>
          <w:rFonts w:ascii="SimSun" w:hAnsi="SimSun" w:eastAsia="SimSun" w:cs="SimSun"/>
          <w:sz w:val="20"/>
          <w:szCs w:val="20"/>
        </w:rPr>
        <w:t xml:space="preserve">实现 </w:t>
      </w:r>
      <w:r>
        <w:rPr>
          <w:rFonts w:ascii="SimSun" w:hAnsi="SimSun" w:eastAsia="SimSun" w:cs="SimSun"/>
          <w:b/>
          <w:bCs/>
          <w:sz w:val="20"/>
          <w:szCs w:val="20"/>
        </w:rPr>
        <w:t>Bean 的条件化初始化</w:t>
      </w:r>
      <w:r>
        <w:rPr>
          <w:rFonts w:hint="eastAsia" w:ascii="SimSun" w:hAnsi="SimSun" w:eastAsia="SimSun" w:cs="SimSun"/>
          <w:sz w:val="20"/>
          <w:szCs w:val="20"/>
          <w:lang w:val="en-US" w:eastAsia="zh-CN"/>
        </w:rPr>
        <w:t xml:space="preserve"> </w:t>
      </w:r>
      <w:r>
        <w:rPr>
          <w:sz w:val="20"/>
          <w:szCs w:val="20"/>
        </w:rPr>
        <w:t>@PropertySource</w:t>
      </w:r>
      <w:r>
        <w:rPr>
          <w:rFonts w:hint="eastAsia"/>
          <w:b/>
          <w:bCs/>
          <w:sz w:val="20"/>
          <w:szCs w:val="20"/>
          <w:lang w:val="en-US" w:eastAsia="zh-CN"/>
        </w:rPr>
        <w:t>+</w:t>
      </w:r>
      <w:r>
        <w:rPr>
          <w:rFonts w:ascii="SimSun" w:hAnsi="SimSun" w:eastAsia="SimSun" w:cs="SimSun"/>
          <w:sz w:val="20"/>
          <w:szCs w:val="20"/>
        </w:rPr>
        <w:t>@ConditionalOnProperty</w:t>
      </w:r>
    </w:p>
    <w:p w14:paraId="5F14FD2A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定义位置建议配置类上</w:t>
      </w:r>
    </w:p>
    <w:p w14:paraId="508C5660">
      <w:pPr>
        <w:bidi w:val="0"/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import org.springframework.context.annotation.Configuration;</w:t>
      </w:r>
    </w:p>
    <w:p w14:paraId="4F6EB0E1">
      <w:pPr>
        <w:bidi w:val="0"/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import org.springframework.context.annotation.PropertySource;</w:t>
      </w:r>
    </w:p>
    <w:p w14:paraId="65C393D6">
      <w:pPr>
        <w:bidi w:val="0"/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@Configuration</w:t>
      </w:r>
    </w:p>
    <w:p w14:paraId="6525F3D6">
      <w:pPr>
        <w:bidi w:val="0"/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@PropertySource("classpath:application.properties")</w:t>
      </w:r>
    </w:p>
    <w:p w14:paraId="3F46A2C0">
      <w:pPr>
        <w:bidi w:val="0"/>
        <w:ind w:firstLine="420" w:firstLineChars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public class PropConfig {}</w:t>
      </w:r>
    </w:p>
    <w:p w14:paraId="7D6B4CED">
      <w:pPr>
        <w:bidi w:val="0"/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多依赖加载</w:t>
      </w:r>
    </w:p>
    <w:p w14:paraId="13635952">
      <w:pPr>
        <w:bidi w:val="0"/>
        <w:ind w:firstLine="420" w:firstLineChars="0"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>@PropertySources({</w:t>
      </w:r>
    </w:p>
    <w:p w14:paraId="105A1DD5">
      <w:pPr>
        <w:bidi w:val="0"/>
        <w:ind w:firstLine="420" w:firstLineChars="0"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@PropertySource("classpath:app.properties"),</w:t>
      </w:r>
    </w:p>
    <w:p w14:paraId="30850806">
      <w:pPr>
        <w:bidi w:val="0"/>
        <w:ind w:firstLine="420" w:firstLineChars="0"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 xml:space="preserve">    @PropertySource("classpath:db.properties")</w:t>
      </w:r>
    </w:p>
    <w:p w14:paraId="73177F82">
      <w:pPr>
        <w:bidi w:val="0"/>
        <w:ind w:firstLine="420" w:firstLineChars="0"/>
        <w:rPr>
          <w:rFonts w:hint="default" w:eastAsia="SimSun"/>
          <w:lang w:val="en-US" w:eastAsia="zh-CN"/>
        </w:rPr>
      </w:pPr>
      <w:r>
        <w:rPr>
          <w:rFonts w:hint="default" w:eastAsia="SimSun"/>
          <w:lang w:val="en-US" w:eastAsia="zh-CN"/>
        </w:rPr>
        <w:t>})</w:t>
      </w:r>
    </w:p>
    <w:p w14:paraId="695D601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@ConditionalOn*</w:t>
      </w:r>
    </w:p>
    <w:p w14:paraId="6972759D">
      <w:pPr>
        <w:bidi w:val="0"/>
        <w:ind w:left="211" w:hanging="211" w:hangingChars="100"/>
        <w:rPr>
          <w:rFonts w:hint="default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 xml:space="preserve">  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根据条件是否成立来决定是否注册 Bean。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常用于自动配置类。</w:t>
      </w:r>
      <w:r>
        <w:rPr>
          <w:rFonts w:hint="eastAsia" w:ascii="Helvetica" w:hAnsi="Helvetica" w:eastAsia="SimSun" w:cs="Helvetica"/>
          <w:i w:val="0"/>
          <w:iCs w:val="0"/>
          <w:caps w:val="0"/>
          <w:spacing w:val="0"/>
          <w:sz w:val="19"/>
          <w:szCs w:val="19"/>
          <w:shd w:val="clear" w:fill="FFFFFF"/>
          <w:lang w:val="en-US" w:eastAsia="zh-CN"/>
        </w:rPr>
        <w:t>实现按需加载，</w:t>
      </w:r>
    </w:p>
    <w:p w14:paraId="775A4C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Style w:val="6"/>
          <w:rFonts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@ConditionalOnClass</w:t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：类存在时生效；</w:t>
      </w:r>
    </w:p>
    <w:p w14:paraId="76D283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@ConditionalOnMissingClass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：类不存在时生效；</w:t>
      </w:r>
    </w:p>
    <w:p w14:paraId="05A424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@ConditionalOnBean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 / 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@ConditionalOnMissingBean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：Bean 存在/不存在时；</w:t>
      </w:r>
    </w:p>
    <w:p w14:paraId="2A0C48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@ConditionalOnProperty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：指定属性存在或满足值时；</w:t>
      </w:r>
    </w:p>
    <w:p w14:paraId="7BA932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05" w:afterAutospacing="0"/>
        <w:ind w:left="394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@ConditionalOnWebApplication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：仅在 Web 环境中；</w:t>
      </w:r>
    </w:p>
    <w:p w14:paraId="7E384E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394" w:hanging="36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36464E"/>
          <w:spacing w:val="0"/>
          <w:sz w:val="17"/>
          <w:szCs w:val="17"/>
          <w:shd w:val="clear" w:fill="F5F5F5"/>
        </w:rPr>
        <w:t>@ConditionalOnExpression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：SpEL 表达式计算结果为 true 时。</w:t>
      </w:r>
    </w:p>
    <w:p w14:paraId="6FC92673">
      <w:pPr>
        <w:bidi w:val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@Value</w:t>
      </w:r>
    </w:p>
    <w:p w14:paraId="6F4F7DF2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ascii="SimSun" w:hAnsi="SimSun" w:eastAsia="SimSun" w:cs="SimSun"/>
          <w:sz w:val="24"/>
          <w:szCs w:val="24"/>
        </w:rPr>
        <w:t xml:space="preserve">外部配置文件（如 </w:t>
      </w:r>
      <w:r>
        <w:rPr>
          <w:rStyle w:val="6"/>
          <w:rFonts w:ascii="SimSun" w:hAnsi="SimSun" w:eastAsia="SimSun" w:cs="SimSun"/>
          <w:sz w:val="24"/>
          <w:szCs w:val="24"/>
        </w:rPr>
        <w:t>application.properties</w:t>
      </w:r>
      <w:r>
        <w:rPr>
          <w:rFonts w:ascii="SimSun" w:hAnsi="SimSun" w:eastAsia="SimSun" w:cs="SimSun"/>
          <w:sz w:val="24"/>
          <w:szCs w:val="24"/>
        </w:rPr>
        <w:t>）中的值注入到变量中</w:t>
      </w:r>
    </w:p>
    <w:p w14:paraId="2D6A327C">
      <w:pPr>
        <w:bidi w:val="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ab/>
      </w:r>
      <w:r>
        <w:rPr>
          <w:rFonts w:hint="eastAsia" w:ascii="SimSun" w:hAnsi="SimSun" w:eastAsia="SimSun"/>
          <w:sz w:val="24"/>
          <w:szCs w:val="24"/>
          <w:lang w:val="en-US" w:eastAsia="zh-CN"/>
        </w:rPr>
        <w:t>@Value("${server.port}")</w:t>
      </w:r>
    </w:p>
    <w:p w14:paraId="2D376B22">
      <w:pPr>
        <w:bidi w:val="0"/>
        <w:ind w:firstLine="480" w:firstLineChars="200"/>
        <w:rPr>
          <w:rFonts w:hint="eastAsia" w:ascii="SimSun" w:hAnsi="SimSun" w:eastAsia="SimSun"/>
          <w:sz w:val="24"/>
          <w:szCs w:val="24"/>
          <w:lang w:val="en-US" w:eastAsia="zh-CN"/>
        </w:rPr>
      </w:pPr>
      <w:r>
        <w:rPr>
          <w:rFonts w:hint="eastAsia" w:ascii="SimSun" w:hAnsi="SimSun" w:eastAsia="SimSun"/>
          <w:sz w:val="24"/>
          <w:szCs w:val="24"/>
          <w:lang w:val="en-US" w:eastAsia="zh-CN"/>
        </w:rPr>
        <w:t>private String serverPort;</w:t>
      </w:r>
    </w:p>
    <w:p w14:paraId="0AC34B91">
      <w:pPr>
        <w:bidi w:val="0"/>
        <w:rPr>
          <w:b/>
          <w:bCs/>
        </w:rPr>
      </w:pPr>
      <w:r>
        <w:rPr>
          <w:b/>
          <w:bCs/>
        </w:rPr>
        <w:t>@EnableConfigurationProperties / @ConfigurationProperties</w:t>
      </w:r>
    </w:p>
    <w:p w14:paraId="59FD6DC7">
      <w:pPr>
        <w:bidi w:val="0"/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</w:pPr>
      <w:r>
        <w:rPr>
          <w:rFonts w:hint="eastAsia" w:eastAsia="SimSun"/>
          <w:lang w:val="en-US" w:eastAsia="zh-CN"/>
        </w:rPr>
        <w:tab/>
      </w:r>
      <w:r>
        <w:rPr>
          <w:rFonts w:ascii="Helvetica" w:hAnsi="Helvetica" w:eastAsia="Helvetica" w:cs="Helvetica"/>
          <w:i w:val="0"/>
          <w:iCs w:val="0"/>
          <w:caps w:val="0"/>
          <w:spacing w:val="0"/>
          <w:sz w:val="19"/>
          <w:szCs w:val="19"/>
          <w:shd w:val="clear" w:fill="FFFFFF"/>
        </w:rPr>
        <w:t>将配置文件（application.yml / properties）中的属性映射为 Java 对象。</w:t>
      </w:r>
    </w:p>
    <w:p w14:paraId="3D420F4D">
      <w:pPr>
        <w:bidi w:val="0"/>
        <w:ind w:firstLine="420" w:firstLineChars="200"/>
      </w:pPr>
      <w:r>
        <w:t>@EnableConfigurationProperties</w:t>
      </w:r>
      <w:r>
        <w:rPr>
          <w:rFonts w:hint="eastAsia"/>
          <w:lang w:val="en-US" w:eastAsia="zh-CN"/>
        </w:rPr>
        <w:t>=</w:t>
      </w:r>
      <w:r>
        <w:t>@ConfigurationProperties+@Bean</w:t>
      </w:r>
    </w:p>
    <w:p w14:paraId="57431D55">
      <w:pPr>
        <w:bidi w:val="0"/>
        <w:ind w:firstLine="420" w:firstLineChars="200"/>
        <w:rPr>
          <w:rFonts w:hint="eastAsia"/>
          <w:lang w:val="en-US" w:eastAsia="zh-CN"/>
        </w:rPr>
      </w:pPr>
      <w:r>
        <w:t>@ConfigurationProperties(prefix = "app")</w:t>
      </w:r>
      <w:r>
        <w:rPr>
          <w:rFonts w:hint="eastAsia" w:eastAsia="SimSun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//所有以app开头的属性</w:t>
      </w:r>
    </w:p>
    <w:p w14:paraId="1038C758">
      <w:pPr>
        <w:bidi w:val="0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Style w:val="6"/>
          <w:rFonts w:ascii="SimSun" w:hAnsi="SimSun" w:eastAsia="SimSun" w:cs="SimSun"/>
          <w:b/>
          <w:bCs/>
          <w:sz w:val="24"/>
          <w:szCs w:val="24"/>
        </w:rPr>
        <w:t>@Profile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是 </w:t>
      </w:r>
      <w:r>
        <w:rPr>
          <w:rStyle w:val="6"/>
          <w:rFonts w:ascii="SimSun" w:hAnsi="SimSun" w:eastAsia="SimSun" w:cs="SimSun"/>
          <w:b/>
          <w:bCs/>
          <w:sz w:val="24"/>
          <w:szCs w:val="24"/>
        </w:rPr>
        <w:t>@Conditional</w:t>
      </w:r>
      <w:r>
        <w:rPr>
          <w:rFonts w:ascii="SimSun" w:hAnsi="SimSun" w:eastAsia="SimSun" w:cs="SimSun"/>
          <w:b/>
          <w:bCs/>
          <w:sz w:val="24"/>
          <w:szCs w:val="24"/>
        </w:rPr>
        <w:t xml:space="preserve"> 的一个特例</w:t>
      </w: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=</w:t>
      </w:r>
      <w:r>
        <w:rPr>
          <w:rFonts w:ascii="SimSun" w:hAnsi="SimSun" w:eastAsia="SimSun" w:cs="SimSun"/>
          <w:sz w:val="24"/>
          <w:szCs w:val="24"/>
        </w:rPr>
        <w:t>@ConditionalOnProperty</w:t>
      </w:r>
    </w:p>
    <w:p w14:paraId="4C42D808">
      <w:pPr>
        <w:bidi w:val="0"/>
        <w:ind w:firstLine="240" w:firstLineChars="10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@Profile("dev")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判断</w:t>
      </w:r>
      <w:r>
        <w:rPr>
          <w:rFonts w:ascii="SimSun" w:hAnsi="SimSun" w:eastAsia="SimSun" w:cs="SimSun"/>
          <w:sz w:val="24"/>
          <w:szCs w:val="24"/>
        </w:rPr>
        <w:t>当前环境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决定bean的加载</w:t>
      </w:r>
    </w:p>
    <w:p w14:paraId="0B1B06C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@Lazy</w:t>
      </w:r>
    </w:p>
    <w:p w14:paraId="74E704AB">
      <w:pPr>
        <w:numPr>
          <w:ilvl w:val="0"/>
          <w:numId w:val="3"/>
        </w:numPr>
        <w:bidi w:val="0"/>
        <w:ind w:left="420" w:leftChars="0" w:firstLine="0" w:firstLineChars="0"/>
        <w:rPr>
          <w:rStyle w:val="6"/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 xml:space="preserve">配合 </w:t>
      </w:r>
      <w:r>
        <w:rPr>
          <w:rStyle w:val="6"/>
          <w:rFonts w:ascii="SimSun" w:hAnsi="SimSun" w:eastAsia="SimSun" w:cs="SimSun"/>
          <w:sz w:val="24"/>
          <w:szCs w:val="24"/>
        </w:rPr>
        <w:t>@Bean</w:t>
      </w:r>
      <w:r>
        <w:rPr>
          <w:rStyle w:val="6"/>
          <w:rFonts w:hint="eastAsia" w:ascii="SimSun" w:hAnsi="SimSun" w:eastAsia="SimSun" w:cs="SimSun"/>
          <w:sz w:val="24"/>
          <w:szCs w:val="24"/>
          <w:lang w:val="en-US" w:eastAsia="zh-CN"/>
        </w:rPr>
        <w:t>或</w:t>
      </w:r>
      <w:r>
        <w:rPr>
          <w:rFonts w:ascii="SimSun" w:hAnsi="SimSun" w:eastAsia="SimSun" w:cs="SimSun"/>
          <w:sz w:val="24"/>
          <w:szCs w:val="24"/>
        </w:rPr>
        <w:t xml:space="preserve">配合 </w:t>
      </w:r>
      <w:r>
        <w:rPr>
          <w:rStyle w:val="6"/>
          <w:rFonts w:ascii="SimSun" w:hAnsi="SimSun" w:eastAsia="SimSun" w:cs="SimSun"/>
          <w:sz w:val="24"/>
          <w:szCs w:val="24"/>
        </w:rPr>
        <w:t>@Component</w:t>
      </w:r>
      <w:r>
        <w:rPr>
          <w:rFonts w:ascii="SimSun" w:hAnsi="SimSun" w:eastAsia="SimSun" w:cs="SimSun"/>
          <w:sz w:val="24"/>
          <w:szCs w:val="24"/>
        </w:rPr>
        <w:t xml:space="preserve"> / </w:t>
      </w:r>
      <w:r>
        <w:rPr>
          <w:rStyle w:val="6"/>
          <w:rFonts w:ascii="SimSun" w:hAnsi="SimSun" w:eastAsia="SimSun" w:cs="SimSun"/>
          <w:sz w:val="24"/>
          <w:szCs w:val="24"/>
        </w:rPr>
        <w:t>@Service</w:t>
      </w:r>
      <w:r>
        <w:rPr>
          <w:rFonts w:ascii="SimSun" w:hAnsi="SimSun" w:eastAsia="SimSun" w:cs="SimSun"/>
          <w:sz w:val="24"/>
          <w:szCs w:val="24"/>
        </w:rPr>
        <w:t xml:space="preserve"> / </w:t>
      </w:r>
      <w:r>
        <w:rPr>
          <w:rStyle w:val="6"/>
          <w:rFonts w:ascii="SimSun" w:hAnsi="SimSun" w:eastAsia="SimSun" w:cs="SimSun"/>
          <w:sz w:val="24"/>
          <w:szCs w:val="24"/>
        </w:rPr>
        <w:t>@Repository</w:t>
      </w:r>
      <w:r>
        <w:rPr>
          <w:rStyle w:val="6"/>
          <w:rFonts w:hint="eastAsia" w:ascii="SimSun" w:hAnsi="SimSun" w:eastAsia="SimSun" w:cs="SimSun"/>
          <w:sz w:val="24"/>
          <w:szCs w:val="24"/>
          <w:lang w:val="en-US" w:eastAsia="zh-CN"/>
        </w:rPr>
        <w:t>实现懒加载</w:t>
      </w:r>
    </w:p>
    <w:p w14:paraId="4D5473E9">
      <w:pPr>
        <w:numPr>
          <w:ilvl w:val="0"/>
          <w:numId w:val="3"/>
        </w:numPr>
        <w:bidi w:val="0"/>
        <w:ind w:left="420" w:leftChars="0" w:firstLine="0" w:firstLineChars="0"/>
        <w:rPr>
          <w:rStyle w:val="6"/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Style w:val="6"/>
          <w:rFonts w:ascii="SimSun" w:hAnsi="SimSun" w:eastAsia="SimSun" w:cs="SimSun"/>
          <w:sz w:val="24"/>
          <w:szCs w:val="24"/>
        </w:rPr>
        <w:t>@Autowired</w:t>
      </w:r>
      <w:r>
        <w:rPr>
          <w:rFonts w:ascii="SimSun" w:hAnsi="SimSun" w:eastAsia="SimSun" w:cs="SimSun"/>
          <w:sz w:val="24"/>
          <w:szCs w:val="24"/>
        </w:rPr>
        <w:t xml:space="preserve"> 或构造函数参数上时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打破互相依赖死循环，先注入proxy</w:t>
      </w:r>
    </w:p>
    <w:p w14:paraId="13CB951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@ImportResource</w:t>
      </w:r>
    </w:p>
    <w:p w14:paraId="2EC4C394">
      <w:pPr>
        <w:bidi w:val="0"/>
        <w:rPr>
          <w:rFonts w:hint="eastAsia" w:eastAsia="SimSun"/>
          <w:b/>
          <w:bCs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ab/>
      </w:r>
      <w:r>
        <w:rPr>
          <w:rFonts w:hint="eastAsia" w:eastAsia="SimSun"/>
          <w:b/>
          <w:bCs/>
          <w:lang w:val="en-US" w:eastAsia="zh-CN"/>
        </w:rPr>
        <w:t>导入传统Bean格式的XML文件</w:t>
      </w:r>
    </w:p>
    <w:p w14:paraId="1A22639F">
      <w:pPr>
        <w:bidi w:val="0"/>
        <w:rPr>
          <w:rFonts w:hint="default"/>
        </w:rPr>
      </w:pPr>
      <w:r>
        <w:rPr>
          <w:rFonts w:hint="default"/>
          <w:b/>
          <w:bCs/>
        </w:rPr>
        <w:t>@SpringBootTest</w:t>
      </w:r>
      <w:r>
        <w:rPr>
          <w:rFonts w:hint="default"/>
        </w:rPr>
        <w:t>（测试</w:t>
      </w:r>
      <w:r>
        <w:rPr>
          <w:rFonts w:hint="eastAsia" w:eastAsia="SimSun"/>
          <w:lang w:val="en-US" w:eastAsia="zh-CN"/>
        </w:rPr>
        <w:t>边界</w:t>
      </w:r>
      <w:r>
        <w:rPr>
          <w:rFonts w:hint="default"/>
        </w:rPr>
        <w:t>）</w:t>
      </w:r>
    </w:p>
    <w:p w14:paraId="16C2105C">
      <w:pPr>
        <w:bidi w:val="0"/>
        <w:rPr>
          <w:rFonts w:hint="default"/>
        </w:rPr>
      </w:pPr>
      <w:r>
        <w:rPr>
          <w:rFonts w:hint="default"/>
        </w:rPr>
        <w:t>@SpringBootTest是标记用于测试的类</w:t>
      </w:r>
    </w:p>
    <w:p w14:paraId="2A88DEDA">
      <w:pPr>
        <w:bidi w:val="0"/>
        <w:rPr>
          <w:rFonts w:hint="default"/>
        </w:rPr>
      </w:pPr>
      <w:r>
        <w:rPr>
          <w:rFonts w:hint="default"/>
        </w:rPr>
        <w:t>@SpringBootTest是测试整个程序，写在哪个类上效果都一样</w:t>
      </w:r>
    </w:p>
    <w:p w14:paraId="4A646847">
      <w:pPr>
        <w:bidi w:val="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</w:r>
      <w:r>
        <w:rPr>
          <w:rFonts w:hint="eastAsia" w:eastAsia="SimSun"/>
          <w:lang w:val="en-US" w:eastAsia="zh-CN"/>
        </w:rPr>
        <w:t>一般写在Service层体现验证目的</w:t>
      </w:r>
    </w:p>
    <w:p w14:paraId="4C9C9508">
      <w:pPr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t>可配合</w:t>
      </w:r>
      <w:r>
        <w:rPr>
          <w:rFonts w:hint="default"/>
        </w:rPr>
        <w:t> </w:t>
      </w:r>
      <w:r>
        <w:t>@MockBean</w:t>
      </w:r>
      <w:r>
        <w:rPr>
          <w:rFonts w:hint="default"/>
        </w:rPr>
        <w:t> 模拟依赖；</w:t>
      </w:r>
    </w:p>
    <w:p w14:paraId="33B918EF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在测试环境下，完整地启动整个 Spring 应用上下文</w:t>
      </w:r>
    </w:p>
    <w:p w14:paraId="417D96AA">
      <w:pPr>
        <w:bidi w:val="0"/>
      </w:pPr>
      <w:r>
        <w:t>测试的边界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901"/>
        <w:gridCol w:w="5161"/>
      </w:tblGrid>
      <w:tr w14:paraId="7AFAE6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92958A">
            <w:pPr>
              <w:bidi w:val="0"/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3025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常用取值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D425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作用说明</w:t>
            </w:r>
          </w:p>
        </w:tc>
      </w:tr>
      <w:tr w14:paraId="350BBD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C500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webEnvironment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D548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MOCK (默认)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25BA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提供一个模拟的 Servlet 环境，配合 MockMvc 使用，不占端口。</w:t>
            </w:r>
          </w:p>
        </w:tc>
      </w:tr>
      <w:tr w14:paraId="7BB92C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F5525D">
            <w:pPr>
              <w:bidi w:val="0"/>
              <w:rPr>
                <w:rFonts w:hint="default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5B20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RANDOM_PORT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99EF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最推荐。启动一个真实的 Web 容器，监听随机端口，适合端到端测试。</w:t>
            </w:r>
          </w:p>
        </w:tc>
      </w:tr>
      <w:tr w14:paraId="679BA9C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A99D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classes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01FB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MyConfig.class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1AC9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指定只加载某些配置类，而不是扫描全盘（缩小测试范围以提速）。</w:t>
            </w:r>
          </w:p>
        </w:tc>
      </w:tr>
      <w:tr w14:paraId="08548A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7BE4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properties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5214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"key=value"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6804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临时覆盖配置文件里的属性，专门用于本次测试。</w:t>
            </w:r>
          </w:p>
        </w:tc>
      </w:tr>
    </w:tbl>
    <w:p w14:paraId="65473A9E">
      <w:pPr>
        <w:bidi w:val="0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07FDD48B">
      <w:pPr>
        <w:bidi w:val="0"/>
        <w:rPr>
          <w:rStyle w:val="6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3EECA4D3">
      <w:pPr>
        <w:bidi w:val="0"/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结果反馈</w:t>
      </w:r>
    </w:p>
    <w:p w14:paraId="56091CC4">
      <w:pPr>
        <w:bidi w:val="0"/>
        <w:rPr>
          <w:rFonts w:hint="default" w:ascii="SimSun" w:hAnsi="SimSun" w:eastAsia="SimSun" w:cs="SimSun"/>
          <w:sz w:val="20"/>
          <w:szCs w:val="20"/>
          <w:lang w:val="en-US" w:eastAsia="zh-CN"/>
        </w:rPr>
      </w:pPr>
      <w:r>
        <w:rPr>
          <w:rFonts w:ascii="SimSun" w:hAnsi="SimSun" w:eastAsia="SimSun" w:cs="SimSun"/>
          <w:sz w:val="20"/>
          <w:szCs w:val="20"/>
        </w:rPr>
        <w:t>三个维度：</w:t>
      </w:r>
      <w:r>
        <w:rPr>
          <w:rFonts w:ascii="SimSun" w:hAnsi="SimSun" w:eastAsia="SimSun" w:cs="SimSun"/>
          <w:b/>
          <w:bCs/>
          <w:sz w:val="20"/>
          <w:szCs w:val="20"/>
        </w:rPr>
        <w:t>IDE 的直观反馈</w:t>
      </w:r>
      <w:r>
        <w:rPr>
          <w:rFonts w:ascii="SimSun" w:hAnsi="SimSun" w:eastAsia="SimSun" w:cs="SimSun"/>
          <w:sz w:val="20"/>
          <w:szCs w:val="20"/>
        </w:rPr>
        <w:t>、</w:t>
      </w:r>
      <w:r>
        <w:rPr>
          <w:rFonts w:ascii="SimSun" w:hAnsi="SimSun" w:eastAsia="SimSun" w:cs="SimSun"/>
          <w:b/>
          <w:bCs/>
          <w:sz w:val="20"/>
          <w:szCs w:val="20"/>
        </w:rPr>
        <w:t>控制台的底层日志</w:t>
      </w:r>
      <w:r>
        <w:rPr>
          <w:rFonts w:ascii="SimSun" w:hAnsi="SimSun" w:eastAsia="SimSun" w:cs="SimSun"/>
          <w:sz w:val="20"/>
          <w:szCs w:val="20"/>
        </w:rPr>
        <w:t>，以及</w:t>
      </w:r>
      <w:r>
        <w:rPr>
          <w:rFonts w:ascii="SimSun" w:hAnsi="SimSun" w:eastAsia="SimSun" w:cs="SimSun"/>
          <w:b/>
          <w:bCs/>
          <w:sz w:val="20"/>
          <w:szCs w:val="20"/>
        </w:rPr>
        <w:t>数据库/外部状态的真实变化</w:t>
      </w:r>
      <w:r>
        <w:rPr>
          <w:rFonts w:ascii="SimSun" w:hAnsi="SimSun" w:eastAsia="SimSun" w:cs="SimSun"/>
          <w:sz w:val="20"/>
          <w:szCs w:val="20"/>
        </w:rPr>
        <w:t>。</w:t>
      </w:r>
    </w:p>
    <w:p w14:paraId="316ADD37">
      <w:pPr>
        <w:bidi w:val="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如果有 </w:t>
      </w:r>
      <w:r>
        <w:rPr>
          <w:rStyle w:val="6"/>
          <w:rFonts w:ascii="SimSun" w:hAnsi="SimSun" w:eastAsia="SimSun" w:cs="SimSun"/>
          <w:sz w:val="24"/>
          <w:szCs w:val="24"/>
        </w:rPr>
        <w:t>@Transactional</w:t>
      </w:r>
    </w:p>
    <w:p w14:paraId="5BB9AE7F">
      <w:pPr>
        <w:bidi w:val="0"/>
        <w:ind w:firstLine="480" w:firstLineChars="200"/>
        <w:rPr>
          <w:rStyle w:val="6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日志里显示 </w:t>
      </w:r>
      <w:r>
        <w:rPr>
          <w:rStyle w:val="6"/>
          <w:rFonts w:ascii="SimSun" w:hAnsi="SimSun" w:eastAsia="SimSun" w:cs="SimSun"/>
          <w:sz w:val="24"/>
          <w:szCs w:val="24"/>
        </w:rPr>
        <w:t>Rolled back transaction for test</w:t>
      </w:r>
    </w:p>
    <w:p w14:paraId="196BF5E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org.junit.jupiter.api.Test;</w:t>
      </w:r>
    </w:p>
    <w:p w14:paraId="09E4A3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org.springframework.beans.factory.annotation.Autowired;</w:t>
      </w:r>
    </w:p>
    <w:p w14:paraId="38DC74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org.springframework.boot.test.context.SpringBootTest;</w:t>
      </w:r>
    </w:p>
    <w:p w14:paraId="39B6F1E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org.springframework.transaction.annotation.Transactional;</w:t>
      </w:r>
    </w:p>
    <w:p w14:paraId="17E660D1">
      <w:pPr>
        <w:bidi w:val="0"/>
        <w:rPr>
          <w:rFonts w:hint="default"/>
          <w:lang w:val="en-US" w:eastAsia="zh-CN"/>
        </w:rPr>
      </w:pPr>
    </w:p>
    <w:p w14:paraId="48D2C2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static org.assertj.core.api.Assertions.assertThat;</w:t>
      </w:r>
    </w:p>
    <w:p w14:paraId="0E954D3E">
      <w:pPr>
        <w:bidi w:val="0"/>
        <w:rPr>
          <w:rFonts w:hint="default"/>
          <w:lang w:val="en-US" w:eastAsia="zh-CN"/>
        </w:rPr>
      </w:pPr>
    </w:p>
    <w:p w14:paraId="6340A8D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@SpringBootTest // 开启整机环境，加载所有 Bean 和配置</w:t>
      </w:r>
    </w:p>
    <w:p w14:paraId="01C3884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@Transactional   // 关键：确保每个测试方法运行后，数据库操作都会自动回滚</w:t>
      </w:r>
    </w:p>
    <w:p w14:paraId="6C8784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UserServiceIntegrationTest {</w:t>
      </w:r>
    </w:p>
    <w:p w14:paraId="3C85B055">
      <w:pPr>
        <w:bidi w:val="0"/>
        <w:rPr>
          <w:rFonts w:hint="default"/>
          <w:lang w:val="en-US" w:eastAsia="zh-CN"/>
        </w:rPr>
      </w:pPr>
    </w:p>
    <w:p w14:paraId="26C1D2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@Autowired</w:t>
      </w:r>
    </w:p>
    <w:p w14:paraId="6903C0D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UserService userService; // 注入真实的业务类</w:t>
      </w:r>
    </w:p>
    <w:p w14:paraId="78E8D06C">
      <w:pPr>
        <w:bidi w:val="0"/>
        <w:rPr>
          <w:rFonts w:hint="default"/>
          <w:lang w:val="en-US" w:eastAsia="zh-CN"/>
        </w:rPr>
      </w:pPr>
    </w:p>
    <w:p w14:paraId="2C2B101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@Autowired</w:t>
      </w:r>
    </w:p>
    <w:p w14:paraId="351F007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UserRepository userRepository; // 用于验证数据库状态的仓库</w:t>
      </w:r>
    </w:p>
    <w:p w14:paraId="18704D52">
      <w:pPr>
        <w:bidi w:val="0"/>
        <w:rPr>
          <w:rFonts w:hint="default"/>
          <w:lang w:val="en-US" w:eastAsia="zh-CN"/>
        </w:rPr>
      </w:pPr>
    </w:p>
    <w:p w14:paraId="75E31D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@Test</w:t>
      </w:r>
    </w:p>
    <w:p w14:paraId="280625E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void testTransferMoney() {</w:t>
      </w:r>
    </w:p>
    <w:p w14:paraId="1F3607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1. 准备数据：创建两个初始用户</w:t>
      </w:r>
    </w:p>
    <w:p w14:paraId="641CA48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 userA = userRepository.save(new User("Alice", 1000));</w:t>
      </w:r>
    </w:p>
    <w:p w14:paraId="257338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 userB = userRepository.save(new User("Bob", 500));</w:t>
      </w:r>
    </w:p>
    <w:p w14:paraId="011DAD9A">
      <w:pPr>
        <w:bidi w:val="0"/>
        <w:rPr>
          <w:rFonts w:hint="default"/>
          <w:lang w:val="en-US" w:eastAsia="zh-CN"/>
        </w:rPr>
      </w:pPr>
    </w:p>
    <w:p w14:paraId="56F424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2. 执行业务逻辑：Alice 给 Bob 转账 200 元</w:t>
      </w:r>
    </w:p>
    <w:p w14:paraId="73DCEFC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userService.transfer(userA.getId(), userB.getId(), 200);</w:t>
      </w:r>
    </w:p>
    <w:p w14:paraId="2B15E795">
      <w:pPr>
        <w:bidi w:val="0"/>
        <w:rPr>
          <w:rFonts w:hint="default"/>
          <w:lang w:val="en-US" w:eastAsia="zh-CN"/>
        </w:rPr>
      </w:pPr>
    </w:p>
    <w:p w14:paraId="775BA30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3. 验证结果（体现集成测试的价值）</w:t>
      </w:r>
    </w:p>
    <w:p w14:paraId="350ED7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 updatedA = userRepository.findById(userA.getId()).orElseThrow();</w:t>
      </w:r>
    </w:p>
    <w:p w14:paraId="18B9E1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User updatedB = userRepository.findById(userB.getId()).orElseThrow();</w:t>
      </w:r>
    </w:p>
    <w:p w14:paraId="0877877C">
      <w:pPr>
        <w:bidi w:val="0"/>
        <w:rPr>
          <w:rFonts w:hint="default"/>
          <w:lang w:val="en-US" w:eastAsia="zh-CN"/>
        </w:rPr>
      </w:pPr>
    </w:p>
    <w:p w14:paraId="0CC10EE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断言：金额是否正确扣除和增加</w:t>
      </w:r>
    </w:p>
    <w:p w14:paraId="51E4BE3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assertThat(updatedA.getMoney()).isEqualTo(800);</w:t>
      </w:r>
    </w:p>
    <w:p w14:paraId="336B7F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assertThat(updatedB.getMoney()).isEqualTo(700);</w:t>
      </w:r>
    </w:p>
    <w:p w14:paraId="3BCC79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E45AC0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提示：测试结束后，由于类上有 @Transactional，</w:t>
      </w:r>
    </w:p>
    <w:p w14:paraId="6E6040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刚才创建的 Alice 和 Bob 会从数据库中被抹除（回滚）。</w:t>
      </w:r>
    </w:p>
    <w:p w14:paraId="4DC597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F1A4D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2A245"/>
    <w:multiLevelType w:val="singleLevel"/>
    <w:tmpl w:val="8AF2A24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28E6DA8"/>
    <w:multiLevelType w:val="multilevel"/>
    <w:tmpl w:val="A28E6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2B9E7089"/>
    <w:multiLevelType w:val="multilevel"/>
    <w:tmpl w:val="2B9E7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64267114"/>
    <w:multiLevelType w:val="singleLevel"/>
    <w:tmpl w:val="64267114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20" w:leftChars="0" w:firstLine="0" w:firstLineChars="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3600D1"/>
    <w:rsid w:val="025C1465"/>
    <w:rsid w:val="02650493"/>
    <w:rsid w:val="06320D7B"/>
    <w:rsid w:val="06730432"/>
    <w:rsid w:val="06C26280"/>
    <w:rsid w:val="083D3D11"/>
    <w:rsid w:val="08860919"/>
    <w:rsid w:val="0C855D18"/>
    <w:rsid w:val="107E305B"/>
    <w:rsid w:val="10926AB7"/>
    <w:rsid w:val="138C0E00"/>
    <w:rsid w:val="15420170"/>
    <w:rsid w:val="159A07FF"/>
    <w:rsid w:val="17C55120"/>
    <w:rsid w:val="180608F8"/>
    <w:rsid w:val="1A8D0CBD"/>
    <w:rsid w:val="202A0512"/>
    <w:rsid w:val="26040140"/>
    <w:rsid w:val="2A0D39EA"/>
    <w:rsid w:val="35422697"/>
    <w:rsid w:val="3DB86DD6"/>
    <w:rsid w:val="3E767F89"/>
    <w:rsid w:val="41545805"/>
    <w:rsid w:val="423600D1"/>
    <w:rsid w:val="424D72D5"/>
    <w:rsid w:val="43BF1637"/>
    <w:rsid w:val="45BC58EE"/>
    <w:rsid w:val="4671152D"/>
    <w:rsid w:val="49096D51"/>
    <w:rsid w:val="495C1CF5"/>
    <w:rsid w:val="497A4499"/>
    <w:rsid w:val="518D035D"/>
    <w:rsid w:val="5283536B"/>
    <w:rsid w:val="529271E0"/>
    <w:rsid w:val="5A490FF5"/>
    <w:rsid w:val="5C7779C1"/>
    <w:rsid w:val="5D8579FD"/>
    <w:rsid w:val="5DBA5E4F"/>
    <w:rsid w:val="608E26C2"/>
    <w:rsid w:val="61BB6B8C"/>
    <w:rsid w:val="637067B4"/>
    <w:rsid w:val="64654742"/>
    <w:rsid w:val="64CE4172"/>
    <w:rsid w:val="65863920"/>
    <w:rsid w:val="65F86A28"/>
    <w:rsid w:val="66BB1AFB"/>
    <w:rsid w:val="692F1F37"/>
    <w:rsid w:val="69DC6DBD"/>
    <w:rsid w:val="6A9D076F"/>
    <w:rsid w:val="6AC534B8"/>
    <w:rsid w:val="6C3073D8"/>
    <w:rsid w:val="7025407F"/>
    <w:rsid w:val="702D2E94"/>
    <w:rsid w:val="73816FE1"/>
    <w:rsid w:val="762E0F41"/>
    <w:rsid w:val="76977734"/>
    <w:rsid w:val="77DC5A62"/>
    <w:rsid w:val="7B1F1B0E"/>
    <w:rsid w:val="7C050A6B"/>
    <w:rsid w:val="7E64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2026-03-05T04:23:00Z</dcterms:created>
  <dc:creator>滕とう</dc:creator>
  <cp:lastModifiedBy>滕とう</cp:lastModifiedBy>
  <dcterms:modified xsi:type="dcterms:W3CDTF">2026-03-13T00:34:22Z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A1794DA2E35144EC81356A162548DD2E_11</vt:lpwstr>
  </property>
</Properties>
</file>