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7577AC">
      <w:pPr>
        <w:bidi w:val="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lang w:val="en-US" w:eastAsia="zh-CN"/>
        </w:rPr>
        <w:t xml:space="preserve">SpringBoot日志相关  </w:t>
      </w:r>
      <w:r>
        <w:rPr>
          <w:rFonts w:hint="eastAsia" w:ascii="MS Mincho" w:hAnsi="MS Mincho" w:eastAsia="MS Mincho" w:cs="MS Mincho"/>
        </w:rPr>
        <w:t>默认使用 SLF4J 作为日志门面Logback 作为默认的日志实现</w:t>
      </w:r>
    </w:p>
    <w:p w14:paraId="2F9A3AB2">
      <w:pPr>
        <w:bidi w:val="0"/>
        <w:rPr>
          <w:rFonts w:hint="eastAsia" w:ascii="MS Mincho" w:hAnsi="MS Mincho" w:eastAsia="MS Mincho" w:cs="MS Mincho"/>
          <w:lang w:val="en-US" w:eastAsia="zh-CN"/>
        </w:rPr>
      </w:pPr>
      <w:r>
        <w:rPr>
          <w:rFonts w:hint="eastAsia" w:ascii="MS Mincho" w:hAnsi="MS Mincho" w:eastAsia="MS Mincho" w:cs="MS Mincho"/>
          <w:lang w:val="en-US" w:eastAsia="zh-CN"/>
        </w:rPr>
        <w:t>应用 → SLF4J(日志门面)</w:t>
      </w:r>
      <w:r>
        <w:rPr>
          <w:rFonts w:hint="eastAsia" w:ascii="MS Mincho" w:hAnsi="MS Mincho" w:eastAsia="MS Mincho" w:cs="MS Mincho"/>
          <w:lang w:val="en-US" w:eastAsia="zh-CN"/>
        </w:rPr>
        <w:t>提供API</w:t>
      </w:r>
      <w:r>
        <w:rPr>
          <w:rFonts w:hint="eastAsia" w:ascii="MS Mincho" w:hAnsi="MS Mincho" w:eastAsia="MS Mincho" w:cs="MS Mincho"/>
          <w:lang w:val="en-US" w:eastAsia="zh-CN"/>
        </w:rPr>
        <w:t xml:space="preserve"> → Logback(日志实现)</w:t>
      </w:r>
    </w:p>
    <w:p w14:paraId="7D09D32E">
      <w:pPr>
        <w:bidi w:val="0"/>
        <w:rPr>
          <w:rFonts w:hint="eastAsia" w:ascii="MS Mincho" w:hAnsi="MS Mincho" w:eastAsia="MS Mincho" w:cs="MS Mincho"/>
          <w:lang w:val="en-US" w:eastAsia="zh-CN"/>
        </w:rPr>
      </w:pPr>
      <w:r>
        <w:rPr>
          <w:rFonts w:hint="eastAsia" w:ascii="MS Mincho" w:hAnsi="MS Mincho" w:eastAsia="MS Mincho" w:cs="MS Mincho"/>
          <w:lang w:val="en-US" w:eastAsia="zh-CN"/>
        </w:rPr>
        <w:t xml:space="preserve">                       </w:t>
      </w:r>
      <w:r>
        <w:rPr>
          <w:rFonts w:hint="eastAsia" w:ascii="MS Mincho" w:hAnsi="MS Mincho" w:eastAsia="MS Mincho" w:cs="MS Mincho"/>
          <w:lang w:val="en-US" w:eastAsia="zh-CN"/>
        </w:rPr>
        <w:t xml:space="preserve">         </w:t>
      </w:r>
      <w:r>
        <w:rPr>
          <w:rFonts w:hint="eastAsia" w:ascii="MS Mincho" w:hAnsi="MS Mincho" w:eastAsia="MS Mincho" w:cs="MS Mincho"/>
          <w:lang w:val="en-US" w:eastAsia="zh-CN"/>
        </w:rPr>
        <w:t>↳ Log4j2 (可替换)</w:t>
      </w:r>
    </w:p>
    <w:p w14:paraId="0D49C2EF">
      <w:pPr>
        <w:bidi w:val="0"/>
        <w:rPr>
          <w:rFonts w:hint="eastAsia" w:ascii="MS Mincho" w:hAnsi="MS Mincho" w:eastAsia="MS Mincho" w:cs="MS Mincho"/>
          <w:lang w:val="en-US" w:eastAsia="zh-CN"/>
        </w:rPr>
      </w:pPr>
      <w:r>
        <w:rPr>
          <w:rFonts w:hint="eastAsia" w:ascii="MS Mincho" w:hAnsi="MS Mincho" w:eastAsia="MS Mincho" w:cs="MS Mincho"/>
          <w:lang w:val="en-US" w:eastAsia="zh-CN"/>
        </w:rPr>
        <w:t xml:space="preserve">                     </w:t>
      </w:r>
      <w:r>
        <w:rPr>
          <w:rFonts w:hint="eastAsia" w:ascii="MS Mincho" w:hAnsi="MS Mincho" w:eastAsia="MS Mincho" w:cs="MS Mincho"/>
          <w:lang w:val="en-US" w:eastAsia="zh-CN"/>
        </w:rPr>
        <w:t xml:space="preserve">         </w:t>
      </w:r>
      <w:r>
        <w:rPr>
          <w:rFonts w:hint="eastAsia" w:ascii="MS Mincho" w:hAnsi="MS Mincho" w:eastAsia="MS Mincho" w:cs="MS Mincho"/>
          <w:lang w:val="en-US" w:eastAsia="zh-CN"/>
        </w:rPr>
        <w:t xml:space="preserve">  ↳ JUL (</w:t>
      </w:r>
      <w:r>
        <w:rPr>
          <w:rFonts w:hint="eastAsia" w:ascii="MS Mincho" w:hAnsi="MS Mincho" w:eastAsia="MS Mincho" w:cs="MS Mincho"/>
          <w:lang w:val="en-US" w:eastAsia="zh-CN"/>
        </w:rPr>
        <w:t>java原生日志，</w:t>
      </w:r>
      <w:r>
        <w:rPr>
          <w:rFonts w:hint="eastAsia" w:ascii="MS Mincho" w:hAnsi="MS Mincho" w:eastAsia="MS Mincho" w:cs="MS Mincho"/>
          <w:lang w:val="en-US" w:eastAsia="zh-CN"/>
        </w:rPr>
        <w:t>桥接 SLF4J)</w:t>
      </w:r>
    </w:p>
    <w:p w14:paraId="5BBACBB1">
      <w:pPr>
        <w:bidi w:val="0"/>
        <w:rPr>
          <w:rFonts w:hint="eastAsia" w:ascii="MS Mincho" w:hAnsi="MS Mincho" w:eastAsia="MS Mincho" w:cs="MS Mincho"/>
          <w:b/>
          <w:bCs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lang w:val="en-US" w:eastAsia="zh-CN"/>
        </w:rPr>
        <w:t>简单配置</w:t>
      </w:r>
    </w:p>
    <w:p w14:paraId="3973DBD8">
      <w:pPr>
        <w:bidi w:val="0"/>
        <w:rPr>
          <w:rFonts w:hint="eastAsia" w:ascii="MS Mincho" w:hAnsi="MS Mincho" w:eastAsia="MS Mincho" w:cs="MS Mincho"/>
          <w:lang w:val="en-US" w:eastAsia="zh-CN"/>
        </w:rPr>
      </w:pPr>
      <w:r>
        <w:rPr>
          <w:rFonts w:hint="eastAsia" w:ascii="MS Mincho" w:hAnsi="MS Mincho" w:eastAsia="MS Mincho" w:cs="MS Mincho"/>
        </w:rPr>
        <w:t>application.properties</w:t>
      </w:r>
      <w:r>
        <w:rPr>
          <w:rFonts w:hint="eastAsia" w:ascii="MS Mincho" w:hAnsi="MS Mincho" w:eastAsia="MS Mincho" w:cs="MS Mincho"/>
          <w:lang w:val="en-US" w:eastAsia="zh-CN"/>
        </w:rPr>
        <w:t>/</w:t>
      </w:r>
      <w:r>
        <w:rPr>
          <w:rFonts w:hint="eastAsia" w:ascii="MS Mincho" w:hAnsi="MS Mincho" w:eastAsia="MS Mincho" w:cs="MS Mincho"/>
        </w:rPr>
        <w:t>application.yml</w:t>
      </w:r>
      <w:r>
        <w:rPr>
          <w:rFonts w:hint="eastAsia" w:ascii="MS Mincho" w:hAnsi="MS Mincho" w:eastAsia="MS Mincho" w:cs="MS Mincho"/>
          <w:lang w:val="en-US" w:eastAsia="zh-CN"/>
        </w:rPr>
        <w:t>中调整默认日志级别和输出</w:t>
      </w:r>
    </w:p>
    <w:p w14:paraId="0FF17CF3">
      <w:pPr>
        <w:bidi w:val="0"/>
        <w:rPr>
          <w:rFonts w:hint="eastAsia" w:ascii="MS Mincho" w:hAnsi="MS Mincho" w:eastAsia="MS Mincho" w:cs="MS Mincho"/>
          <w:lang w:val="en-US" w:eastAsia="zh-CN"/>
        </w:rPr>
      </w:pPr>
      <w:r>
        <w:rPr>
          <w:rFonts w:hint="eastAsia" w:ascii="MS Mincho" w:hAnsi="MS Mincho" w:eastAsia="MS Mincho" w:cs="MS Mincho"/>
          <w:lang w:val="en-US" w:eastAsia="zh-CN"/>
        </w:rPr>
        <w:t>YAML</w:t>
      </w:r>
    </w:p>
    <w:p w14:paraId="37A6FEF1">
      <w:pPr>
        <w:bidi w:val="0"/>
        <w:rPr>
          <w:rFonts w:hint="eastAsia" w:ascii="MS Mincho" w:hAnsi="MS Mincho" w:eastAsia="MS Mincho" w:cs="MS Mincho"/>
          <w:lang w:val="en-US" w:eastAsia="zh-CN"/>
        </w:rPr>
      </w:pPr>
      <w:r>
        <w:rPr>
          <w:rFonts w:hint="eastAsia" w:ascii="MS Mincho" w:hAnsi="MS Mincho" w:eastAsia="MS Mincho" w:cs="MS Mincho"/>
          <w:lang w:val="en-US" w:eastAsia="zh-CN"/>
        </w:rPr>
        <w:t>logging:</w:t>
      </w:r>
    </w:p>
    <w:p w14:paraId="3DBCF5EC">
      <w:pPr>
        <w:bidi w:val="0"/>
        <w:rPr>
          <w:rFonts w:hint="eastAsia" w:ascii="MS Mincho" w:hAnsi="MS Mincho" w:eastAsia="MS Mincho" w:cs="MS Mincho"/>
          <w:lang w:val="en-US" w:eastAsia="zh-CN"/>
        </w:rPr>
      </w:pPr>
      <w:r>
        <w:rPr>
          <w:rFonts w:hint="eastAsia" w:ascii="MS Mincho" w:hAnsi="MS Mincho" w:eastAsia="MS Mincho" w:cs="MS Mincho"/>
          <w:lang w:val="en-US" w:eastAsia="zh-CN"/>
        </w:rPr>
        <w:t xml:space="preserve">  level:</w:t>
      </w:r>
      <w:bookmarkStart w:id="0" w:name="_GoBack"/>
      <w:bookmarkEnd w:id="0"/>
    </w:p>
    <w:p w14:paraId="497F5050">
      <w:pPr>
        <w:bidi w:val="0"/>
        <w:rPr>
          <w:rFonts w:hint="eastAsia" w:ascii="MS Mincho" w:hAnsi="MS Mincho" w:eastAsia="MS Mincho" w:cs="MS Mincho"/>
          <w:lang w:val="en-US" w:eastAsia="zh-CN"/>
        </w:rPr>
      </w:pPr>
      <w:r>
        <w:rPr>
          <w:rFonts w:hint="eastAsia" w:ascii="MS Mincho" w:hAnsi="MS Mincho" w:eastAsia="MS Mincho" w:cs="MS Mincho"/>
          <w:lang w:val="en-US" w:eastAsia="zh-CN"/>
        </w:rPr>
        <w:t xml:space="preserve">    root: INFO                # 全局日志级别</w:t>
      </w:r>
    </w:p>
    <w:p w14:paraId="1E0B5077">
      <w:pPr>
        <w:bidi w:val="0"/>
        <w:rPr>
          <w:rFonts w:hint="eastAsia" w:ascii="MS Mincho" w:hAnsi="MS Mincho" w:eastAsia="MS Mincho" w:cs="MS Mincho"/>
          <w:lang w:val="en-US" w:eastAsia="zh-CN"/>
        </w:rPr>
      </w:pPr>
      <w:r>
        <w:rPr>
          <w:rFonts w:hint="eastAsia" w:ascii="MS Mincho" w:hAnsi="MS Mincho" w:eastAsia="MS Mincho" w:cs="MS Mincho"/>
          <w:lang w:val="en-US" w:eastAsia="zh-CN"/>
        </w:rPr>
        <w:t xml:space="preserve">    com.example.demo: DEBUG    # 指定包的日志级别</w:t>
      </w:r>
    </w:p>
    <w:p w14:paraId="619121DF">
      <w:pPr>
        <w:bidi w:val="0"/>
        <w:rPr>
          <w:rFonts w:hint="eastAsia" w:ascii="MS Mincho" w:hAnsi="MS Mincho" w:eastAsia="MS Mincho" w:cs="MS Mincho"/>
          <w:lang w:val="en-US" w:eastAsia="zh-CN"/>
        </w:rPr>
      </w:pPr>
      <w:r>
        <w:rPr>
          <w:rFonts w:hint="eastAsia" w:ascii="MS Mincho" w:hAnsi="MS Mincho" w:eastAsia="MS Mincho" w:cs="MS Mincho"/>
          <w:lang w:val="en-US" w:eastAsia="zh-CN"/>
        </w:rPr>
        <w:t>org.hibernate.SQL: DEBUG  # 显示 SQL 语句</w:t>
      </w:r>
    </w:p>
    <w:p w14:paraId="4321E206">
      <w:pPr>
        <w:bidi w:val="0"/>
        <w:rPr>
          <w:rFonts w:hint="default" w:ascii="MS Mincho" w:hAnsi="MS Mincho" w:eastAsia="宋体" w:cs="MS Mincho"/>
          <w:sz w:val="20"/>
          <w:szCs w:val="20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0"/>
          <w:szCs w:val="20"/>
          <w:lang w:val="en-US" w:eastAsia="zh-CN"/>
        </w:rPr>
        <w:t>日志级别</w:t>
      </w:r>
      <w:r>
        <w:rPr>
          <w:rFonts w:hint="eastAsia" w:ascii="MS Mincho" w:hAnsi="MS Mincho" w:eastAsia="MS Mincho" w:cs="MS Mincho"/>
          <w:sz w:val="20"/>
          <w:szCs w:val="20"/>
        </w:rPr>
        <w:t xml:space="preserve">TRACE </w:t>
      </w:r>
      <w:r>
        <w:rPr>
          <w:rFonts w:hint="eastAsia" w:ascii="MS Mincho" w:hAnsi="MS Mincho" w:eastAsia="MS Mincho" w:cs="MS Mincho"/>
          <w:sz w:val="20"/>
          <w:szCs w:val="20"/>
          <w:lang w:val="en-US" w:eastAsia="ja-JP"/>
        </w:rPr>
        <w:t>(</w:t>
      </w:r>
      <w:r>
        <w:rPr>
          <w:rFonts w:hint="eastAsia" w:ascii="MS Mincho" w:hAnsi="MS Mincho" w:eastAsia="宋体" w:cs="MS Mincho"/>
          <w:sz w:val="20"/>
          <w:szCs w:val="20"/>
          <w:lang w:val="en-US" w:eastAsia="zh-CN"/>
        </w:rPr>
        <w:t>每一步</w:t>
      </w:r>
      <w:r>
        <w:rPr>
          <w:rFonts w:hint="eastAsia" w:ascii="MS Mincho" w:hAnsi="MS Mincho" w:eastAsia="MS Mincho" w:cs="MS Mincho"/>
          <w:sz w:val="20"/>
          <w:szCs w:val="20"/>
          <w:lang w:val="en-US" w:eastAsia="ja-JP"/>
        </w:rPr>
        <w:t>)</w:t>
      </w:r>
      <w:r>
        <w:rPr>
          <w:rFonts w:hint="eastAsia" w:ascii="MS Mincho" w:hAnsi="MS Mincho" w:eastAsia="MS Mincho" w:cs="MS Mincho"/>
          <w:sz w:val="20"/>
          <w:szCs w:val="20"/>
        </w:rPr>
        <w:t>&lt; DEBUG</w:t>
      </w:r>
      <w:r>
        <w:rPr>
          <w:rFonts w:hint="eastAsia" w:ascii="MS Mincho" w:hAnsi="MS Mincho" w:eastAsia="MS Mincho" w:cs="MS Mincho"/>
          <w:sz w:val="20"/>
          <w:szCs w:val="20"/>
          <w:lang w:val="en-US" w:eastAsia="ja-JP"/>
        </w:rPr>
        <w:t>(</w:t>
      </w:r>
      <w:r>
        <w:rPr>
          <w:rFonts w:ascii="宋体" w:hAnsi="宋体" w:eastAsia="宋体" w:cs="宋体"/>
          <w:sz w:val="20"/>
          <w:szCs w:val="20"/>
        </w:rPr>
        <w:t>调试关键信息</w:t>
      </w:r>
      <w:r>
        <w:rPr>
          <w:rFonts w:hint="eastAsia" w:ascii="宋体" w:hAnsi="宋体" w:eastAsia="宋体" w:cs="宋体"/>
          <w:sz w:val="20"/>
          <w:szCs w:val="20"/>
          <w:lang w:eastAsia="zh-CN"/>
        </w:rPr>
        <w:t>，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变量状态及SQL查询语句</w:t>
      </w:r>
      <w:r>
        <w:rPr>
          <w:rFonts w:hint="eastAsia" w:ascii="MS Mincho" w:hAnsi="MS Mincho" w:eastAsia="MS Mincho" w:cs="MS Mincho"/>
          <w:sz w:val="20"/>
          <w:szCs w:val="20"/>
          <w:lang w:val="en-US" w:eastAsia="ja-JP"/>
        </w:rPr>
        <w:t>)</w:t>
      </w:r>
      <w:r>
        <w:rPr>
          <w:rFonts w:hint="eastAsia" w:ascii="MS Mincho" w:hAnsi="MS Mincho" w:eastAsia="MS Mincho" w:cs="MS Mincho"/>
          <w:sz w:val="20"/>
          <w:szCs w:val="20"/>
        </w:rPr>
        <w:t xml:space="preserve"> &lt; INFO</w:t>
      </w:r>
      <w:r>
        <w:rPr>
          <w:rFonts w:hint="eastAsia" w:ascii="MS Mincho" w:hAnsi="MS Mincho" w:eastAsia="MS Mincho" w:cs="MS Mincho"/>
          <w:sz w:val="20"/>
          <w:szCs w:val="20"/>
          <w:lang w:val="en-US" w:eastAsia="ja-JP"/>
        </w:rPr>
        <w:t>(</w:t>
      </w:r>
      <w:r>
        <w:rPr>
          <w:rFonts w:ascii="宋体" w:hAnsi="宋体" w:eastAsia="宋体" w:cs="宋体"/>
          <w:b/>
          <w:bCs/>
          <w:sz w:val="20"/>
          <w:szCs w:val="20"/>
        </w:rPr>
        <w:t>重要业务节点</w:t>
      </w:r>
      <w:r>
        <w:rPr>
          <w:rFonts w:ascii="宋体" w:hAnsi="宋体" w:eastAsia="宋体" w:cs="宋体"/>
          <w:sz w:val="20"/>
          <w:szCs w:val="20"/>
        </w:rPr>
        <w:t>（默认）记录系统启动、服务调用成功、关键业务完成。</w:t>
      </w:r>
      <w:r>
        <w:rPr>
          <w:rFonts w:hint="eastAsia" w:ascii="MS Mincho" w:hAnsi="MS Mincho" w:eastAsia="MS Mincho" w:cs="MS Mincho"/>
          <w:sz w:val="20"/>
          <w:szCs w:val="20"/>
          <w:lang w:val="en-US" w:eastAsia="ja-JP"/>
        </w:rPr>
        <w:t>)</w:t>
      </w:r>
      <w:r>
        <w:rPr>
          <w:rFonts w:hint="eastAsia" w:ascii="MS Mincho" w:hAnsi="MS Mincho" w:eastAsia="MS Mincho" w:cs="MS Mincho"/>
          <w:sz w:val="20"/>
          <w:szCs w:val="20"/>
        </w:rPr>
        <w:t xml:space="preserve"> &lt; WARN</w:t>
      </w:r>
      <w:r>
        <w:rPr>
          <w:rFonts w:hint="eastAsia" w:ascii="MS Mincho" w:hAnsi="MS Mincho" w:eastAsia="MS Mincho" w:cs="MS Mincho"/>
          <w:sz w:val="20"/>
          <w:szCs w:val="20"/>
          <w:lang w:val="en-US" w:eastAsia="ja-JP"/>
        </w:rPr>
        <w:t>(</w:t>
      </w:r>
      <w:r>
        <w:rPr>
          <w:rFonts w:ascii="宋体" w:hAnsi="宋体" w:eastAsia="宋体" w:cs="宋体"/>
          <w:sz w:val="20"/>
          <w:szCs w:val="20"/>
        </w:rPr>
        <w:t>潜在问题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及风险</w:t>
      </w:r>
      <w:r>
        <w:rPr>
          <w:rFonts w:ascii="宋体" w:hAnsi="宋体" w:eastAsia="宋体" w:cs="宋体"/>
          <w:sz w:val="20"/>
          <w:szCs w:val="20"/>
        </w:rPr>
        <w:t>警告</w:t>
      </w:r>
      <w:r>
        <w:rPr>
          <w:rFonts w:hint="eastAsia" w:ascii="MS Mincho" w:hAnsi="MS Mincho" w:eastAsia="MS Mincho" w:cs="MS Mincho"/>
          <w:sz w:val="20"/>
          <w:szCs w:val="20"/>
          <w:lang w:val="en-US" w:eastAsia="ja-JP"/>
        </w:rPr>
        <w:t>)</w:t>
      </w:r>
      <w:r>
        <w:rPr>
          <w:rFonts w:hint="eastAsia" w:ascii="MS Mincho" w:hAnsi="MS Mincho" w:eastAsia="MS Mincho" w:cs="MS Mincho"/>
          <w:sz w:val="20"/>
          <w:szCs w:val="20"/>
        </w:rPr>
        <w:t xml:space="preserve"> &lt; ERROR</w:t>
      </w:r>
      <w:r>
        <w:rPr>
          <w:rFonts w:hint="eastAsia" w:ascii="MS Mincho" w:hAnsi="MS Mincho" w:eastAsia="MS Mincho" w:cs="MS Mincho"/>
          <w:sz w:val="20"/>
          <w:szCs w:val="20"/>
          <w:lang w:val="en-US" w:eastAsia="ja-JP"/>
        </w:rPr>
        <w:t>(</w:t>
      </w:r>
      <w:r>
        <w:rPr>
          <w:rFonts w:ascii="宋体" w:hAnsi="宋体" w:eastAsia="宋体" w:cs="宋体"/>
          <w:sz w:val="20"/>
          <w:szCs w:val="20"/>
        </w:rPr>
        <w:t>程序故障/异常</w:t>
      </w:r>
      <w:r>
        <w:rPr>
          <w:rFonts w:hint="eastAsia" w:ascii="MS Mincho" w:hAnsi="MS Mincho" w:eastAsia="MS Mincho" w:cs="MS Mincho"/>
          <w:sz w:val="20"/>
          <w:szCs w:val="20"/>
          <w:lang w:val="en-US" w:eastAsia="ja-JP"/>
        </w:rPr>
        <w:t>)</w:t>
      </w:r>
      <w:r>
        <w:rPr>
          <w:rFonts w:hint="eastAsia" w:ascii="MS Mincho" w:hAnsi="MS Mincho" w:eastAsia="宋体" w:cs="MS Mincho"/>
          <w:sz w:val="20"/>
          <w:szCs w:val="20"/>
          <w:lang w:val="en-US" w:eastAsia="zh-CN"/>
        </w:rPr>
        <w:t xml:space="preserve"> 设置</w:t>
      </w:r>
      <w:r>
        <w:rPr>
          <w:rFonts w:ascii="宋体" w:hAnsi="宋体" w:eastAsia="宋体" w:cs="宋体"/>
          <w:sz w:val="20"/>
          <w:szCs w:val="20"/>
        </w:rPr>
        <w:t>级别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为滤网式，比它大的都会打印</w:t>
      </w:r>
    </w:p>
    <w:p w14:paraId="7C298094">
      <w:pPr>
        <w:bidi w:val="0"/>
        <w:rPr>
          <w:rFonts w:hint="eastAsia" w:ascii="MS Mincho" w:hAnsi="MS Mincho" w:eastAsia="MS Mincho" w:cs="MS Mincho"/>
          <w:sz w:val="20"/>
          <w:szCs w:val="20"/>
        </w:rPr>
      </w:pPr>
      <w:r>
        <w:rPr>
          <w:rFonts w:hint="eastAsia" w:ascii="MS Mincho" w:hAnsi="MS Mincho" w:eastAsia="MS Mincho" w:cs="MS Mincho"/>
          <w:sz w:val="20"/>
          <w:szCs w:val="20"/>
        </w:rPr>
        <w:t>默认情况下，日志只输出到控制台</w:t>
      </w:r>
    </w:p>
    <w:p w14:paraId="6B1E4B6E">
      <w:pPr>
        <w:bidi w:val="0"/>
        <w:rPr>
          <w:rFonts w:hint="eastAsia" w:ascii="MS Mincho" w:hAnsi="MS Mincho" w:eastAsia="MS Mincho" w:cs="MS Mincho"/>
          <w:lang w:val="en-US" w:eastAsia="zh-CN"/>
        </w:rPr>
      </w:pPr>
      <w:r>
        <w:rPr>
          <w:rFonts w:hint="eastAsia" w:ascii="MS Mincho" w:hAnsi="MS Mincho" w:eastAsia="MS Mincho" w:cs="MS Mincho"/>
          <w:lang w:val="en-US" w:eastAsia="zh-CN"/>
        </w:rPr>
        <w:t>增加文件写入</w:t>
      </w:r>
    </w:p>
    <w:p w14:paraId="3216C376">
      <w:pPr>
        <w:bidi w:val="0"/>
        <w:rPr>
          <w:rFonts w:hint="eastAsia" w:ascii="MS Mincho" w:hAnsi="MS Mincho" w:eastAsia="MS Mincho" w:cs="MS Mincho"/>
          <w:lang w:val="en-US" w:eastAsia="zh-CN"/>
        </w:rPr>
      </w:pPr>
      <w:r>
        <w:rPr>
          <w:rFonts w:hint="eastAsia" w:ascii="MS Mincho" w:hAnsi="MS Mincho" w:eastAsia="MS Mincho" w:cs="MS Mincho"/>
          <w:lang w:val="en-US" w:eastAsia="zh-CN"/>
        </w:rPr>
        <w:t>logging:</w:t>
      </w:r>
    </w:p>
    <w:p w14:paraId="5811AA25">
      <w:pPr>
        <w:bidi w:val="0"/>
        <w:rPr>
          <w:rFonts w:hint="eastAsia" w:ascii="MS Mincho" w:hAnsi="MS Mincho" w:eastAsia="MS Mincho" w:cs="MS Mincho"/>
          <w:lang w:val="en-US" w:eastAsia="zh-CN"/>
        </w:rPr>
      </w:pPr>
      <w:r>
        <w:rPr>
          <w:rFonts w:hint="eastAsia" w:ascii="MS Mincho" w:hAnsi="MS Mincho" w:eastAsia="MS Mincho" w:cs="MS Mincho"/>
          <w:lang w:val="en-US" w:eastAsia="zh-CN"/>
        </w:rPr>
        <w:t xml:space="preserve">  file:</w:t>
      </w:r>
    </w:p>
    <w:p w14:paraId="303C34F0">
      <w:pPr>
        <w:bidi w:val="0"/>
        <w:rPr>
          <w:rFonts w:hint="eastAsia" w:ascii="MS Mincho" w:hAnsi="MS Mincho" w:eastAsia="MS Mincho" w:cs="MS Mincho"/>
          <w:lang w:val="en-US" w:eastAsia="zh-CN"/>
        </w:rPr>
      </w:pPr>
      <w:r>
        <w:rPr>
          <w:rFonts w:hint="eastAsia" w:ascii="MS Mincho" w:hAnsi="MS Mincho" w:eastAsia="MS Mincho" w:cs="MS Mincho"/>
          <w:lang w:val="en-US" w:eastAsia="zh-CN"/>
        </w:rPr>
        <w:t xml:space="preserve">    name: logs/app.log         # 指定日志文件的具体名称和路径</w:t>
      </w:r>
    </w:p>
    <w:p w14:paraId="471B6F4A">
      <w:pPr>
        <w:bidi w:val="0"/>
        <w:rPr>
          <w:rFonts w:hint="eastAsia" w:ascii="MS Mincho" w:hAnsi="MS Mincho" w:eastAsia="MS Mincho" w:cs="MS Mincho"/>
          <w:lang w:val="en-US" w:eastAsia="zh-CN"/>
        </w:rPr>
      </w:pPr>
      <w:r>
        <w:rPr>
          <w:rFonts w:hint="eastAsia" w:ascii="MS Mincho" w:hAnsi="MS Mincho" w:eastAsia="MS Mincho" w:cs="MS Mincho"/>
          <w:lang w:val="en-US" w:eastAsia="zh-CN"/>
        </w:rPr>
        <w:t># path: /var/log/myapp    # 这种方式会生成名为 spring.log 的文件</w:t>
      </w:r>
    </w:p>
    <w:p w14:paraId="33DA80EA">
      <w:pPr>
        <w:bidi w:val="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</w:rPr>
        <w:t>定制控制台输出格式</w:t>
      </w:r>
    </w:p>
    <w:p w14:paraId="04BF8E7B">
      <w:pPr>
        <w:bidi w:val="0"/>
        <w:rPr>
          <w:rFonts w:hint="eastAsia" w:ascii="MS Mincho" w:hAnsi="MS Mincho" w:eastAsia="MS Mincho" w:cs="MS Mincho"/>
          <w:lang w:val="en-US" w:eastAsia="zh-CN"/>
        </w:rPr>
      </w:pPr>
      <w:r>
        <w:rPr>
          <w:rFonts w:hint="eastAsia" w:ascii="MS Mincho" w:hAnsi="MS Mincho" w:eastAsia="MS Mincho" w:cs="MS Mincho"/>
          <w:lang w:val="en-US" w:eastAsia="zh-CN"/>
        </w:rPr>
        <w:t>logging:</w:t>
      </w:r>
    </w:p>
    <w:p w14:paraId="6015EBB5">
      <w:pPr>
        <w:bidi w:val="0"/>
        <w:rPr>
          <w:rFonts w:hint="eastAsia" w:ascii="MS Mincho" w:hAnsi="MS Mincho" w:eastAsia="MS Mincho" w:cs="MS Mincho"/>
          <w:lang w:val="en-US" w:eastAsia="zh-CN"/>
        </w:rPr>
      </w:pPr>
      <w:r>
        <w:rPr>
          <w:rFonts w:hint="eastAsia" w:ascii="MS Mincho" w:hAnsi="MS Mincho" w:eastAsia="MS Mincho" w:cs="MS Mincho"/>
          <w:lang w:val="en-US" w:eastAsia="zh-CN"/>
        </w:rPr>
        <w:t xml:space="preserve">  pattern:</w:t>
      </w:r>
    </w:p>
    <w:p w14:paraId="0CCC139B">
      <w:pPr>
        <w:bidi w:val="0"/>
        <w:rPr>
          <w:rFonts w:hint="eastAsia" w:ascii="MS Mincho" w:hAnsi="MS Mincho" w:eastAsia="MS Mincho" w:cs="MS Mincho"/>
          <w:lang w:val="en-US" w:eastAsia="zh-CN"/>
        </w:rPr>
      </w:pPr>
      <w:r>
        <w:rPr>
          <w:rFonts w:hint="eastAsia" w:ascii="MS Mincho" w:hAnsi="MS Mincho" w:eastAsia="MS Mincho" w:cs="MS Mincho"/>
          <w:lang w:val="en-US" w:eastAsia="zh-CN"/>
        </w:rPr>
        <w:t>console: "%d{yyyy-MM-dd HH:mm:ss} [%thread] %-5level %logger{36} - %msg%n"</w:t>
      </w:r>
    </w:p>
    <w:p w14:paraId="72E8B5A7">
      <w:pPr>
        <w:bidi w:val="0"/>
        <w:rPr>
          <w:rFonts w:hint="eastAsia" w:ascii="MS Mincho" w:hAnsi="MS Mincho" w:eastAsia="MS Mincho" w:cs="MS Mincho"/>
        </w:rPr>
      </w:pPr>
      <w:r>
        <w:rPr>
          <w:rFonts w:hint="eastAsia" w:ascii="MS Mincho" w:hAnsi="MS Mincho" w:eastAsia="MS Mincho" w:cs="MS Mincho"/>
          <w:b/>
          <w:bCs/>
          <w:lang w:val="en-US" w:eastAsia="zh-CN"/>
        </w:rPr>
        <w:t>复杂配置</w:t>
      </w:r>
      <w:r>
        <w:rPr>
          <w:rFonts w:hint="eastAsia" w:ascii="MS Mincho" w:hAnsi="MS Mincho" w:eastAsia="MS Mincho" w:cs="MS Mincho"/>
          <w:lang w:val="en-US" w:eastAsia="zh-CN"/>
        </w:rPr>
        <w:t>增加插件文件</w:t>
      </w:r>
      <w:r>
        <w:rPr>
          <w:rFonts w:hint="eastAsia" w:ascii="MS Mincho" w:hAnsi="MS Mincho" w:eastAsia="MS Mincho" w:cs="MS Mincho"/>
        </w:rPr>
        <w:t>（如：日志按天滚动、保留 30 天日志、多环境配置）</w:t>
      </w:r>
    </w:p>
    <w:p w14:paraId="4ACC5DB2">
      <w:pPr>
        <w:bidi w:val="0"/>
        <w:rPr>
          <w:rFonts w:hint="default" w:ascii="MS Mincho" w:hAnsi="MS Mincho" w:eastAsia="宋体" w:cs="MS Mincho"/>
          <w:lang w:val="en-US" w:eastAsia="zh-CN"/>
        </w:rPr>
      </w:pPr>
      <w:r>
        <w:rPr>
          <w:rFonts w:hint="eastAsia" w:ascii="MS Mincho" w:hAnsi="MS Mincho" w:eastAsia="MS Mincho" w:cs="MS Mincho"/>
        </w:rPr>
        <w:t>在 src/main/resources 下创建 logback-spring.xml</w:t>
      </w:r>
      <w:r>
        <w:rPr>
          <w:rFonts w:hint="eastAsia" w:ascii="MS Mincho" w:hAnsi="MS Mincho" w:eastAsia="MS Mincho" w:cs="MS Mincho"/>
          <w:lang w:val="en-US" w:eastAsia="zh-CN"/>
        </w:rPr>
        <w:t>等文件，或用</w:t>
      </w:r>
      <w:r>
        <w:rPr>
          <w:rFonts w:ascii="宋体" w:hAnsi="宋体" w:eastAsia="宋体" w:cs="宋体"/>
          <w:sz w:val="24"/>
          <w:szCs w:val="24"/>
        </w:rPr>
        <w:t>config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</w:t>
      </w:r>
      <w:r>
        <w:rPr>
          <w:rStyle w:val="4"/>
          <w:rFonts w:ascii="宋体" w:hAnsi="宋体" w:eastAsia="宋体" w:cs="宋体"/>
          <w:sz w:val="24"/>
          <w:szCs w:val="24"/>
        </w:rPr>
        <w:t>logging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</w:t>
      </w:r>
      <w:r>
        <w:rPr>
          <w:rStyle w:val="4"/>
          <w:rFonts w:ascii="宋体" w:hAnsi="宋体" w:eastAsia="宋体" w:cs="宋体"/>
          <w:sz w:val="24"/>
          <w:szCs w:val="24"/>
        </w:rPr>
        <w:t>logback</w:t>
      </w:r>
      <w:r>
        <w:rPr>
          <w:rStyle w:val="4"/>
          <w:rFonts w:hint="eastAsia" w:ascii="宋体" w:hAnsi="宋体" w:eastAsia="宋体" w:cs="宋体"/>
          <w:sz w:val="24"/>
          <w:szCs w:val="24"/>
          <w:lang w:val="en-US" w:eastAsia="zh-CN"/>
        </w:rPr>
        <w:t>文件夹整理</w:t>
      </w:r>
    </w:p>
    <w:tbl>
      <w:tblPr>
        <w:tblW w:w="7786" w:type="dxa"/>
        <w:tblCellSpacing w:w="15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2"/>
        <w:gridCol w:w="2446"/>
        <w:gridCol w:w="4158"/>
      </w:tblGrid>
      <w:tr w14:paraId="03308AA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1D6EECD4">
            <w:pPr>
              <w:bidi w:val="0"/>
              <w:rPr>
                <w:rFonts w:hint="eastAsia" w:ascii="MS Mincho" w:hAnsi="MS Mincho" w:eastAsia="MS Mincho" w:cs="MS Mincho"/>
              </w:rPr>
            </w:pPr>
            <w:r>
              <w:rPr>
                <w:rFonts w:hint="eastAsia" w:ascii="MS Mincho" w:hAnsi="MS Mincho" w:eastAsia="MS Mincho" w:cs="MS Mincho"/>
                <w:lang w:val="en-US" w:eastAsia="zh-CN"/>
              </w:rPr>
              <w:t>优先级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49F07449">
            <w:pPr>
              <w:bidi w:val="0"/>
              <w:rPr>
                <w:rFonts w:hint="eastAsia" w:ascii="MS Mincho" w:hAnsi="MS Mincho" w:eastAsia="MS Mincho" w:cs="MS Mincho"/>
              </w:rPr>
            </w:pPr>
            <w:r>
              <w:rPr>
                <w:rFonts w:hint="eastAsia" w:ascii="MS Mincho" w:hAnsi="MS Mincho" w:eastAsia="MS Mincho" w:cs="MS Mincho"/>
                <w:lang w:val="en-US" w:eastAsia="zh-CN"/>
              </w:rPr>
              <w:t>文件名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0115D3E9">
            <w:pPr>
              <w:bidi w:val="0"/>
              <w:rPr>
                <w:rFonts w:hint="eastAsia" w:ascii="MS Mincho" w:hAnsi="MS Mincho" w:eastAsia="MS Mincho" w:cs="MS Mincho"/>
              </w:rPr>
            </w:pPr>
            <w:r>
              <w:rPr>
                <w:rFonts w:hint="eastAsia" w:ascii="MS Mincho" w:hAnsi="MS Mincho" w:eastAsia="MS Mincho" w:cs="MS Mincho"/>
                <w:lang w:val="en-US" w:eastAsia="zh-CN"/>
              </w:rPr>
              <w:t>说明</w:t>
            </w:r>
          </w:p>
        </w:tc>
      </w:tr>
      <w:tr w14:paraId="4A7D736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726A2A33">
            <w:pPr>
              <w:bidi w:val="0"/>
              <w:rPr>
                <w:rFonts w:hint="eastAsia" w:ascii="MS Mincho" w:hAnsi="MS Mincho" w:eastAsia="MS Mincho" w:cs="MS Mincho"/>
              </w:rPr>
            </w:pPr>
            <w:r>
              <w:rPr>
                <w:rFonts w:hint="eastAsia" w:ascii="MS Mincho" w:hAnsi="MS Mincho" w:eastAsia="MS Mincho" w:cs="MS Mincho"/>
                <w:lang w:val="en-US" w:eastAsia="zh-CN"/>
              </w:rPr>
              <w:t>①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6516BF91">
            <w:pPr>
              <w:bidi w:val="0"/>
              <w:rPr>
                <w:rFonts w:hint="eastAsia" w:ascii="MS Mincho" w:hAnsi="MS Mincho" w:eastAsia="MS Mincho" w:cs="MS Mincho"/>
              </w:rPr>
            </w:pPr>
            <w:r>
              <w:rPr>
                <w:rFonts w:hint="eastAsia" w:ascii="MS Mincho" w:hAnsi="MS Mincho" w:eastAsia="MS Mincho" w:cs="MS Mincho"/>
                <w:lang w:val="en-US" w:eastAsia="zh-CN"/>
              </w:rPr>
              <w:t>logback-spring.xml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05E0DDC6">
            <w:pPr>
              <w:bidi w:val="0"/>
              <w:rPr>
                <w:rFonts w:hint="eastAsia" w:ascii="MS Mincho" w:hAnsi="MS Mincho" w:eastAsia="MS Mincho" w:cs="MS Mincho"/>
              </w:rPr>
            </w:pPr>
            <w:r>
              <w:rPr>
                <w:rFonts w:hint="eastAsia" w:ascii="MS Mincho" w:hAnsi="MS Mincho" w:eastAsia="MS Mincho" w:cs="MS Mincho"/>
                <w:lang w:val="en-US" w:eastAsia="zh-CN"/>
              </w:rPr>
              <w:t>推荐使用，支持 ${} 与 springProfile</w:t>
            </w:r>
          </w:p>
        </w:tc>
      </w:tr>
      <w:tr w14:paraId="44206A4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20C754D5">
            <w:pPr>
              <w:bidi w:val="0"/>
              <w:rPr>
                <w:rFonts w:hint="eastAsia" w:ascii="MS Mincho" w:hAnsi="MS Mincho" w:eastAsia="MS Mincho" w:cs="MS Mincho"/>
              </w:rPr>
            </w:pPr>
            <w:r>
              <w:rPr>
                <w:rFonts w:hint="eastAsia" w:ascii="MS Mincho" w:hAnsi="MS Mincho" w:eastAsia="MS Mincho" w:cs="MS Mincho"/>
                <w:lang w:val="en-US" w:eastAsia="zh-CN"/>
              </w:rPr>
              <w:t>②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65059F43">
            <w:pPr>
              <w:bidi w:val="0"/>
              <w:rPr>
                <w:rFonts w:hint="eastAsia" w:ascii="MS Mincho" w:hAnsi="MS Mincho" w:eastAsia="MS Mincho" w:cs="MS Mincho"/>
              </w:rPr>
            </w:pPr>
            <w:r>
              <w:rPr>
                <w:rFonts w:hint="eastAsia" w:ascii="MS Mincho" w:hAnsi="MS Mincho" w:eastAsia="MS Mincho" w:cs="MS Mincho"/>
                <w:lang w:val="en-US" w:eastAsia="zh-CN"/>
              </w:rPr>
              <w:t>logback.xml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2F2956DE">
            <w:pPr>
              <w:bidi w:val="0"/>
              <w:rPr>
                <w:rFonts w:hint="eastAsia" w:ascii="MS Mincho" w:hAnsi="MS Mincho" w:eastAsia="MS Mincho" w:cs="MS Mincho"/>
              </w:rPr>
            </w:pPr>
            <w:r>
              <w:rPr>
                <w:rFonts w:hint="eastAsia" w:ascii="MS Mincho" w:hAnsi="MS Mincho" w:eastAsia="MS Mincho" w:cs="MS Mincho"/>
                <w:lang w:val="en-US" w:eastAsia="zh-CN"/>
              </w:rPr>
              <w:t>标准 Logback 文件</w:t>
            </w:r>
          </w:p>
        </w:tc>
      </w:tr>
      <w:tr w14:paraId="493889B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4B5810A2">
            <w:pPr>
              <w:bidi w:val="0"/>
              <w:rPr>
                <w:rFonts w:hint="eastAsia" w:ascii="MS Mincho" w:hAnsi="MS Mincho" w:eastAsia="MS Mincho" w:cs="MS Mincho"/>
              </w:rPr>
            </w:pPr>
            <w:r>
              <w:rPr>
                <w:rFonts w:hint="eastAsia" w:ascii="MS Mincho" w:hAnsi="MS Mincho" w:eastAsia="MS Mincho" w:cs="MS Mincho"/>
                <w:lang w:val="en-US" w:eastAsia="zh-CN"/>
              </w:rPr>
              <w:t>③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507C8843">
            <w:pPr>
              <w:bidi w:val="0"/>
              <w:rPr>
                <w:rFonts w:hint="eastAsia" w:ascii="MS Mincho" w:hAnsi="MS Mincho" w:eastAsia="MS Mincho" w:cs="MS Mincho"/>
              </w:rPr>
            </w:pPr>
            <w:r>
              <w:rPr>
                <w:rFonts w:hint="eastAsia" w:ascii="MS Mincho" w:hAnsi="MS Mincho" w:eastAsia="MS Mincho" w:cs="MS Mincho"/>
                <w:lang w:val="en-US" w:eastAsia="zh-CN"/>
              </w:rPr>
              <w:t>log4j2-spring.xml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3FE99A1C">
            <w:pPr>
              <w:bidi w:val="0"/>
              <w:rPr>
                <w:rFonts w:hint="eastAsia" w:ascii="MS Mincho" w:hAnsi="MS Mincho" w:eastAsia="MS Mincho" w:cs="MS Mincho"/>
              </w:rPr>
            </w:pPr>
            <w:r>
              <w:rPr>
                <w:rFonts w:hint="eastAsia" w:ascii="MS Mincho" w:hAnsi="MS Mincho" w:eastAsia="MS Mincho" w:cs="MS Mincho"/>
                <w:lang w:val="en-US" w:eastAsia="zh-CN"/>
              </w:rPr>
              <w:t>Log4j2 版本</w:t>
            </w:r>
          </w:p>
        </w:tc>
      </w:tr>
      <w:tr w14:paraId="2E4AACD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2B8AF16C">
            <w:pPr>
              <w:bidi w:val="0"/>
              <w:rPr>
                <w:rFonts w:hint="eastAsia" w:ascii="MS Mincho" w:hAnsi="MS Mincho" w:eastAsia="MS Mincho" w:cs="MS Mincho"/>
              </w:rPr>
            </w:pPr>
            <w:r>
              <w:rPr>
                <w:rFonts w:hint="eastAsia" w:ascii="MS Mincho" w:hAnsi="MS Mincho" w:eastAsia="MS Mincho" w:cs="MS Mincho"/>
                <w:lang w:val="en-US" w:eastAsia="zh-CN"/>
              </w:rPr>
              <w:t>④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777555CE">
            <w:pPr>
              <w:bidi w:val="0"/>
              <w:rPr>
                <w:rFonts w:hint="eastAsia" w:ascii="MS Mincho" w:hAnsi="MS Mincho" w:eastAsia="MS Mincho" w:cs="MS Mincho"/>
              </w:rPr>
            </w:pPr>
            <w:r>
              <w:rPr>
                <w:rFonts w:hint="eastAsia" w:ascii="MS Mincho" w:hAnsi="MS Mincho" w:eastAsia="MS Mincho" w:cs="MS Mincho"/>
                <w:lang w:val="en-US" w:eastAsia="zh-CN"/>
              </w:rPr>
              <w:t>log4j2.xml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1B6FA5ED">
            <w:pPr>
              <w:bidi w:val="0"/>
              <w:rPr>
                <w:rFonts w:hint="eastAsia" w:ascii="MS Mincho" w:hAnsi="MS Mincho" w:eastAsia="MS Mincho" w:cs="MS Mincho"/>
              </w:rPr>
            </w:pPr>
            <w:r>
              <w:rPr>
                <w:rFonts w:hint="eastAsia" w:ascii="MS Mincho" w:hAnsi="MS Mincho" w:eastAsia="MS Mincho" w:cs="MS Mincho"/>
                <w:lang w:val="en-US" w:eastAsia="zh-CN"/>
              </w:rPr>
              <w:t>标准 Log4j2 文件</w:t>
            </w:r>
          </w:p>
        </w:tc>
      </w:tr>
    </w:tbl>
    <w:p w14:paraId="74BE9A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xml结构</w:t>
      </w:r>
    </w:p>
    <w:p w14:paraId="41DEEC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&lt;configuration scan="true" scanPeriod="60 seconds"&gt;</w:t>
      </w:r>
    </w:p>
    <w:p w14:paraId="76717F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&lt;property name="LOG_PATH" value="./logs"/&gt;</w:t>
      </w:r>
    </w:p>
    <w:p w14:paraId="6C39488E">
      <w:pPr>
        <w:rPr>
          <w:rFonts w:hint="default"/>
          <w:lang w:val="en-US" w:eastAsia="zh-CN"/>
        </w:rPr>
      </w:pPr>
    </w:p>
    <w:p w14:paraId="6D1B8A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&lt;appender name="CONSOLE" class="ch.qos.logback.core.ConsoleAppender"&gt;</w:t>
      </w:r>
    </w:p>
    <w:p w14:paraId="136950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&lt;encoder&gt;</w:t>
      </w:r>
    </w:p>
    <w:p w14:paraId="6B314E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&lt;pattern&gt;%d{HH:mm:ss.SSS} %-5level [%thread] %logger{36} - %msg%n&lt;/pattern&gt;</w:t>
      </w:r>
    </w:p>
    <w:p w14:paraId="66C9D2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&lt;/encoder&gt;</w:t>
      </w:r>
    </w:p>
    <w:p w14:paraId="42596E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&lt;/appender&gt;</w:t>
      </w:r>
    </w:p>
    <w:p w14:paraId="1A95130F">
      <w:pPr>
        <w:rPr>
          <w:rFonts w:hint="default"/>
          <w:lang w:val="en-US" w:eastAsia="zh-CN"/>
        </w:rPr>
      </w:pPr>
    </w:p>
    <w:p w14:paraId="3BF3C4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&lt;appender name="FILE" class="ch.qos.logback.core.rolling.RollingFileAppender"&gt;</w:t>
      </w:r>
    </w:p>
    <w:p w14:paraId="2A8A35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&lt;file&gt;${LOG_PATH}/app.log&lt;/file&gt;</w:t>
      </w:r>
    </w:p>
    <w:p w14:paraId="2A6F58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&lt;rollingPolicy class="ch.qos.logback.core.rolling.TimeBasedRollingPolicy"&gt;</w:t>
      </w:r>
    </w:p>
    <w:p w14:paraId="197A21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&lt;fileNamePattern&gt;${LOG_PATH}/app.%d{yyyy-MM-dd}.log&lt;/fileNamePattern&gt;</w:t>
      </w:r>
    </w:p>
    <w:p w14:paraId="459EDE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&lt;maxHistory&gt;15&lt;/maxHistory&gt;</w:t>
      </w:r>
    </w:p>
    <w:p w14:paraId="3A639B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&lt;/rollingPolicy&gt;</w:t>
      </w:r>
    </w:p>
    <w:p w14:paraId="471225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&lt;encoder&gt;</w:t>
      </w:r>
    </w:p>
    <w:p w14:paraId="1BA2BF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&lt;pattern&gt;%d{yyyy-MM-dd HH:mm:ss.SSS} %-5level %logger{36} - %msg%n&lt;/pattern&gt;</w:t>
      </w:r>
    </w:p>
    <w:p w14:paraId="1E451E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&lt;/encoder&gt;</w:t>
      </w:r>
    </w:p>
    <w:p w14:paraId="0B1DDD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&lt;/appender&gt;</w:t>
      </w:r>
    </w:p>
    <w:p w14:paraId="05A404C3">
      <w:pPr>
        <w:rPr>
          <w:rFonts w:hint="default"/>
          <w:lang w:val="en-US" w:eastAsia="zh-CN"/>
        </w:rPr>
      </w:pPr>
    </w:p>
    <w:p w14:paraId="0028EB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&lt;root level="INFO"&gt;</w:t>
      </w:r>
    </w:p>
    <w:p w14:paraId="27DF35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&lt;appender-ref ref="CONSOLE"/&gt;</w:t>
      </w:r>
    </w:p>
    <w:p w14:paraId="129617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&lt;appender-ref ref="FILE"/&gt;</w:t>
      </w:r>
    </w:p>
    <w:p w14:paraId="498713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&lt;/root&gt;</w:t>
      </w:r>
    </w:p>
    <w:p w14:paraId="7E6757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&lt;/configuration&gt;</w:t>
      </w:r>
    </w:p>
    <w:tbl>
      <w:tblPr>
        <w:tblW w:w="10554" w:type="dxa"/>
        <w:tblCellSpacing w:w="15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5"/>
        <w:gridCol w:w="8379"/>
      </w:tblGrid>
      <w:tr w14:paraId="7387FB2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72F137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标签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120514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作用说明</w:t>
            </w:r>
          </w:p>
        </w:tc>
      </w:tr>
      <w:tr w14:paraId="0DACD04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021810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Style w:val="4"/>
                <w:rFonts w:ascii="Consolas" w:hAnsi="Consolas" w:eastAsia="Consolas" w:cs="Consolas"/>
                <w:i w:val="0"/>
                <w:iCs w:val="0"/>
                <w:caps w:val="0"/>
                <w:color w:val="36464E"/>
                <w:spacing w:val="0"/>
                <w:kern w:val="0"/>
                <w:sz w:val="17"/>
                <w:szCs w:val="17"/>
                <w:bdr w:val="none" w:color="auto" w:sz="0" w:space="0"/>
                <w:shd w:val="clear" w:fill="F5F5F5"/>
                <w:lang w:val="en-US" w:eastAsia="zh-CN" w:bidi="ar"/>
              </w:rPr>
              <w:t>&lt;configuration&gt;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01CEE0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根元素，控制整个日志系统。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属性：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6464E"/>
                <w:spacing w:val="0"/>
                <w:kern w:val="0"/>
                <w:sz w:val="17"/>
                <w:szCs w:val="17"/>
                <w:bdr w:val="none" w:color="auto" w:sz="0" w:space="0"/>
                <w:shd w:val="clear" w:fill="F5F5F5"/>
                <w:lang w:val="en-US" w:eastAsia="zh-CN" w:bidi="ar"/>
              </w:rPr>
              <w:t>scan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=是否自动监控变更；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6464E"/>
                <w:spacing w:val="0"/>
                <w:kern w:val="0"/>
                <w:sz w:val="17"/>
                <w:szCs w:val="17"/>
                <w:bdr w:val="none" w:color="auto" w:sz="0" w:space="0"/>
                <w:shd w:val="clear" w:fill="F5F5F5"/>
                <w:lang w:val="en-US" w:eastAsia="zh-CN" w:bidi="ar"/>
              </w:rPr>
              <w:t>scanPeriod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=检测间隔；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6464E"/>
                <w:spacing w:val="0"/>
                <w:kern w:val="0"/>
                <w:sz w:val="17"/>
                <w:szCs w:val="17"/>
                <w:bdr w:val="none" w:color="auto" w:sz="0" w:space="0"/>
                <w:shd w:val="clear" w:fill="F5F5F5"/>
                <w:lang w:val="en-US" w:eastAsia="zh-CN" w:bidi="ar"/>
              </w:rPr>
              <w:t>debug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=输出Logback内部日志。</w:t>
            </w:r>
          </w:p>
        </w:tc>
      </w:tr>
      <w:tr w14:paraId="5DB2E68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4E5987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6464E"/>
                <w:spacing w:val="0"/>
                <w:kern w:val="0"/>
                <w:sz w:val="17"/>
                <w:szCs w:val="17"/>
                <w:bdr w:val="none" w:color="auto" w:sz="0" w:space="0"/>
                <w:shd w:val="clear" w:fill="F5F5F5"/>
                <w:lang w:val="en-US" w:eastAsia="zh-CN" w:bidi="ar"/>
              </w:rPr>
              <w:t>&lt;property&gt;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7A9F53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定义全局变量，使用 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6464E"/>
                <w:spacing w:val="0"/>
                <w:kern w:val="0"/>
                <w:sz w:val="17"/>
                <w:szCs w:val="17"/>
                <w:bdr w:val="none" w:color="auto" w:sz="0" w:space="0"/>
                <w:shd w:val="clear" w:fill="F5F5F5"/>
                <w:lang w:val="en-US" w:eastAsia="zh-CN" w:bidi="ar"/>
              </w:rPr>
              <w:t>${}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引用。</w:t>
            </w:r>
          </w:p>
        </w:tc>
      </w:tr>
      <w:tr w14:paraId="6DAB2CC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56104A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6464E"/>
                <w:spacing w:val="0"/>
                <w:kern w:val="0"/>
                <w:sz w:val="17"/>
                <w:szCs w:val="17"/>
                <w:bdr w:val="none" w:color="auto" w:sz="0" w:space="0"/>
                <w:shd w:val="clear" w:fill="F5F5F5"/>
                <w:lang w:val="en-US" w:eastAsia="zh-CN" w:bidi="ar"/>
              </w:rPr>
              <w:t>&lt;appender&gt;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7D9AC8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定义日志输出目标，如控制台、文件、网络等。</w:t>
            </w:r>
          </w:p>
        </w:tc>
      </w:tr>
      <w:tr w14:paraId="28FF671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455101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6464E"/>
                <w:spacing w:val="0"/>
                <w:kern w:val="0"/>
                <w:sz w:val="17"/>
                <w:szCs w:val="17"/>
                <w:bdr w:val="none" w:color="auto" w:sz="0" w:space="0"/>
                <w:shd w:val="clear" w:fill="F5F5F5"/>
                <w:lang w:val="en-US" w:eastAsia="zh-CN" w:bidi="ar"/>
              </w:rPr>
              <w:t>&lt;encoder&gt;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543B56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定义日志格式编码，如 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6464E"/>
                <w:spacing w:val="0"/>
                <w:kern w:val="0"/>
                <w:sz w:val="17"/>
                <w:szCs w:val="17"/>
                <w:bdr w:val="none" w:color="auto" w:sz="0" w:space="0"/>
                <w:shd w:val="clear" w:fill="F5F5F5"/>
                <w:lang w:val="en-US" w:eastAsia="zh-CN" w:bidi="ar"/>
              </w:rPr>
              <w:t>PatternLayoutEncoder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。</w:t>
            </w:r>
          </w:p>
        </w:tc>
      </w:tr>
      <w:tr w14:paraId="2C81E48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3A888E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6464E"/>
                <w:spacing w:val="0"/>
                <w:kern w:val="0"/>
                <w:sz w:val="17"/>
                <w:szCs w:val="17"/>
                <w:bdr w:val="none" w:color="auto" w:sz="0" w:space="0"/>
                <w:shd w:val="clear" w:fill="F5F5F5"/>
                <w:lang w:val="en-US" w:eastAsia="zh-CN" w:bidi="ar"/>
              </w:rPr>
              <w:t>&lt;pattern&gt;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5F194F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定义日志格式，占位符 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6464E"/>
                <w:spacing w:val="0"/>
                <w:kern w:val="0"/>
                <w:sz w:val="17"/>
                <w:szCs w:val="17"/>
                <w:bdr w:val="none" w:color="auto" w:sz="0" w:space="0"/>
                <w:shd w:val="clear" w:fill="F5F5F5"/>
                <w:lang w:val="en-US" w:eastAsia="zh-CN" w:bidi="ar"/>
              </w:rPr>
              <w:t>%d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(时间)、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6464E"/>
                <w:spacing w:val="0"/>
                <w:kern w:val="0"/>
                <w:sz w:val="17"/>
                <w:szCs w:val="17"/>
                <w:bdr w:val="none" w:color="auto" w:sz="0" w:space="0"/>
                <w:shd w:val="clear" w:fill="F5F5F5"/>
                <w:lang w:val="en-US" w:eastAsia="zh-CN" w:bidi="ar"/>
              </w:rPr>
              <w:t>%p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(级别)、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6464E"/>
                <w:spacing w:val="0"/>
                <w:kern w:val="0"/>
                <w:sz w:val="17"/>
                <w:szCs w:val="17"/>
                <w:bdr w:val="none" w:color="auto" w:sz="0" w:space="0"/>
                <w:shd w:val="clear" w:fill="F5F5F5"/>
                <w:lang w:val="en-US" w:eastAsia="zh-CN" w:bidi="ar"/>
              </w:rPr>
              <w:t>%c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(类名)、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6464E"/>
                <w:spacing w:val="0"/>
                <w:kern w:val="0"/>
                <w:sz w:val="17"/>
                <w:szCs w:val="17"/>
                <w:bdr w:val="none" w:color="auto" w:sz="0" w:space="0"/>
                <w:shd w:val="clear" w:fill="F5F5F5"/>
                <w:lang w:val="en-US" w:eastAsia="zh-CN" w:bidi="ar"/>
              </w:rPr>
              <w:t>%m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(消息)。</w:t>
            </w:r>
          </w:p>
        </w:tc>
      </w:tr>
      <w:tr w14:paraId="03F22AE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329F84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6464E"/>
                <w:spacing w:val="0"/>
                <w:kern w:val="0"/>
                <w:sz w:val="17"/>
                <w:szCs w:val="17"/>
                <w:bdr w:val="none" w:color="auto" w:sz="0" w:space="0"/>
                <w:shd w:val="clear" w:fill="F5F5F5"/>
                <w:lang w:val="en-US" w:eastAsia="zh-CN" w:bidi="ar"/>
              </w:rPr>
              <w:t>&lt;rollingPolicy&gt;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77C88B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文件滚动策略，如时间/大小切割。</w:t>
            </w:r>
          </w:p>
        </w:tc>
      </w:tr>
      <w:tr w14:paraId="5C1E2A8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064EE7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6464E"/>
                <w:spacing w:val="0"/>
                <w:kern w:val="0"/>
                <w:sz w:val="17"/>
                <w:szCs w:val="17"/>
                <w:bdr w:val="none" w:color="auto" w:sz="0" w:space="0"/>
                <w:shd w:val="clear" w:fill="F5F5F5"/>
                <w:lang w:val="en-US" w:eastAsia="zh-CN" w:bidi="ar"/>
              </w:rPr>
              <w:t>&lt;fileNamePattern&gt;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7CF329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滚动文件命名规则。</w:t>
            </w:r>
          </w:p>
        </w:tc>
      </w:tr>
      <w:tr w14:paraId="0095BFF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4EF602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6464E"/>
                <w:spacing w:val="0"/>
                <w:kern w:val="0"/>
                <w:sz w:val="17"/>
                <w:szCs w:val="17"/>
                <w:bdr w:val="none" w:color="auto" w:sz="0" w:space="0"/>
                <w:shd w:val="clear" w:fill="F5F5F5"/>
                <w:lang w:val="en-US" w:eastAsia="zh-CN" w:bidi="ar"/>
              </w:rPr>
              <w:t>&lt;maxHistory&gt;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00A347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保留多少天的日志文件。</w:t>
            </w:r>
          </w:p>
        </w:tc>
      </w:tr>
      <w:tr w14:paraId="292C54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7BFA99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6464E"/>
                <w:spacing w:val="0"/>
                <w:kern w:val="0"/>
                <w:sz w:val="17"/>
                <w:szCs w:val="17"/>
                <w:bdr w:val="none" w:color="auto" w:sz="0" w:space="0"/>
                <w:shd w:val="clear" w:fill="F5F5F5"/>
                <w:lang w:val="en-US" w:eastAsia="zh-CN" w:bidi="ar"/>
              </w:rPr>
              <w:t>&lt;appender-ref&gt;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212B24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引用一个已有的 appender。</w:t>
            </w:r>
          </w:p>
        </w:tc>
      </w:tr>
      <w:tr w14:paraId="14944F7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1982EF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6464E"/>
                <w:spacing w:val="0"/>
                <w:kern w:val="0"/>
                <w:sz w:val="17"/>
                <w:szCs w:val="17"/>
                <w:bdr w:val="none" w:color="auto" w:sz="0" w:space="0"/>
                <w:shd w:val="clear" w:fill="F5F5F5"/>
                <w:lang w:val="en-US" w:eastAsia="zh-CN" w:bidi="ar"/>
              </w:rPr>
              <w:t>&lt;logger&gt;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5145E6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指定某个包的独立日志级别。</w:t>
            </w:r>
          </w:p>
        </w:tc>
      </w:tr>
      <w:tr w14:paraId="3529EA4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7E2725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6464E"/>
                <w:spacing w:val="0"/>
                <w:kern w:val="0"/>
                <w:sz w:val="17"/>
                <w:szCs w:val="17"/>
                <w:bdr w:val="none" w:color="auto" w:sz="0" w:space="0"/>
                <w:shd w:val="clear" w:fill="F5F5F5"/>
                <w:lang w:val="en-US" w:eastAsia="zh-CN" w:bidi="ar"/>
              </w:rPr>
              <w:t>&lt;root&gt;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72BFF7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全局日志级别。</w:t>
            </w:r>
          </w:p>
        </w:tc>
      </w:tr>
      <w:tr w14:paraId="406648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5BCFBE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6464E"/>
                <w:spacing w:val="0"/>
                <w:kern w:val="0"/>
                <w:sz w:val="17"/>
                <w:szCs w:val="17"/>
                <w:bdr w:val="none" w:color="auto" w:sz="0" w:space="0"/>
                <w:shd w:val="clear" w:fill="F5F5F5"/>
                <w:lang w:val="en-US" w:eastAsia="zh-CN" w:bidi="ar"/>
              </w:rPr>
              <w:t>&lt;springProfile&gt;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3374EE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结合 Spring 多环境配置。</w:t>
            </w:r>
          </w:p>
        </w:tc>
      </w:tr>
    </w:tbl>
    <w:p w14:paraId="22C84F89">
      <w:pPr>
        <w:rPr>
          <w:rFonts w:hint="default"/>
          <w:lang w:val="en-US" w:eastAsia="zh-CN"/>
        </w:rPr>
      </w:pPr>
    </w:p>
    <w:p w14:paraId="36C9E0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运行springboot不重启更改日志级别</w:t>
      </w:r>
    </w:p>
    <w:p w14:paraId="3EB54FE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查看当前级别</w:t>
      </w:r>
      <w:r>
        <w:rPr>
          <w:rFonts w:ascii="宋体" w:hAnsi="宋体" w:eastAsia="宋体" w:cs="宋体"/>
          <w:sz w:val="24"/>
          <w:szCs w:val="24"/>
        </w:rPr>
        <w:t>：GET /actuator/loggers</w:t>
      </w:r>
    </w:p>
    <w:p w14:paraId="406F0B7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修改某包级别Bash命令行</w:t>
      </w:r>
    </w:p>
    <w:p w14:paraId="05C775F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curl -X POST http://localhost:8080/actuator/loggers/com.example \</w:t>
      </w:r>
    </w:p>
    <w:p w14:paraId="5E6293A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-H "Content-Type: application/json" \</w:t>
      </w:r>
    </w:p>
    <w:p w14:paraId="3FDE353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-d '{"configuredLevel": "DEBUG"}'</w:t>
      </w:r>
    </w:p>
    <w:p w14:paraId="0AE4B61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进阶代码示例见教案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A549F1"/>
    <w:rsid w:val="00491693"/>
    <w:rsid w:val="07830F22"/>
    <w:rsid w:val="0DF94DB5"/>
    <w:rsid w:val="0F1C7DBB"/>
    <w:rsid w:val="13FA41EA"/>
    <w:rsid w:val="17B62B1E"/>
    <w:rsid w:val="27D843EB"/>
    <w:rsid w:val="283664E3"/>
    <w:rsid w:val="2AF05EF0"/>
    <w:rsid w:val="2C534988"/>
    <w:rsid w:val="2F3565C7"/>
    <w:rsid w:val="36582C80"/>
    <w:rsid w:val="374B2E2B"/>
    <w:rsid w:val="37D270A9"/>
    <w:rsid w:val="3BC01FB5"/>
    <w:rsid w:val="40A549F1"/>
    <w:rsid w:val="41EB2AB3"/>
    <w:rsid w:val="491D5CAA"/>
    <w:rsid w:val="55D134A0"/>
    <w:rsid w:val="565D002E"/>
    <w:rsid w:val="5AEB5C08"/>
    <w:rsid w:val="5E40626B"/>
    <w:rsid w:val="6370279B"/>
    <w:rsid w:val="637864A7"/>
    <w:rsid w:val="64777168"/>
    <w:rsid w:val="66754F1F"/>
    <w:rsid w:val="6F8B7DFD"/>
    <w:rsid w:val="754206C3"/>
    <w:rsid w:val="79BA4CCB"/>
    <w:rsid w:val="79DC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2026-03-08T03:46:00Z</dcterms:created>
  <dc:creator>my dream,霓虹国で会います</dc:creator>
  <cp:lastModifiedBy>my dream,霓虹国で会います</cp:lastModifiedBy>
  <dcterms:modified xsi:type="dcterms:W3CDTF">2026-03-08T04:35:26Z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8F2946A1B63E4E3F993D00A6732B3890_11</vt:lpwstr>
  </property>
  <property fmtid="{D5CDD505-2E9C-101B-9397-08002B2CF9AE}" pid="4" name="KSOTemplateDocerSaveRecord">
    <vt:lpwstr>eyJoZGlkIjoiOWUyNmU1Y2RmZTM4Njg3OTJlMDUxNThlNGE1NjY4MmMiLCJ1c2VySWQiOiIyNzgyMTAxNDIifQ==</vt:lpwstr>
  </property>
</Properties>
</file>