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v0.6.7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还需确认显示语言。价格赛季位于窗口顶部“游戏版本”右侧，自动识别时会随客户端下拉框切换 POE1/POE2 赛季（默认最新，可点击刷新发现新赛季）。POE1/POE2 国服只支持当前赛季。更新与还原必须使用同一目标语言。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程序会按版本、客户端类型和所选价格赛季抓取价格：POE1 国际服使用 poe.ninja 主源，再由 poe2scout 和 PoEDB 逐物品补缺；POE1 国服使用 poecurrency.top 主源，再按 poe.ninja、poe2scout、PoEDB 的顺序补缺；POE2 通货和其它分类继续使用 poe2scout，并保留 poe.ninja、PoEDB 与 poecurrency.top v2 补缺；传奇护甲优先读取 poe.ninja UniqueArmours JSON 接口，按当前赛季请求。各来源独立失败和降级，POE1 使用 C/D，POE2 使用 D/E，比例使用当前数据源实时值。UniqueArmours 的 Exalted 单位价格不会重复换算，腐化和无有效挂牌行会被过滤；同名多底材按挂牌数和价格确定性去重。同一个显示名对应多个游戏元数据路径时会为全部别名写入价格；国服翻译重名时使用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POE1/POE2、客户端类型、目标语言独立命名的还原基线；工作输出再按游戏目录哈希隔离。历史赛季使用独立的赛季标识和缓存；权威副本只保存在对应游戏根目录的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v0.6.7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v0.6.7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