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F2EA16">
      <w:pPr>
        <w:jc w:val="center"/>
      </w:pPr>
      <w:r>
        <w:rPr>
          <w:rFonts w:ascii="微软雅黑" w:hAnsi="微软雅黑" w:eastAsia="微软雅黑"/>
          <w:b/>
          <w:sz w:val="40"/>
        </w:rPr>
        <w:t>POE2 物价补丁使用文档</w:t>
      </w:r>
    </w:p>
    <w:p w14:paraId="646742A2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36"/>
        </w:rPr>
        <w:t>温馨提示：打补丁=修改游戏文件=有被封号的风险！！！</w:t>
      </w:r>
    </w:p>
    <w:p w14:paraId="706B3EC6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36"/>
        </w:rPr>
        <w:t>打补丁=修改游戏文件=有被封号的风险！！！</w:t>
      </w:r>
    </w:p>
    <w:p w14:paraId="2ADACF7E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36"/>
        </w:rPr>
        <w:t>打补丁=修改游戏文件=有被封号的风险！！！</w:t>
      </w:r>
    </w:p>
    <w:p w14:paraId="366B692A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36"/>
        </w:rPr>
        <w:t>重要的事情说三遍。</w:t>
      </w:r>
    </w:p>
    <w:p w14:paraId="0FF0B027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一、发布版怎么放</w:t>
      </w:r>
    </w:p>
    <w:p w14:paraId="28E0F379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把整个“物价补丁”文件夹放到游戏根目录，和 Content.ggpk 同级。脚本会自动识别上一级目录，不写死盘符。</w:t>
      </w:r>
    </w:p>
    <w:p w14:paraId="418B0FE2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D:\poe2\Content.ggpk</w:t>
      </w:r>
    </w:p>
    <w:p w14:paraId="1219866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D:\poe2\物价补丁\一键更新物价补丁.exe</w:t>
      </w:r>
    </w:p>
    <w:p w14:paraId="19D56606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D:\poe2\物价补丁\一键还原物价补丁.exe</w:t>
      </w:r>
    </w:p>
    <w:p w14:paraId="39D7292B">
      <w:pPr>
        <w:spacing w:after="80" w:line="288" w:lineRule="auto"/>
        <w:rPr>
          <w:rFonts w:ascii="微软雅黑" w:hAnsi="微软雅黑" w:eastAsia="微软雅黑"/>
          <w:b/>
          <w:sz w:val="26"/>
        </w:rPr>
      </w:pPr>
      <w:r>
        <w:drawing>
          <wp:inline distT="0" distB="0" distL="114300" distR="114300">
            <wp:extent cx="6212840" cy="2705735"/>
            <wp:effectExtent l="0" t="0" r="16510" b="184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2840" cy="2705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F616F">
      <w:pPr>
        <w:spacing w:after="80" w:line="288" w:lineRule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6"/>
        </w:rPr>
        <w:t>二、</w:t>
      </w:r>
      <w:r>
        <w:rPr>
          <w:rFonts w:hint="eastAsia"/>
          <w:b/>
          <w:sz w:val="26"/>
          <w:lang w:val="en-US" w:eastAsia="zh-CN"/>
        </w:rPr>
        <w:t>使用方法和更新物价</w:t>
      </w:r>
      <w:bookmarkStart w:id="0" w:name="_GoBack"/>
      <w:bookmarkEnd w:id="0"/>
    </w:p>
    <w:p w14:paraId="5AA47393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02101A7A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双击“一键更新物价补丁.exe”。</w:t>
      </w:r>
    </w:p>
    <w:p w14:paraId="1217C4F3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程序会直接使用发布版内置的 .NET 8 运行时和 Python 3.10，不再下载运行环境。</w:t>
      </w:r>
    </w:p>
    <w:p w14:paraId="0F0E29BB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如果发布包缺文件，程序会直接提示“发布包不完整”。</w:t>
      </w:r>
    </w:p>
    <w:p w14:paraId="51F96200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程序会导出最新物品名表，抓取 poe2scout 价格，生成并打入 物价补丁.zip。</w:t>
      </w:r>
    </w:p>
    <w:p w14:paraId="4CAD2D94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三、一键还原</w:t>
      </w:r>
    </w:p>
    <w:p w14:paraId="20D8789B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5C11B8FA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双击“一键还原物价补丁.exe”。</w:t>
      </w:r>
    </w:p>
    <w:p w14:paraId="2F27B8E5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程序会使用 还原物价补丁.zip，把原版 baseitemtypes.datc64 打回 Content.ggpk。</w:t>
      </w:r>
    </w:p>
    <w:p w14:paraId="0682879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四、发布版文件说明</w:t>
      </w:r>
    </w:p>
    <w:p w14:paraId="6B89E726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一键更新物价补丁.exe：生成最新价格并自动打补丁。</w:t>
      </w:r>
    </w:p>
    <w:p w14:paraId="7BD0E390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一键还原物价补丁.exe：还原原版物品名。</w:t>
      </w:r>
    </w:p>
    <w:p w14:paraId="4D71B10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物价补丁.zip：当前生成的物价补丁包。</w:t>
      </w:r>
    </w:p>
    <w:p w14:paraId="4CB2D033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还原物价补丁.zip：用于恢复的补丁包。</w:t>
      </w:r>
    </w:p>
    <w:p w14:paraId="6EA48EC1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tools\dotnet-runtime：内置 .NET 8 运行时，不要删除。</w:t>
      </w:r>
    </w:p>
    <w:p w14:paraId="654DC3F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tools\python：内置 Python 3.10 运行时和依赖，不要删除。</w:t>
      </w:r>
    </w:p>
    <w:p w14:paraId="77F85D22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tools：运行时工具目录，不要删除。</w:t>
      </w:r>
    </w:p>
    <w:p w14:paraId="67EE2E7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一键安装特殊补丁工具：底层打入 Content.ggpk 的工具目录，不要删除。</w:t>
      </w:r>
    </w:p>
    <w:p w14:paraId="1DE6CD66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五、关于代码封装</w:t>
      </w:r>
    </w:p>
    <w:p w14:paraId="0C164377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发布版不再放 bat，也不直接暴露 ps1/py 明文脚本。脚本代码已加密封装在 exe 内，运行时临时解密执行，结束后自动清理。</w:t>
      </w:r>
    </w:p>
    <w:p w14:paraId="77EC225F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这不是安全承诺，只是防止普通用户误删、误改脚本。真正使用前仍然要确认上面的封号风险。</w:t>
      </w:r>
    </w:p>
    <w:p w14:paraId="0DDF30A8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六、常见问题</w:t>
      </w:r>
    </w:p>
    <w:p w14:paraId="51F4F332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导出失败：通常是游戏还在运行，关闭游戏后再运行。</w:t>
      </w:r>
    </w:p>
    <w:p w14:paraId="6DD42F4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缺少价格：可能是 poe2scout 暂无数据，或游戏里存在同名不同路径条目。</w:t>
      </w:r>
    </w:p>
    <w:p w14:paraId="47F32EBD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运行时报毒：自制 exe、加密脚本和修改游戏文件都可能触发杀软敏感提示，需要用户自行判断风险。</w:t>
      </w:r>
    </w:p>
    <w:sectPr>
      <w:footerReference r:id="rId5" w:type="default"/>
      <w:pgSz w:w="12240" w:h="15840"/>
      <w:pgMar w:top="1080" w:right="1224" w:bottom="1080" w:left="12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D6735B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>POE2 物价补丁发布版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5190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696</Words>
  <Characters>905</Characters>
  <Lines>0</Lines>
  <Paragraphs>0</Paragraphs>
  <TotalTime>1</TotalTime>
  <ScaleCrop>false</ScaleCrop>
  <LinksUpToDate>false</LinksUpToDate>
  <CharactersWithSpaces>944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邹俊彬</cp:lastModifiedBy>
  <dcterms:modified xsi:type="dcterms:W3CDTF">2026-06-18T04:34:43Z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eyJoZGlkIjoiYzYwNjBkMTI3ZGE4YWEzMTY3Zjk2YjM0YTFiZjY0OWUiLCJ1c2VySWQiOiIxNzczNDQ1OTg3In0=</vt:lpwstr>
  </property>
  <property fmtid="{D5CDD505-2E9C-101B-9397-08002B2CF9AE}" pid="3" name="KSOProductBuildVer">
    <vt:lpwstr>2052-12.1.0.26895</vt:lpwstr>
  </property>
  <property fmtid="{D5CDD505-2E9C-101B-9397-08002B2CF9AE}" pid="4" name="ICV">
    <vt:lpwstr>02545D276F054D199200A2ADDF231986_12</vt:lpwstr>
  </property>
</Properties>
</file>