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F4D8BE">
      <w:pPr>
        <w:jc w:val="center"/>
      </w:pPr>
      <w:r>
        <w:rPr>
          <w:rFonts w:ascii="微软雅黑" w:hAnsi="微软雅黑" w:eastAsia="微软雅黑"/>
          <w:b/>
          <w:sz w:val="40"/>
        </w:rPr>
        <w:t>POE1 / POE2 物价补丁使用文档 v0.5.4</w:t>
      </w:r>
    </w:p>
    <w:p w14:paraId="50A6A1D6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重要提示：打补丁会修改游戏文件，存在封号或校验风险。</w:t>
      </w:r>
    </w:p>
    <w:p w14:paraId="227DD7C2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请在关闭游戏后运行，并自行确认可以接受风险。</w:t>
      </w:r>
    </w:p>
    <w:p w14:paraId="7D82FA3E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更新和还原都会自动识别 POE1 / POE2、国服 WeGame、国际服官方 GGPK、国际服 Steam/Epic Bundles2，也可以手动选择游戏目录。</w:t>
      </w:r>
    </w:p>
    <w:p w14:paraId="2DD40BDA">
      <w:pPr>
        <w:spacing w:after="80" w:line="288" w:lineRule="auto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/>
          <w:sz w:val="26"/>
        </w:rPr>
        <w:t>一、</w:t>
      </w:r>
      <w:r>
        <w:rPr>
          <w:rFonts w:hint="eastAsia"/>
          <w:b/>
          <w:sz w:val="26"/>
          <w:lang w:val="en-US" w:eastAsia="zh-CN"/>
        </w:rPr>
        <w:t>补丁放置方法</w:t>
      </w:r>
    </w:p>
    <w:p w14:paraId="6F9FA6D0"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“物价补丁”文件夹可以放在任意位置。放在游戏根目录下仍可最快识别；放在其它位置时，程序会检查最近目录、GGG 官服注册表和各平台游戏库，也可以手动浏览。</w:t>
      </w:r>
    </w:p>
    <w:p w14:paraId="71729563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&lt;POE1 或 POE2 游戏根目录&gt;\Content.ggpk</w:t>
      </w:r>
    </w:p>
    <w:p w14:paraId="6FDB8772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&lt;POE1 或 POE2 游戏根目录&gt;\Bundles2\_.index.bin</w:t>
      </w:r>
    </w:p>
    <w:p w14:paraId="3BCD3286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&lt;POE 游戏根目录&gt;\物价补丁\物价补丁.exe</w:t>
      </w:r>
    </w:p>
    <w:p w14:paraId="617CBA9D">
      <w:pPr>
        <w:pStyle w:val="16"/>
        <w:numPr>
          <w:numId w:val="0"/>
        </w:numPr>
        <w:spacing w:after="60" w:line="276" w:lineRule="auto"/>
        <w:ind w:leftChars="0"/>
        <w:rPr>
          <w:rFonts w:hint="eastAsia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参考放置图</w:t>
      </w:r>
    </w:p>
    <w:p w14:paraId="1CA3092B">
      <w:pPr>
        <w:pStyle w:val="16"/>
        <w:keepNext/>
        <w:numPr>
          <w:numId w:val="0"/>
        </w:numPr>
        <w:spacing w:after="60" w:line="276" w:lineRule="auto"/>
        <w:ind w:leftChars="0"/>
        <w:rPr>
          <w:rFonts w:hint="default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官服:</w:t>
      </w:r>
    </w:p>
    <w:p w14:paraId="6642FB60">
      <w:pPr>
        <w:pStyle w:val="16"/>
        <w:numPr>
          <w:numId w:val="0"/>
        </w:numPr>
        <w:spacing w:after="60" w:line="276" w:lineRule="auto"/>
        <w:ind w:leftChars="0"/>
      </w:pPr>
      <w:r>
        <w:drawing>
          <wp:inline distT="0" distB="0" distL="114300" distR="114300">
            <wp:extent cx="6211570" cy="2898775"/>
            <wp:effectExtent l="0" t="0" r="17780" b="158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1570" cy="289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853A2">
      <w:pPr>
        <w:pStyle w:val="16"/>
        <w:keepNext/>
        <w:numPr>
          <w:numId w:val="0"/>
        </w:numPr>
        <w:spacing w:after="60" w:line="276" w:lineRule="auto"/>
        <w:ind w:leftChars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steam服:</w:t>
      </w:r>
    </w:p>
    <w:p w14:paraId="6DAE170A">
      <w:pPr>
        <w:pStyle w:val="16"/>
        <w:numPr>
          <w:numId w:val="0"/>
        </w:numPr>
        <w:spacing w:after="60" w:line="276" w:lineRule="auto"/>
        <w:ind w:leftChars="0"/>
      </w:pPr>
      <w:r>
        <w:drawing>
          <wp:inline distT="0" distB="0" distL="114300" distR="114300">
            <wp:extent cx="6124575" cy="260032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26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6C83C">
      <w:pPr>
        <w:pStyle w:val="16"/>
        <w:keepNext/>
        <w:numPr>
          <w:numId w:val="0"/>
        </w:numPr>
        <w:spacing w:after="60" w:line="276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国服:</w:t>
      </w:r>
    </w:p>
    <w:p w14:paraId="09D2FFBC">
      <w:pPr>
        <w:pStyle w:val="16"/>
        <w:numPr>
          <w:numId w:val="0"/>
        </w:numPr>
        <w:spacing w:after="60" w:line="276" w:lineRule="auto"/>
        <w:ind w:lef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6215380" cy="4716145"/>
            <wp:effectExtent l="0" t="0" r="13970" b="825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5380" cy="471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E5906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二、选择与自动识别游戏目录</w:t>
      </w:r>
    </w:p>
    <w:p w14:paraId="14082039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自动模式依次检查补丁文件夹上一级、环境变量、最近有效目录、GGG 官服注册表、已安装程序、WeGame/Steam 游戏库、Epic 清单和常见位置。</w:t>
      </w:r>
    </w:p>
    <w:p w14:paraId="29032192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国服会匹配“流放之路：降临”和 WeGameApps\rail_apps 游戏库；目录还必须包含 Bundles2\_.index.bin，并通过 WeGame/Rail/Tencent 特征确认。</w:t>
      </w:r>
    </w:p>
    <w:p w14:paraId="139C42BE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检测到 Content.ggpk 时按国际服官方 GGPK 处理；检测到非国服特征的 Bundles2 时按国际服 Steam/Epic 处理。</w:t>
      </w:r>
    </w:p>
    <w:p w14:paraId="46B47A39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如果发现多个客户端，程序不会猜测，请切换到手动选择。确认后的有效目录会保存，更新与还原下次可复用。POE1 还可在 GUI 选择自动识别、汉化补丁、简体中文、繁体中文或跟随游戏配置；自动模式会用最新客户端日志识别第三方汉化补丁。</w:t>
      </w:r>
    </w:p>
    <w:p w14:paraId="728B4D7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三、统一操作入口</w:t>
      </w:r>
      <w:r>
        <w:rPr>
          <w:rFonts w:hint="eastAsia"/>
          <w:b/>
          <w:sz w:val="26"/>
          <w:lang w:val="en-US" w:eastAsia="zh-CN"/>
        </w:rPr>
      </w:r>
      <w:r>
        <w:rPr>
          <w:rFonts w:ascii="微软雅黑" w:hAnsi="微软雅黑" w:eastAsia="微软雅黑"/>
          <w:b/>
          <w:sz w:val="26"/>
        </w:rPr>
      </w:r>
    </w:p>
    <w:p w14:paraId="19E9952F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5CC2548D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双击“物价补丁.exe”，确认自动识别的路径和客户端类型，或手动选择要更新的游戏目录；点击底部“开始/更新物价补丁”执行更新。</w:t>
      </w:r>
    </w:p>
    <w:p w14:paraId="6DB1E45A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在窗口中确认自动识别的路径和客户端类型，或切换到手动选择；POE1 还需确认显示语言，更新器还需选择补丁范围。更新与还原必须使用同一目标语言。</w:t>
      </w:r>
    </w:p>
    <w:p w14:paraId="7DD1F339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程序会按版本和客户端类型抓取价格：POE1 国际服使用 poe.ninja 主源，再由 poe2scout 和 PoEDB 逐物品补缺；POE1 国服使用 poecurrency.top 主源，再按 poe.ninja、poe2scout、PoEDB 的顺序补缺；POE2 数据源和 D/E 规则保持不变。各来源独立失败和降级，POE1 使用 C/D，POE2 使用 D/E，比例使用当前数据源实时值。同一个显示名对应多个游戏元数据路径时会为全部别名写入价格；国服翻译重名时使用 engname 英文别名消歧，避免漏价或串价。</w:t>
      </w:r>
    </w:p>
    <w:p w14:paraId="45155A59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程序会生成“物价补丁.zip”和“还原物价补丁.zip”。Bundles2 模式还会生成“真实还原物价补丁.zip”，POE1 和 POE2 分别在游戏根目录的 .poe1-price-patch 与 .poe2-price-patch 文件夹保存持久副本。旧版备份丢失时，会先在临时沙盒清理并校验，成功前不修改真实游戏。</w:t>
      </w:r>
    </w:p>
    <w:p w14:paraId="32AE4D9F">
      <w:pPr>
        <w:spacing w:after="80" w:line="276" w:lineRule="auto"/>
      </w:pPr>
      <w:r>
        <w:rPr>
          <w:rFonts w:ascii="微软雅黑" w:hAnsi="微软雅黑" w:eastAsia="微软雅黑"/>
          <w:sz w:val="22"/>
        </w:rPr>
        <w:t>6. 价格文件会先在隔离目录生成并校验；实时数据失败时仅使用当前范围和模式的兼容核心缓存。写入前复核游戏文件未被并发修改，写入后读回核对；失败会自动恢复。没有安全候选时只停止本次更新，不覆盖当前游戏。</w:t>
      </w:r>
    </w:p>
    <w:p w14:paraId="59FB8925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四、还原物价补丁</w:t>
      </w:r>
    </w:p>
    <w:p w14:paraId="75F95F80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4A35A1AD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双击“物价补丁.exe”，确认自动识别的路径和客户端类型，或手动选择要还原的游戏目录；点击底部“还原物价补丁”执行还原。</w:t>
      </w:r>
    </w:p>
    <w:p w14:paraId="073C1295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Bundles2 模式优先验证并使用“真实还原物价补丁.zip”，无需先准备 .NET；替换后核对精确文件集合，失败会恢复操作前状态。</w:t>
      </w:r>
    </w:p>
    <w:p w14:paraId="55773296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GGPK 模式会使用“还原物价补丁.zip”写回当前语言目标，随后逐条读回校验；写入或校验失败会自动重试一次。</w:t>
      </w:r>
    </w:p>
    <w:p w14:paraId="699E58A4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如果没有物理还原包，程序会验证逻辑还原包，并以当前 Bundles2 的 Words/EndgameMaps 为底板只清理本工具标记；没有安全兼容路径时才会拒绝还原。</w:t>
      </w:r>
    </w:p>
    <w:p w14:paraId="2DF8B51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五、补丁范围</w:t>
      </w:r>
    </w:p>
    <w:p w14:paraId="7F09BE3D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国服 WeGame：POE1 写入 data/simplified chinese/baseitemtypes.datc64，POE2 写入 data/balance/simplified chinese/baseitemtypes.datc64。</w:t>
      </w:r>
    </w:p>
    <w:p w14:paraId="758CD4AE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国际服官方 / Steam / Epic：POE1 繁中路径为 data/traditional chinese/baseitemtypes.datc64；POE2 繁中路径为 data/balance/traditional chinese/baseitemtypes.datc64。其它语言按各自实际资源表写入。</w:t>
      </w:r>
    </w:p>
    <w:p w14:paraId="7CBAED73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POE1 在 GUI 选择自动识别、汉化补丁、简中、繁中或跟随配置；POE2 可设置 POE2_PATCH_LANGUAGE，例如 zh-TW、en、ja。</w:t>
      </w:r>
    </w:p>
    <w:p w14:paraId="69C2B508">
      <w:pPr>
        <w:pStyle w:val="16"/>
        <w:spacing w:after="120" w:line="276" w:lineRule="auto"/>
      </w:pPr>
      <w:r>
        <w:rPr>
          <w:rFonts w:ascii="微软雅黑" w:hAnsi="微软雅黑" w:eastAsia="微软雅黑"/>
          <w:sz w:val="22"/>
        </w:rPr>
        <w:t>Bundles2 模式会更新 _.index.bin 并向 LibGGPK3 写入增量内容，不会直接覆盖 Tiny*.bundle.bin。</w:t>
      </w:r>
    </w:p>
    <w:p w14:paraId="48092F2E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Bundles2 还原优先恢复安装前备份的 _.index.bin 和 LibGGPK3；迁移基线则恢复到语义上干净的物价层。</w:t>
      </w:r>
    </w:p>
    <w:p w14:paraId="1DFB5D74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如果其他补丁没有改同一个 BaseItemTypes 资源，通常不会被本工具影响。</w:t>
      </w:r>
    </w:p>
    <w:p w14:paraId="4DE77A54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如果其他补丁也改了同一个 BaseItemTypes 资源，最后写入者会覆盖同资源内对应字段。</w:t>
      </w:r>
    </w:p>
    <w:p w14:paraId="484E1D02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六、文件说明</w:t>
      </w:r>
    </w:p>
    <w:p w14:paraId="29FACCF0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物价补丁.exe：统一 GUI 入口；可选择更新或还原、POE1 或 POE2、自动识别或手动路径。</w:t>
      </w:r>
    </w:p>
    <w:p w14:paraId="073BB6B8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物价补丁.zip：运行时生成的当前物价补丁包。</w:t>
      </w:r>
    </w:p>
    <w:p w14:paraId="33A2D918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还原物价补丁.zip：运行时生成或保存的恢复包。</w:t>
      </w:r>
    </w:p>
    <w:p w14:paraId="111A03B4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真实还原物价补丁.zip：Bundles2 模式的恢复包；POE1 和 POE2 的持久副本分别位于 &lt;游戏根目录&gt;\.poe1-price-patch 与 &lt;游戏根目录&gt;\.poe2-price-patch。</w:t>
      </w:r>
    </w:p>
    <w:p w14:paraId="2DBF9CDE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tools\dotnet-runtime：内置 .NET 8.0.28 runtime，不要删除；发布包另含校验过的离线修复包，正常使用不需要联网，只有两者都不可用时才访问 Microsoft 源。</w:t>
      </w:r>
    </w:p>
    <w:p w14:paraId="4A1520CA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tools\python：内置 Python 和依赖，不要删除；自动修复时依次尝试华为云、阿里云、南京大学镜像和 Python 官方备用源。</w:t>
      </w:r>
    </w:p>
    <w:p w14:paraId="41CAB94C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一键安装特殊补丁工具：底层写入工具目录，不要删除。</w:t>
      </w:r>
    </w:p>
    <w:p w14:paraId="61E890F4">
      <w:pPr>
        <w:numPr>
          <w:ilvl w:val="0"/>
          <w:numId w:val="7"/>
        </w:numPr>
        <w:spacing w:after="80" w:line="288" w:lineRule="auto"/>
        <w:rPr>
          <w:rFonts w:ascii="微软雅黑" w:hAnsi="微软雅黑" w:eastAsia="微软雅黑"/>
          <w:b/>
          <w:sz w:val="26"/>
        </w:rPr>
      </w:pPr>
      <w:r>
        <w:rPr>
          <w:rFonts w:ascii="微软雅黑" w:hAnsi="微软雅黑" w:eastAsia="微软雅黑"/>
          <w:b/>
          <w:sz w:val="26"/>
        </w:rPr>
        <w:t>常见问题</w:t>
      </w:r>
    </w:p>
    <w:p w14:paraId="3B5C17D1">
      <w:pPr>
        <w:numPr>
          <w:numId w:val="0"/>
        </w:numPr>
        <w:spacing w:after="80" w:line="288" w:lineRule="auto"/>
        <w:rPr>
          <w:rFonts w:hint="default" w:ascii="微软雅黑" w:hAnsi="微软雅黑" w:eastAsia="微软雅黑"/>
          <w:b/>
          <w:sz w:val="26"/>
          <w:lang w:val="en-US" w:eastAsia="zh-CN"/>
        </w:rPr>
      </w:pPr>
      <w:r>
        <w:rPr>
          <w:rFonts w:hint="eastAsia"/>
          <w:b/>
          <w:sz w:val="26"/>
          <w:highlight w:val="red"/>
          <w:lang w:val="en-US" w:eastAsia="zh-CN"/>
        </w:rPr>
        <w:t>如果出现不可修复的问题，或者想还原成最初始的干净状态，请使用客户端自带修复功能：官服运行游戏根目录下的 "PackCheck.exe"，国服使用 WeGame 修复，Steam 使用“验证游戏文件完整性”。</w:t>
      </w:r>
      <w:bookmarkStart w:id="0" w:name="_GoBack"/>
      <w:bookmarkEnd w:id="0"/>
      <w:r>
        <w:rPr>
          <w:rFonts w:hint="eastAsia"/>
          <w:b/>
          <w:sz w:val="26"/>
          <w:highlight w:val="red"/>
          <w:lang w:val="en-US" w:eastAsia="zh-CN"/>
        </w:rPr>
      </w:r>
      <w:r>
        <w:rPr>
          <w:rFonts w:hint="default"/>
          <w:b/>
          <w:sz w:val="26"/>
          <w:highlight w:val="red"/>
          <w:lang w:val="en-US" w:eastAsia="zh-CN"/>
        </w:rPr>
      </w:r>
      <w:r>
        <w:rPr>
          <w:rFonts w:hint="eastAsia"/>
          <w:b/>
          <w:sz w:val="26"/>
          <w:highlight w:val="red"/>
          <w:lang w:val="en-US" w:eastAsia="zh-CN"/>
        </w:rPr>
      </w:r>
    </w:p>
    <w:p w14:paraId="522E62B5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提示找不到游戏目录：改用手动选择，并选择直接包含 Content.ggpk 或 Bundles2\_.index.bin 的游戏根目录；不要选择物价补丁文件夹。多个客户端必须明确选择。若旧补丁有标记但备份丢失，新版会搜索旧文件夹并尝试离线沙盒迁移；失败时真实游戏不会被修改。</w:t>
      </w:r>
    </w:p>
    <w:p w14:paraId="78201648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提取或写入失败：程序会等待短暂占用并在写入失败时自动恢复；仍失败时请关闭游戏和可能占用文件的工具后重试。</w:t>
      </w:r>
    </w:p>
    <w:p w14:paraId="3D850D5F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缺少价格：可能是当前数据源暂无该物品，或名称无法匹配本地表。POE1 安装第三方汉化补丁时，请把显示语言设为自动识别或汉化补丁；低匹配会保留未命中的旧价格，数据源完全不可用时保留当前补丁。</w:t>
      </w:r>
    </w:p>
    <w:p w14:paraId="69C406EE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杀软报毒：自制 exe、加密脚本和修改游戏文件都可能触发敏感提示，需要自行判断风险。</w:t>
      </w:r>
    </w:p>
    <w:p>
      <w:pPr>
        <w:spacing w:after="80" w:line="288" w:lineRule="auto"/>
      </w:pPr>
      <w:r>
        <w:rPr>
          <w:rFonts w:ascii="Microsoft YaHei" w:hAnsi="Microsoft YaHei" w:eastAsia="Microsoft YaHei"/>
          <w:b/>
          <w:sz w:val="26"/>
        </w:rPr>
        <w:t>POE1 国际服一键汉化</w:t>
      </w:r>
    </w:p>
    <w:p>
      <w:pPr>
        <w:spacing w:after="80" w:line="276" w:lineRule="auto"/>
      </w:pPr>
      <w:r>
        <w:rPr>
          <w:rFonts w:ascii="Microsoft YaHei" w:hAnsi="Microsoft YaHei" w:eastAsia="Microsoft YaHei"/>
          <w:sz w:val="22"/>
        </w:rPr>
        <w:t>1. 在统一窗口选择 POE1，并确认客户端显示为国际服 Steam Bundles2 或国际服官方 GGPK；国服不会启用汉化按钮。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sz w:val="22"/>
        </w:rPr>
        <w:t>2. 点击“一键汉化POE1国际服”。程序每次都会从 PoEDB 推荐的 LibGGPK3 GitHub 最新 Release 下载 PoeChinese3_win-x64.exe；查询和下载均优先使用国内 ghfast.top、gh-proxy.com 加速源，再回退 GitHub 官方源。文件 SHA256 必须匹配最新 Release 公布值，不使用旧缓存。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sz w:val="22"/>
        </w:rPr>
        <w:t>3. 汉化工具完成并显示 Done! 中文化完成! 后，进入 POE1 选择第二个（法文）国旗；程序也会尝试把 production_Config.ini 设为 language=fr。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sz w:val="22"/>
        </w:rPr>
        <w:t>4. 汉化会修改 POE1 游戏包，请关闭游戏和启动器。游戏更新会覆盖已写入的物价与汉化入口；更新完成后请重新汉化及更新物价，更新器会从当前 DAT 动态重建，不依赖固定赛季文件。遇到校验或启动问题时先使用 Steam 验证游戏文件。</w:t>
      </w:r>
    </w:p>
    <w:sectPr>
      <w:footerReference r:id="rId5" w:type="default"/>
      <w:pgSz w:w="12240" w:h="15840"/>
      <w:pgMar w:top="1080" w:right="1224" w:bottom="1080" w:left="122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AF2C2F">
    <w:pPr>
      <w:pStyle w:val="24"/>
      <w:jc w:val="center"/>
    </w:pPr>
    <w:r>
      <w:rPr>
        <w:rFonts w:ascii="微软雅黑" w:hAnsi="微软雅黑" w:eastAsia="微软雅黑"/>
        <w:color w:val="808080"/>
        <w:sz w:val="18"/>
      </w:rPr>
      <w:t>POE1 / POE2 物价补丁 v0.5.4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0A2D0EB0"/>
    <w:multiLevelType w:val="singleLevel"/>
    <w:tmpl w:val="0A2D0EB0"/>
    <w:lvl w:ilvl="0" w:tentative="0">
      <w:start w:val="7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6A3269A"/>
    <w:rsid w:val="5A963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971</Words>
  <Characters>1555</Characters>
  <Lines>0</Lines>
  <Paragraphs>0</Paragraphs>
  <TotalTime>16</TotalTime>
  <ScaleCrop>false</ScaleCrop>
  <LinksUpToDate>false</LinksUpToDate>
  <CharactersWithSpaces>1633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邹俊彬</cp:lastModifiedBy>
  <dcterms:modified xsi:type="dcterms:W3CDTF">2026-06-20T05:01:17Z</dcterms:modified>
  <cp:revision>1</cp:revision>
  <dc:title>POE2 三服合一物价补丁使用文档 v0.4.9.6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eyJoZGlkIjoiYzYwNjBkMTI3ZGE4YWEzMTY3Zjk2YjM0YTFiZjY0OWUiLCJ1c2VySWQiOiIxNzczNDQ1OTg3In0=</vt:lpwstr>
  </property>
  <property fmtid="{D5CDD505-2E9C-101B-9397-08002B2CF9AE}" pid="3" name="KSOProductBuildVer">
    <vt:lpwstr>2052-12.1.0.26895</vt:lpwstr>
  </property>
  <property fmtid="{D5CDD505-2E9C-101B-9397-08002B2CF9AE}" pid="4" name="ICV">
    <vt:lpwstr>A138B6C3A9864C2EA36A58075A5B2F96_12</vt:lpwstr>
  </property>
</Properties>
</file>