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6F4D8BE">
      <w:pPr>
        <w:jc w:val="center"/>
      </w:pPr>
      <w:r>
        <w:rPr>
          <w:rFonts w:ascii="微软雅黑" w:hAnsi="微软雅黑" w:eastAsia="微软雅黑"/>
          <w:b/>
          <w:sz w:val="40"/>
        </w:rPr>
        <w:t>POE1 / POE2 物价补丁使用文档 v0.5.9</w:t>
      </w:r>
    </w:p>
    <w:p w14:paraId="50A6A1D6">
      <w:pPr>
        <w:spacing w:after="40" w:line="240" w:lineRule="auto"/>
        <w:jc w:val="center"/>
      </w:pPr>
      <w:r>
        <w:rPr>
          <w:rFonts w:ascii="微软雅黑" w:hAnsi="微软雅黑" w:eastAsia="微软雅黑"/>
          <w:b/>
          <w:color w:val="C00000"/>
          <w:sz w:val="28"/>
        </w:rPr>
        <w:t>重要提示：打补丁会修改游戏文件，存在封号或校验风险。</w:t>
      </w:r>
    </w:p>
    <w:p w14:paraId="227DD7C2">
      <w:pPr>
        <w:spacing w:after="40" w:line="240" w:lineRule="auto"/>
        <w:jc w:val="center"/>
      </w:pPr>
      <w:r>
        <w:rPr>
          <w:rFonts w:ascii="微软雅黑" w:hAnsi="微软雅黑" w:eastAsia="微软雅黑"/>
          <w:b/>
          <w:color w:val="C00000"/>
          <w:sz w:val="28"/>
        </w:rPr>
        <w:t>请在关闭游戏后运行，并自行确认可以接受风险。</w:t>
      </w:r>
    </w:p>
    <w:p w14:paraId="7D82FA3E">
      <w:pPr>
        <w:spacing w:after="40" w:line="240" w:lineRule="auto"/>
        <w:jc w:val="center"/>
      </w:pPr>
      <w:r>
        <w:rPr>
          <w:rFonts w:ascii="微软雅黑" w:hAnsi="微软雅黑" w:eastAsia="微软雅黑"/>
          <w:b/>
          <w:color w:val="C00000"/>
          <w:sz w:val="28"/>
        </w:rPr>
        <w:t>更新和还原都会自动识别 POE1 / POE2、国服 WeGame、国际服官方 GGPK、国际服 Steam/Epic Bundles2，也可以手动选择游戏目录。</w:t>
      </w:r>
    </w:p>
    <w:p w14:paraId="2DD40BDA">
      <w:pPr>
        <w:spacing w:after="80" w:line="288" w:lineRule="auto"/>
        <w:rPr>
          <w:rFonts w:hint="default" w:eastAsia="微软雅黑"/>
          <w:lang w:val="en-US" w:eastAsia="zh-CN"/>
        </w:rPr>
      </w:pPr>
      <w:r>
        <w:rPr>
          <w:rFonts w:ascii="微软雅黑" w:hAnsi="微软雅黑" w:eastAsia="微软雅黑"/>
          <w:b/>
          <w:sz w:val="26"/>
        </w:rPr>
        <w:t>一、</w:t>
      </w:r>
      <w:r>
        <w:rPr>
          <w:rFonts w:hint="eastAsia"/>
          <w:b/>
          <w:sz w:val="26"/>
          <w:lang w:val="en-US" w:eastAsia="zh-CN"/>
        </w:rPr>
        <w:t>补丁放置方法</w:t>
      </w:r>
    </w:p>
    <w:p w14:paraId="6F9FA6D0">
      <w:pPr>
        <w:spacing w:after="120" w:line="288" w:lineRule="auto"/>
      </w:pPr>
      <w:r>
        <w:rPr>
          <w:rFonts w:ascii="微软雅黑" w:hAnsi="微软雅黑" w:eastAsia="微软雅黑"/>
          <w:b w:val="0"/>
          <w:sz w:val="22"/>
        </w:rPr>
        <w:t>“物价补丁”文件夹可以放在任意位置。放在游戏根目录下仍可最快识别；放在其它位置时，程序会检查最近目录、GGG 官服注册表和各平台游戏库，也可以手动浏览。</w:t>
      </w:r>
    </w:p>
    <w:p w14:paraId="71729563">
      <w:pPr>
        <w:spacing w:after="60" w:line="276" w:lineRule="auto"/>
        <w:ind w:left="360" w:hanging="200"/>
      </w:pPr>
      <w:r>
        <w:rPr>
          <w:rFonts w:ascii="微软雅黑" w:hAnsi="微软雅黑" w:eastAsia="微软雅黑"/>
          <w:sz w:val="22"/>
        </w:rPr>
        <w:t>• &lt;POE1 或 POE2 游戏根目录&gt;\Content.ggpk</w:t>
      </w:r>
    </w:p>
    <w:p w14:paraId="6FDB8772">
      <w:pPr>
        <w:spacing w:after="60" w:line="276" w:lineRule="auto"/>
        <w:ind w:left="360" w:hanging="200"/>
      </w:pPr>
      <w:r>
        <w:rPr>
          <w:rFonts w:ascii="微软雅黑" w:hAnsi="微软雅黑" w:eastAsia="微软雅黑"/>
          <w:sz w:val="22"/>
        </w:rPr>
        <w:t>• &lt;POE1 或 POE2 游戏根目录&gt;\Bundles2\_.index.bin</w:t>
      </w:r>
    </w:p>
    <w:p w14:paraId="3BCD3286">
      <w:pPr>
        <w:spacing w:after="60" w:line="276" w:lineRule="auto"/>
        <w:ind w:left="360" w:hanging="200"/>
      </w:pPr>
      <w:r>
        <w:rPr>
          <w:rFonts w:ascii="微软雅黑" w:hAnsi="微软雅黑" w:eastAsia="微软雅黑"/>
          <w:sz w:val="22"/>
        </w:rPr>
        <w:t>• &lt;POE 游戏根目录&gt;\物价补丁\物价补丁.exe</w:t>
      </w:r>
    </w:p>
    <w:p w14:paraId="617CBA9D">
      <w:pPr>
        <w:numPr>
          <w:numId w:val="0"/>
        </w:numPr>
        <w:spacing w:after="60" w:line="276" w:lineRule="auto"/>
        <w:ind w:leftChars="0" w:left="0" w:firstLine="0"/>
        <w:rPr>
          <w:rFonts w:hint="eastAsia"/>
          <w:sz w:val="22"/>
          <w:lang w:val="en-US" w:eastAsia="zh-CN"/>
        </w:rPr>
      </w:pPr>
      <w:r>
        <w:rPr>
          <w:rFonts w:hint="eastAsia"/>
          <w:sz w:val="22"/>
          <w:lang w:val="en-US" w:eastAsia="zh-CN"/>
        </w:rPr>
        <w:t>参考放置图</w:t>
      </w:r>
    </w:p>
    <w:p w14:paraId="1CA3092B">
      <w:pPr>
        <w:keepNext/>
        <w:numPr>
          <w:numId w:val="0"/>
        </w:numPr>
        <w:spacing w:after="60" w:line="276" w:lineRule="auto"/>
        <w:ind w:leftChars="0" w:left="0" w:firstLine="0"/>
        <w:rPr>
          <w:rFonts w:hint="default"/>
          <w:sz w:val="22"/>
          <w:lang w:val="en-US" w:eastAsia="zh-CN"/>
        </w:rPr>
      </w:pPr>
      <w:r>
        <w:rPr>
          <w:rFonts w:hint="eastAsia"/>
          <w:sz w:val="22"/>
          <w:lang w:val="en-US" w:eastAsia="zh-CN"/>
        </w:rPr>
        <w:t>官服:</w:t>
      </w:r>
    </w:p>
    <w:p w14:paraId="6642FB60">
      <w:pPr>
        <w:numPr>
          <w:numId w:val="0"/>
        </w:numPr>
        <w:spacing w:after="120" w:line="276" w:lineRule="auto"/>
        <w:ind w:leftChars="0" w:left="0" w:firstLine="0"/>
      </w:pPr>
      <w:r>
        <w:drawing>
          <wp:inline distT="0" distB="0" distL="114300" distR="114300">
            <wp:extent cx="6211570" cy="2898775"/>
            <wp:effectExtent l="0" t="0" r="17780" b="1587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211570" cy="2898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E853A2">
      <w:pPr>
        <w:keepNext/>
        <w:numPr>
          <w:numId w:val="0"/>
        </w:numPr>
        <w:spacing w:after="60" w:line="276" w:lineRule="auto"/>
        <w:ind w:leftChars="0" w:left="0" w:firstLine="0"/>
        <w:rPr>
          <w:rFonts w:hint="default" w:eastAsia="微软雅黑"/>
          <w:lang w:val="en-US" w:eastAsia="zh-CN"/>
        </w:rPr>
      </w:pPr>
      <w:r>
        <w:rPr>
          <w:rFonts w:hint="eastAsia"/>
          <w:lang w:val="en-US" w:eastAsia="zh-CN"/>
        </w:rPr>
        <w:t>steam服:</w:t>
      </w:r>
    </w:p>
    <w:p w14:paraId="6DAE170A">
      <w:pPr>
        <w:numPr>
          <w:numId w:val="0"/>
        </w:numPr>
        <w:spacing w:after="120" w:line="276" w:lineRule="auto"/>
        <w:ind w:leftChars="0" w:left="0" w:firstLine="0"/>
      </w:pPr>
      <w:r>
        <w:drawing>
          <wp:inline distT="0" distB="0" distL="114300" distR="114300">
            <wp:extent cx="6124575" cy="2600325"/>
            <wp:effectExtent l="0" t="0" r="9525" b="9525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24575" cy="2600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96C83C">
      <w:pPr>
        <w:keepNext/>
        <w:numPr>
          <w:numId w:val="0"/>
        </w:numPr>
        <w:spacing w:after="60" w:line="276" w:lineRule="auto"/>
        <w:ind w:leftChars="0" w:left="0" w:firstLine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国服:</w:t>
      </w:r>
    </w:p>
    <w:p w14:paraId="09D2FFBC">
      <w:pPr>
        <w:numPr>
          <w:numId w:val="0"/>
        </w:numPr>
        <w:spacing w:after="120" w:line="276" w:lineRule="auto"/>
        <w:ind w:leftChars="0" w:left="0" w:firstLine="0"/>
        <w:rPr>
          <w:rFonts w:hint="default"/>
          <w:lang w:val="en-US" w:eastAsia="zh-CN"/>
        </w:rPr>
      </w:pPr>
      <w:r>
        <w:drawing>
          <wp:inline distT="0" distB="0" distL="114300" distR="114300">
            <wp:extent cx="6215380" cy="4716145"/>
            <wp:effectExtent l="0" t="0" r="13970" b="8255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15380" cy="47161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0E5906">
      <w:pPr>
        <w:spacing w:after="80" w:line="288" w:lineRule="auto"/>
      </w:pPr>
      <w:r>
        <w:rPr>
          <w:rFonts w:ascii="微软雅黑" w:hAnsi="微软雅黑" w:eastAsia="微软雅黑"/>
          <w:b/>
          <w:sz w:val="26"/>
        </w:rPr>
        <w:t>二、选择与自动识别游戏目录</w:t>
      </w:r>
    </w:p>
    <w:p w14:paraId="14082039">
      <w:pPr>
        <w:spacing w:after="60" w:line="276" w:lineRule="auto"/>
        <w:ind w:left="360" w:hanging="200"/>
      </w:pPr>
      <w:r>
        <w:rPr>
          <w:rFonts w:ascii="微软雅黑" w:hAnsi="微软雅黑" w:eastAsia="微软雅黑"/>
          <w:sz w:val="22"/>
        </w:rPr>
        <w:t>• 自动模式依次检查补丁文件夹上一级、环境变量、最近有效目录、GGG 官服注册表、已安装程序、WeGame/Steam 游戏库、Epic 清单和常见位置。</w:t>
      </w:r>
    </w:p>
    <w:p w14:paraId="29032192">
      <w:pPr>
        <w:spacing w:after="60" w:line="276" w:lineRule="auto"/>
        <w:ind w:left="360" w:hanging="200"/>
      </w:pPr>
      <w:r>
        <w:rPr>
          <w:rFonts w:ascii="微软雅黑" w:hAnsi="微软雅黑" w:eastAsia="微软雅黑"/>
          <w:sz w:val="22"/>
        </w:rPr>
        <w:t>• 国服会匹配“流放之路：降临”和 WeGameApps\rail_apps 游戏库；目录还必须包含 Bundles2\_.index.bin，并通过 WeGame/Rail/Tencent 特征确认。</w:t>
      </w:r>
    </w:p>
    <w:p w14:paraId="139C42BE">
      <w:pPr>
        <w:spacing w:after="60" w:line="276" w:lineRule="auto"/>
        <w:ind w:left="360" w:hanging="200"/>
      </w:pPr>
      <w:r>
        <w:rPr>
          <w:rFonts w:ascii="微软雅黑" w:hAnsi="微软雅黑" w:eastAsia="微软雅黑"/>
          <w:sz w:val="22"/>
        </w:rPr>
        <w:t>• 检测到 Content.ggpk 时按国际服官方 GGPK 处理；检测到非国服特征的 Bundles2 时按国际服 Steam/Epic 处理。</w:t>
      </w:r>
    </w:p>
    <w:p w14:paraId="46B47A39">
      <w:pPr>
        <w:spacing w:after="60" w:line="276" w:lineRule="auto"/>
        <w:ind w:left="360" w:hanging="200"/>
      </w:pPr>
      <w:r>
        <w:rPr>
          <w:rFonts w:ascii="微软雅黑" w:hAnsi="微软雅黑" w:eastAsia="微软雅黑"/>
          <w:sz w:val="22"/>
        </w:rPr>
        <w:t>• 如果发现多个客户端，程序不会猜测，请切换到手动选择。确认后的有效目录会保存，更新与还原下次可复用。POE1 还可在 GUI 选择自动识别、汉化补丁、简体中文、繁体中文或跟随游戏配置；自动模式会用最新客户端日志识别第三方汉化补丁。</w:t>
      </w:r>
    </w:p>
    <w:p w14:paraId="728B4D7B">
      <w:pPr>
        <w:spacing w:after="80" w:line="288" w:lineRule="auto"/>
      </w:pPr>
      <w:r>
        <w:rPr>
          <w:rFonts w:ascii="微软雅黑" w:hAnsi="微软雅黑" w:eastAsia="微软雅黑"/>
          <w:b/>
          <w:sz w:val="26"/>
        </w:rPr>
        <w:t>三、统一操作入口</w:t>
      </w:r>
      <w:r>
        <w:rPr>
          <w:rFonts w:hint="eastAsia"/>
          <w:b/>
          <w:sz w:val="26"/>
          <w:lang w:val="en-US" w:eastAsia="zh-CN"/>
        </w:rPr>
      </w:r>
      <w:r>
        <w:rPr>
          <w:rFonts w:ascii="微软雅黑" w:hAnsi="微软雅黑" w:eastAsia="微软雅黑"/>
          <w:b/>
          <w:sz w:val="26"/>
        </w:rPr>
      </w:r>
    </w:p>
    <w:p w14:paraId="19E9952F">
      <w:pPr>
        <w:spacing w:after="80" w:line="276" w:lineRule="auto"/>
      </w:pPr>
      <w:r>
        <w:rPr>
          <w:rFonts w:ascii="微软雅黑" w:hAnsi="微软雅黑" w:eastAsia="微软雅黑"/>
          <w:sz w:val="22"/>
        </w:rPr>
        <w:t>1. 关闭游戏。</w:t>
      </w:r>
    </w:p>
    <w:p w14:paraId="5CC2548D">
      <w:pPr>
        <w:spacing w:after="80" w:line="276" w:lineRule="auto"/>
      </w:pPr>
      <w:r>
        <w:rPr>
          <w:rFonts w:ascii="微软雅黑" w:hAnsi="微软雅黑" w:eastAsia="微软雅黑"/>
          <w:sz w:val="22"/>
        </w:rPr>
        <w:t>2. 双击“物价补丁.exe”，确认自动识别的路径和客户端类型，或手动选择要更新的游戏目录；点击底部“开始/更新物价补丁”执行更新。</w:t>
      </w:r>
    </w:p>
    <w:p w14:paraId="6DB1E45A">
      <w:pPr>
        <w:spacing w:after="80" w:line="276" w:lineRule="auto"/>
      </w:pPr>
      <w:r>
        <w:rPr>
          <w:rFonts w:ascii="微软雅黑" w:hAnsi="微软雅黑" w:eastAsia="微软雅黑"/>
          <w:sz w:val="22"/>
        </w:rPr>
        <w:t>3. 在窗口中确认自动识别的路径和客户端类型，或切换到手动选择；POE1 还需确认显示语言，更新器还需选择补丁范围。更新与还原必须使用同一目标语言。</w:t>
      </w:r>
    </w:p>
    <w:p w14:paraId="7DD1F339">
      <w:pPr>
        <w:spacing w:after="80" w:line="276" w:lineRule="auto"/>
      </w:pPr>
      <w:r>
        <w:rPr>
          <w:rFonts w:ascii="微软雅黑" w:hAnsi="微软雅黑" w:eastAsia="微软雅黑"/>
          <w:sz w:val="22"/>
        </w:rPr>
        <w:t>4. 程序会按版本和客户端类型抓取价格：POE1 国际服使用 poe.ninja 主源，再由 poe2scout 和 PoEDB 逐物品补缺；POE1 国服使用 poecurrency.top 主源，再按 poe.ninja、poe2scout、PoEDB 的顺序补缺；POE2 数据源和 D/E 规则保持不变。各来源独立失败和降级，POE1 使用 C/D，POE2 使用 D/E，比例使用当前数据源实时值。同一个显示名对应多个游戏元数据路径时会为全部别名写入价格；国服翻译重名时使用 engname 英文别名消歧，避免漏价或串价。</w:t>
      </w:r>
    </w:p>
    <w:p w14:paraId="45155A59">
      <w:pPr>
        <w:spacing w:after="80" w:line="276" w:lineRule="auto"/>
      </w:pPr>
      <w:r>
        <w:rPr>
          <w:rFonts w:ascii="微软雅黑" w:hAnsi="微软雅黑" w:eastAsia="微软雅黑"/>
          <w:sz w:val="22"/>
        </w:rPr>
        <w:t>5. 程序会生成物价补丁和按 POE1/POE2、客户端类型、目标语言独立命名的还原基线；工作输出再按游戏目录哈希隔离。权威副本只保存在对应游戏根目录的 .poe1-price-patch 或 .poe2-price-patch，官方 GGPK、Steam/Epic 与国服不会互相覆盖；连续更新只复用第一次验证通过的干净基线。</w:t>
      </w:r>
    </w:p>
    <w:p w14:paraId="32AE4D9F">
      <w:pPr>
        <w:spacing w:after="80" w:line="276" w:lineRule="auto"/>
      </w:pPr>
      <w:r>
        <w:rPr>
          <w:rFonts w:ascii="微软雅黑" w:hAnsi="微软雅黑" w:eastAsia="微软雅黑"/>
          <w:sz w:val="22"/>
        </w:rPr>
        <w:t>6. 价格文件会先在隔离目录生成并校验；实时数据失败时仅使用当前范围和模式的兼容核心缓存。写入前复核游戏文件未被并发修改，写入后读回核对；失败会自动恢复。没有安全候选时只停止本次更新，不覆盖当前游戏。</w:t>
      </w:r>
    </w:p>
    <w:p w14:paraId="59FB8925">
      <w:pPr>
        <w:spacing w:after="80" w:line="288" w:lineRule="auto"/>
      </w:pPr>
      <w:r>
        <w:rPr>
          <w:rFonts w:ascii="微软雅黑" w:hAnsi="微软雅黑" w:eastAsia="微软雅黑"/>
          <w:b/>
          <w:sz w:val="26"/>
        </w:rPr>
        <w:t>四、还原物价补丁</w:t>
      </w:r>
    </w:p>
    <w:p w14:paraId="75F95F80">
      <w:pPr>
        <w:spacing w:after="80" w:line="276" w:lineRule="auto"/>
      </w:pPr>
      <w:r>
        <w:rPr>
          <w:rFonts w:ascii="微软雅黑" w:hAnsi="微软雅黑" w:eastAsia="微软雅黑"/>
          <w:sz w:val="22"/>
        </w:rPr>
        <w:t>1. 关闭游戏。</w:t>
      </w:r>
    </w:p>
    <w:p w14:paraId="4A35A1AD">
      <w:pPr>
        <w:spacing w:after="80" w:line="276" w:lineRule="auto"/>
      </w:pPr>
      <w:r>
        <w:rPr>
          <w:rFonts w:ascii="微软雅黑" w:hAnsi="微软雅黑" w:eastAsia="微软雅黑"/>
          <w:sz w:val="22"/>
        </w:rPr>
        <w:t>2. 双击“物价补丁.exe”，确认自动识别的路径和客户端类型，或手动选择要还原的游戏目录；点击底部“还原物价补丁”执行还原。</w:t>
      </w:r>
    </w:p>
    <w:p w14:paraId="073C1295">
      <w:pPr>
        <w:spacing w:after="80" w:line="276" w:lineRule="auto"/>
      </w:pPr>
      <w:r>
        <w:rPr>
          <w:rFonts w:ascii="微软雅黑" w:hAnsi="微软雅黑" w:eastAsia="微软雅黑"/>
          <w:sz w:val="22"/>
        </w:rPr>
        <w:t>3. Bundles2 模式优先验证并使用“真实还原物价补丁.zip”，无需先准备 .NET；替换后核对精确文件集合，失败会恢复操作前状态。</w:t>
      </w:r>
    </w:p>
    <w:p w14:paraId="55773296">
      <w:pPr>
        <w:spacing w:after="80" w:line="276" w:lineRule="auto"/>
      </w:pPr>
      <w:r>
        <w:rPr>
          <w:rFonts w:ascii="微软雅黑" w:hAnsi="微软雅黑" w:eastAsia="微软雅黑"/>
          <w:sz w:val="22"/>
        </w:rPr>
        <w:t>4. GGPK 模式会使用“还原物价补丁.zip”写回当前语言目标，随后逐条读回校验；写入或校验失败会自动重试一次。</w:t>
      </w:r>
    </w:p>
    <w:p w14:paraId="699E58A4">
      <w:pPr>
        <w:spacing w:after="80" w:line="276" w:lineRule="auto"/>
      </w:pPr>
      <w:r>
        <w:rPr>
          <w:rFonts w:ascii="微软雅黑" w:hAnsi="微软雅黑" w:eastAsia="微软雅黑"/>
          <w:sz w:val="22"/>
        </w:rPr>
        <w:t>5. 如果专属还原基线丢失或过期，程序会在临时目录只清除能够确认属于本工具的 BaseItemTypes、Words 与岛屿提示，结构和零残留校验通过后自动重建；只有无法证明安全时才会拒绝并提示平台修复。</w:t>
      </w:r>
    </w:p>
    <w:p w14:paraId="2DF8B51B">
      <w:pPr>
        <w:spacing w:after="80" w:line="288" w:lineRule="auto"/>
      </w:pPr>
      <w:r>
        <w:rPr>
          <w:rFonts w:ascii="微软雅黑" w:hAnsi="微软雅黑" w:eastAsia="微软雅黑"/>
          <w:b/>
          <w:sz w:val="26"/>
        </w:rPr>
        <w:t>五、补丁范围</w:t>
      </w:r>
    </w:p>
    <w:p w14:paraId="7F09BE3D">
      <w:pPr>
        <w:spacing w:after="60" w:line="276" w:lineRule="auto"/>
        <w:ind w:left="360" w:hanging="200"/>
      </w:pPr>
      <w:r>
        <w:rPr>
          <w:rFonts w:ascii="微软雅黑" w:hAnsi="微软雅黑" w:eastAsia="微软雅黑"/>
          <w:sz w:val="22"/>
        </w:rPr>
        <w:t>• 国服 WeGame：POE1 写入 data/simplified chinese/baseitemtypes.datc64，POE2 写入 data/balance/simplified chinese/baseitemtypes.datc64。</w:t>
      </w:r>
    </w:p>
    <w:p w14:paraId="758CD4AE">
      <w:pPr>
        <w:spacing w:after="60" w:line="276" w:lineRule="auto"/>
        <w:ind w:left="360" w:hanging="200"/>
      </w:pPr>
      <w:r>
        <w:rPr>
          <w:rFonts w:ascii="微软雅黑" w:hAnsi="微软雅黑" w:eastAsia="微软雅黑"/>
          <w:sz w:val="22"/>
        </w:rPr>
        <w:t>• 国际服官方 / Steam / Epic：POE1 繁中路径为 data/traditional chinese/baseitemtypes.datc64；POE2 繁中路径为 data/balance/traditional chinese/baseitemtypes.datc64。其它语言按各自实际资源表写入。</w:t>
      </w:r>
    </w:p>
    <w:p w14:paraId="7CBAED73">
      <w:pPr>
        <w:spacing w:after="60" w:line="276" w:lineRule="auto"/>
        <w:ind w:left="360" w:hanging="200"/>
      </w:pPr>
      <w:r>
        <w:rPr>
          <w:rFonts w:ascii="微软雅黑" w:hAnsi="微软雅黑" w:eastAsia="微软雅黑"/>
          <w:sz w:val="22"/>
        </w:rPr>
        <w:t>• POE1 在 GUI 选择自动识别、汉化补丁、简中、繁中或跟随配置；POE2 可设置 POE2_PATCH_LANGUAGE，例如 zh-TW、en、ja。</w:t>
      </w:r>
    </w:p>
    <w:p w14:paraId="69C2B508">
      <w:pPr>
        <w:spacing w:after="120" w:line="276" w:lineRule="auto"/>
        <w:ind w:left="360" w:hanging="200"/>
      </w:pPr>
      <w:r>
        <w:rPr>
          <w:rFonts w:ascii="微软雅黑" w:hAnsi="微软雅黑" w:eastAsia="微软雅黑"/>
          <w:sz w:val="22"/>
        </w:rPr>
        <w:t>• Bundles2 模式会更新 _.index.bin 并向 LibGGPK3 写入增量内容，不会直接覆盖 Tiny*.bundle.bin。</w:t>
      </w:r>
    </w:p>
    <w:p w14:paraId="48092F2E">
      <w:pPr>
        <w:spacing w:after="60" w:line="276" w:lineRule="auto"/>
        <w:ind w:left="360" w:hanging="200"/>
      </w:pPr>
      <w:r>
        <w:rPr>
          <w:rFonts w:ascii="微软雅黑" w:hAnsi="微软雅黑" w:eastAsia="微软雅黑"/>
          <w:sz w:val="22"/>
        </w:rPr>
        <w:t>• Bundles2 还原优先恢复安装前备份的 _.index.bin 和 LibGGPK3；迁移基线则恢复到语义上干净的物价层。</w:t>
      </w:r>
    </w:p>
    <w:p w14:paraId="1DFB5D74">
      <w:pPr>
        <w:spacing w:after="60" w:line="276" w:lineRule="auto"/>
        <w:ind w:left="360" w:hanging="200"/>
      </w:pPr>
      <w:r>
        <w:rPr>
          <w:rFonts w:ascii="微软雅黑" w:hAnsi="微软雅黑" w:eastAsia="微软雅黑"/>
          <w:sz w:val="22"/>
        </w:rPr>
        <w:t>• 如果其他补丁没有改同一个 BaseItemTypes 资源，通常不会被本工具影响。</w:t>
      </w:r>
    </w:p>
    <w:p w14:paraId="4DE77A54">
      <w:pPr>
        <w:spacing w:after="60" w:line="276" w:lineRule="auto"/>
        <w:ind w:left="360" w:hanging="200"/>
      </w:pPr>
      <w:r>
        <w:rPr>
          <w:rFonts w:ascii="微软雅黑" w:hAnsi="微软雅黑" w:eastAsia="微软雅黑"/>
          <w:sz w:val="22"/>
        </w:rPr>
        <w:t>• 如果其他补丁也改了同一个 BaseItemTypes 资源，最后写入者会覆盖同资源内对应字段。</w:t>
      </w:r>
    </w:p>
    <w:p w14:paraId="484E1D02">
      <w:pPr>
        <w:spacing w:after="80" w:line="288" w:lineRule="auto"/>
      </w:pPr>
      <w:r>
        <w:rPr>
          <w:rFonts w:ascii="微软雅黑" w:hAnsi="微软雅黑" w:eastAsia="微软雅黑"/>
          <w:b/>
          <w:sz w:val="26"/>
        </w:rPr>
        <w:t>六、文件说明</w:t>
      </w:r>
    </w:p>
    <w:p w14:paraId="29FACCF0">
      <w:pPr>
        <w:spacing w:after="60" w:line="276" w:lineRule="auto"/>
        <w:ind w:left="360" w:hanging="200"/>
      </w:pPr>
      <w:r>
        <w:rPr>
          <w:rFonts w:ascii="微软雅黑" w:hAnsi="微软雅黑" w:eastAsia="微软雅黑"/>
          <w:sz w:val="22"/>
        </w:rPr>
        <w:t>• 物价补丁.exe：统一 GUI 入口；可选择更新或还原、POE1 或 POE2、自动识别或手动路径。</w:t>
      </w:r>
    </w:p>
    <w:p w14:paraId="073BB6B8">
      <w:pPr>
        <w:spacing w:after="60" w:line="276" w:lineRule="auto"/>
        <w:ind w:left="360" w:hanging="200"/>
      </w:pPr>
      <w:r>
        <w:rPr>
          <w:rFonts w:ascii="微软雅黑" w:hAnsi="微软雅黑" w:eastAsia="微软雅黑"/>
          <w:sz w:val="22"/>
        </w:rPr>
        <w:t>• 物价补丁.zip：运行时生成的当前物价补丁包。</w:t>
      </w:r>
    </w:p>
    <w:p w14:paraId="33A2D918">
      <w:pPr>
        <w:spacing w:after="60" w:line="276" w:lineRule="auto"/>
        <w:ind w:left="360" w:hanging="200"/>
      </w:pPr>
      <w:r>
        <w:rPr>
          <w:rFonts w:ascii="微软雅黑" w:hAnsi="微软雅黑" w:eastAsia="微软雅黑"/>
          <w:sz w:val="22"/>
        </w:rPr>
        <w:t>• 还原物价补丁.zip：运行时生成或保存的恢复包。</w:t>
      </w:r>
    </w:p>
    <w:p w14:paraId="111A03B4">
      <w:pPr>
        <w:spacing w:after="60" w:line="276" w:lineRule="auto"/>
        <w:ind w:left="360" w:hanging="200"/>
      </w:pPr>
      <w:r>
        <w:rPr>
          <w:rFonts w:ascii="微软雅黑" w:hAnsi="微软雅黑" w:eastAsia="微软雅黑"/>
          <w:sz w:val="22"/>
        </w:rPr>
        <w:t>• POE1/POE2 专属还原包：名称包含客户端类型和语言；Bundles2 还会保存物理恢复包。持久副本分别位于 &lt;游戏根目录&gt;\.poe1-price-patch 与 &lt;游戏根目录&gt;\.poe2-price-patch。</w:t>
      </w:r>
    </w:p>
    <w:p w14:paraId="2DBF9CDE">
      <w:pPr>
        <w:spacing w:after="60" w:line="276" w:lineRule="auto"/>
        <w:ind w:left="360" w:hanging="200"/>
      </w:pPr>
      <w:r>
        <w:rPr>
          <w:rFonts w:ascii="微软雅黑" w:hAnsi="微软雅黑" w:eastAsia="微软雅黑"/>
          <w:sz w:val="22"/>
        </w:rPr>
        <w:t>• tools\dotnet-runtime：内置 .NET 8.0.28 runtime，不要删除；发布包另含校验过的离线修复包，正常使用不需要联网，只有两者都不可用时才访问 Microsoft 源。</w:t>
      </w:r>
    </w:p>
    <w:p w14:paraId="4A1520CA">
      <w:pPr>
        <w:spacing w:after="60" w:line="276" w:lineRule="auto"/>
        <w:ind w:left="360" w:hanging="200"/>
      </w:pPr>
      <w:r>
        <w:rPr>
          <w:rFonts w:ascii="微软雅黑" w:hAnsi="微软雅黑" w:eastAsia="微软雅黑"/>
          <w:sz w:val="22"/>
        </w:rPr>
        <w:t>• tools\python：内置 Python 和依赖，不要删除；自动修复时依次尝试华为云、阿里云、南京大学镜像和 Python 官方备用源。</w:t>
      </w:r>
    </w:p>
    <w:p w14:paraId="41CAB94C">
      <w:pPr>
        <w:spacing w:after="60" w:line="276" w:lineRule="auto"/>
        <w:ind w:left="360" w:hanging="200"/>
      </w:pPr>
      <w:r>
        <w:rPr>
          <w:rFonts w:ascii="微软雅黑" w:hAnsi="微软雅黑" w:eastAsia="微软雅黑"/>
          <w:sz w:val="22"/>
        </w:rPr>
        <w:t>• 一键安装特殊补丁工具：底层写入工具目录，不要删除。</w:t>
      </w:r>
    </w:p>
    <w:p w14:paraId="61E890F4">
      <w:pPr>
        <w:numPr>
          <w:ilvl w:val="0"/>
          <w:numId w:val="7"/>
        </w:numPr>
        <w:spacing w:after="80" w:line="288" w:lineRule="auto"/>
        <w:rPr>
          <w:rFonts w:ascii="微软雅黑" w:hAnsi="微软雅黑" w:eastAsia="微软雅黑"/>
          <w:b/>
          <w:sz w:val="26"/>
        </w:rPr>
      </w:pPr>
      <w:r>
        <w:rPr>
          <w:rFonts w:ascii="微软雅黑" w:hAnsi="微软雅黑" w:eastAsia="微软雅黑"/>
          <w:b/>
          <w:sz w:val="26"/>
        </w:rPr>
        <w:t>常见问题</w:t>
      </w:r>
    </w:p>
    <w:p w14:paraId="3B5C17D1">
      <w:pPr>
        <w:numPr>
          <w:numId w:val="0"/>
        </w:numPr>
        <w:spacing w:after="80" w:line="288" w:lineRule="auto"/>
        <w:rPr>
          <w:rFonts w:hint="default" w:ascii="微软雅黑" w:hAnsi="微软雅黑" w:eastAsia="微软雅黑"/>
          <w:b/>
          <w:sz w:val="26"/>
          <w:lang w:val="en-US" w:eastAsia="zh-CN"/>
        </w:rPr>
      </w:pPr>
      <w:r>
        <w:rPr>
          <w:rFonts w:hint="eastAsia"/>
          <w:b/>
          <w:sz w:val="26"/>
          <w:highlight w:val="red"/>
          <w:lang w:val="en-US" w:eastAsia="zh-CN"/>
        </w:rPr>
        <w:t>如果出现不可修复的问题，或者想还原成最初始的干净状态，请使用客户端自带修复功能：官服运行游戏根目录下的 "PackCheck.exe"，国服使用 WeGame 修复，Steam 使用“验证游戏文件完整性”。</w:t>
      </w:r>
      <w:bookmarkStart w:id="0" w:name="_GoBack"/>
      <w:bookmarkEnd w:id="0"/>
      <w:r>
        <w:rPr>
          <w:rFonts w:hint="eastAsia"/>
          <w:b/>
          <w:sz w:val="26"/>
          <w:highlight w:val="red"/>
          <w:lang w:val="en-US" w:eastAsia="zh-CN"/>
        </w:rPr>
      </w:r>
      <w:r>
        <w:rPr>
          <w:rFonts w:hint="default"/>
          <w:b/>
          <w:sz w:val="26"/>
          <w:highlight w:val="red"/>
          <w:lang w:val="en-US" w:eastAsia="zh-CN"/>
        </w:rPr>
      </w:r>
      <w:r>
        <w:rPr>
          <w:rFonts w:hint="eastAsia"/>
          <w:b/>
          <w:sz w:val="26"/>
          <w:highlight w:val="red"/>
          <w:lang w:val="en-US" w:eastAsia="zh-CN"/>
        </w:rPr>
      </w:r>
    </w:p>
    <w:p w14:paraId="522E62B5">
      <w:pPr>
        <w:spacing w:after="60" w:line="276" w:lineRule="auto"/>
        <w:ind w:left="360" w:hanging="200"/>
      </w:pPr>
      <w:r>
        <w:rPr>
          <w:rFonts w:ascii="微软雅黑" w:hAnsi="微软雅黑" w:eastAsia="微软雅黑"/>
          <w:sz w:val="22"/>
        </w:rPr>
        <w:t>• 提示找不到游戏目录：改用手动选择，并选择直接包含 Content.ggpk 或 Bundles2\_.index.bin 的游戏根目录；不要选择物价补丁文件夹。多个客户端必须明确选择。若旧补丁有标记但备份丢失，新版会搜索旧文件夹并尝试离线沙盒迁移；失败时真实游戏不会被修改。</w:t>
      </w:r>
    </w:p>
    <w:p w14:paraId="78201648">
      <w:pPr>
        <w:spacing w:after="60" w:line="276" w:lineRule="auto"/>
        <w:ind w:left="360" w:hanging="200"/>
      </w:pPr>
      <w:r>
        <w:rPr>
          <w:rFonts w:ascii="微软雅黑" w:hAnsi="微软雅黑" w:eastAsia="微软雅黑"/>
          <w:sz w:val="22"/>
        </w:rPr>
        <w:t>• 提取或写入失败：程序会等待短暂占用并在写入失败时自动恢复；仍失败时请关闭游戏和可能占用文件的工具后重试。</w:t>
      </w:r>
    </w:p>
    <w:p w14:paraId="3D850D5F">
      <w:pPr>
        <w:spacing w:after="60" w:line="276" w:lineRule="auto"/>
        <w:ind w:left="360" w:hanging="200"/>
      </w:pPr>
      <w:r>
        <w:rPr>
          <w:rFonts w:ascii="微软雅黑" w:hAnsi="微软雅黑" w:eastAsia="微软雅黑"/>
          <w:sz w:val="22"/>
        </w:rPr>
        <w:t>• 缺少价格：可能是当前数据源暂无该物品，或名称无法匹配本地表。POE1 安装第三方汉化补丁时，请把显示语言设为自动识别或汉化补丁；低匹配会保留未命中的旧价格，数据源完全不可用时保留当前补丁。POE1 传奇写成 传奇名[&lt;&lt;价格&gt;&gt;]，POE2 写成 [价格|传奇名]；易刷与 PoE Overlay II 会按对应格式清理价格后使用精确传奇名查询。</w:t>
      </w:r>
    </w:p>
    <w:p w14:paraId="69C406EE">
      <w:pPr>
        <w:spacing w:after="60" w:line="276" w:lineRule="auto"/>
        <w:ind w:left="360" w:hanging="200"/>
      </w:pPr>
      <w:r>
        <w:rPr>
          <w:rFonts w:ascii="微软雅黑" w:hAnsi="微软雅黑" w:eastAsia="微软雅黑"/>
          <w:sz w:val="22"/>
        </w:rPr>
        <w:t>• 杀软报毒：自制 exe、加密脚本和修改游戏文件都可能触发敏感提示，需要自行判断风险。</w:t>
      </w:r>
    </w:p>
    <w:p>
      <w:pPr>
        <w:spacing w:after="80" w:line="288" w:lineRule="auto"/>
      </w:pPr>
      <w:r>
        <w:rPr>
          <w:rFonts w:ascii="Microsoft YaHei" w:hAnsi="Microsoft YaHei" w:eastAsia="Microsoft YaHei"/>
          <w:b/>
          <w:sz w:val="26"/>
        </w:rPr>
        <w:t>POE1 国际服一键汉化</w:t>
      </w:r>
    </w:p>
    <w:p>
      <w:pPr>
        <w:spacing w:after="40" w:line="252" w:lineRule="auto"/>
      </w:pPr>
      <w:r>
        <w:rPr>
          <w:rFonts w:ascii="Microsoft YaHei" w:hAnsi="Microsoft YaHei" w:eastAsia="Microsoft YaHei"/>
          <w:sz w:val="21"/>
        </w:rPr>
        <w:t>1. 选择 POE1 国际服 Steam Bundles2 或官方 GGPK；国服不会启用汉化按钮。</w:t>
      </w:r>
    </w:p>
    <w:p>
      <w:pPr>
        <w:spacing w:after="40" w:line="252" w:lineRule="auto"/>
      </w:pPr>
      <w:r>
        <w:rPr>
          <w:rFonts w:ascii="Microsoft YaHei" w:hAnsi="Microsoft YaHei" w:eastAsia="Microsoft YaHei"/>
          <w:sz w:val="21"/>
        </w:rPr>
        <w:t>2. 点击“一键汉化POE1国际服”。程序每次都会从 PoEDB 推荐的 LibGGPK3 GitHub 最新 Release 下载 PoeChinese3_win-x64.exe；依次使用 ghfast.top、gh-proxy.com、gh.ddlc.top、ghproxy.it、github.boki.moe、ghproxy.net、gh.jasonzeng.dev、gh.monlor.com，最后回退 GitHub 官方源。SHA256 必须匹配，API 可用时还会严格匹配文件大小；不使用旧缓存，窗口持续显示已运行秒数和当前阶段。</w:t>
      </w:r>
    </w:p>
    <w:p>
      <w:pPr>
        <w:spacing w:after="40" w:line="252" w:lineRule="auto"/>
      </w:pPr>
      <w:r>
        <w:rPr>
          <w:rFonts w:ascii="Microsoft YaHei" w:hAnsi="Microsoft YaHei" w:eastAsia="Microsoft YaHei"/>
          <w:sz w:val="21"/>
        </w:rPr>
        <w:t>3. 完成后在 POE1 选择第二个（法文）国旗；程序会尝试把 production_Config.ini 设为 language=fr。</w:t>
      </w:r>
    </w:p>
    <w:p>
      <w:pPr>
        <w:spacing w:after="40" w:line="252" w:lineRule="auto"/>
      </w:pPr>
      <w:r>
        <w:rPr>
          <w:rFonts w:ascii="Microsoft YaHei" w:hAnsi="Microsoft YaHei" w:eastAsia="Microsoft YaHei"/>
          <w:sz w:val="21"/>
        </w:rPr>
        <w:t>4. 汉化会修改游戏包，请关闭游戏和启动器。游戏更新后需重新汉化并更新物价；校验或启动异常时先用 Steam 验证游戏文件。</w:t>
      </w:r>
    </w:p>
    <w:sectPr>
      <w:footerReference r:id="rId5" w:type="default"/>
      <w:pgSz w:w="12240" w:h="15840"/>
      <w:pgMar w:top="1080" w:right="1224" w:bottom="1080" w:left="1224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Liberation Mono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Liberation Mono">
    <w:panose1 w:val="02070409020205020404"/>
    <w:charset w:val="00"/>
    <w:family w:val="auto"/>
    <w:pitch w:val="default"/>
    <w:sig w:usb0="E0000AFF" w:usb1="400078FF" w:usb2="00000001" w:usb3="00000000" w:csb0="600001BF" w:csb1="DFF7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BAF2C2F">
    <w:pPr>
      <w:pStyle w:val="24"/>
      <w:jc w:val="center"/>
    </w:pPr>
    <w:r>
      <w:rPr>
        <w:rFonts w:ascii="微软雅黑" w:hAnsi="微软雅黑" w:eastAsia="微软雅黑"/>
        <w:color w:val="808080"/>
        <w:sz w:val="18"/>
      </w:rPr>
      <w:t>POE1 / POE2 物价补丁 v0.5.9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abstractNum w:abstractNumId="6">
    <w:nsid w:val="0A2D0EB0"/>
    <w:multiLevelType w:val="singleLevel"/>
    <w:tmpl w:val="0A2D0EB0"/>
    <w:lvl w:ilvl="0" w:tentative="0">
      <w:start w:val="7"/>
      <w:numFmt w:val="chineseCounting"/>
      <w:suff w:val="nothing"/>
      <w:lvlText w:val="%1、"/>
      <w:lvlJc w:val="left"/>
      <w:rPr>
        <w:rFonts w:hint="eastAsia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  <w:num w:numId="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46A3269A"/>
    <w:rsid w:val="5A963D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微软雅黑" w:hAnsi="微软雅黑" w:eastAsia="微软雅黑" w:cstheme="minorBidi"/>
      <w:sz w:val="22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image" Target="media/image3.png"/><Relationship Id="rId8" Type="http://schemas.openxmlformats.org/officeDocument/2006/relationships/image" Target="media/image2.png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1" Type="http://schemas.openxmlformats.org/officeDocument/2006/relationships/customXml" Target="../customXml/item1.xml"/><Relationship Id="rId10" Type="http://schemas.openxmlformats.org/officeDocument/2006/relationships/numbering" Target="numbering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971</Words>
  <Characters>1555</Characters>
  <Lines>0</Lines>
  <Paragraphs>0</Paragraphs>
  <TotalTime>16</TotalTime>
  <ScaleCrop>false</ScaleCrop>
  <LinksUpToDate>false</LinksUpToDate>
  <CharactersWithSpaces>1633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邹俊彬</cp:lastModifiedBy>
  <dcterms:modified xsi:type="dcterms:W3CDTF">2026-06-20T05:01:17Z</dcterms:modified>
  <cp:revision>1</cp:revision>
  <dc:title>POE1 / POE2 物价补丁使用文档 v0.5.9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eyJoZGlkIjoiYzYwNjBkMTI3ZGE4YWEzMTY3Zjk2YjM0YTFiZjY0OWUiLCJ1c2VySWQiOiIxNzczNDQ1OTg3In0=</vt:lpwstr>
  </property>
  <property fmtid="{D5CDD505-2E9C-101B-9397-08002B2CF9AE}" pid="3" name="KSOProductBuildVer">
    <vt:lpwstr>2052-12.1.0.26895</vt:lpwstr>
  </property>
  <property fmtid="{D5CDD505-2E9C-101B-9397-08002B2CF9AE}" pid="4" name="ICV">
    <vt:lpwstr>A138B6C3A9864C2EA36A58075A5B2F96_12</vt:lpwstr>
  </property>
</Properties>
</file>