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DDFCC">
      <w:pP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功能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输入目标后生成阶段计划，调用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  <w:highlight w:val="none"/>
        </w:rPr>
        <w:t>数据库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推荐资源，完成阶段测试评分，并根据结果调整后续计划。</w:t>
      </w:r>
    </w:p>
    <w:p w14:paraId="75F32FE9">
      <w:pP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资源来源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以服务端已有垂域数据库为主；后续再增加用户个人补充资料库。</w:t>
      </w:r>
    </w:p>
    <w:p w14:paraId="3D561F8D">
      <w:pP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技术路线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 xml:space="preserve">Streamlit 或 H5 前端 + FastAPI 后端 + 服务端数据库 + 大模型 </w:t>
      </w:r>
      <w:bookmarkStart w:id="0" w:name="_GoBack"/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API + iframe 嵌入。</w:t>
      </w:r>
    </w:p>
    <w:bookmarkEnd w:id="0"/>
    <w:p w14:paraId="176D178A">
      <w:pP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核心闭环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目标解析 → 计划生成 → 阶段任务 → 资源推荐 → 成果检查 → 进度记录 → 计划调整。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1271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376A7E9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功能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63D406C5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具体要求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A8C074B">
            <w:pPr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color w:val="auto"/>
                <w:sz w:val="24"/>
                <w:szCs w:val="24"/>
                <w:lang w:val="en-US" w:eastAsia="zh-CN"/>
              </w:rPr>
              <w:t xml:space="preserve">结果 </w:t>
            </w:r>
          </w:p>
        </w:tc>
      </w:tr>
      <w:tr w14:paraId="2E6E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29E858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学习目标输入</w:t>
            </w:r>
          </w:p>
        </w:tc>
        <w:tc>
          <w:tcPr>
            <w:tcW w:w="3402" w:type="dxa"/>
            <w:vAlign w:val="center"/>
          </w:tcPr>
          <w:p w14:paraId="377D29F8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输入目标、周期、每日学习时间、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highlight w:val="yellow"/>
              </w:rPr>
              <w:t>当前基础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highlight w:val="yellow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highlight w:val="yellow"/>
                <w:lang w:val="en-US" w:eastAsia="zh-CN"/>
              </w:rPr>
              <w:t>读取数据库/输入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highlight w:val="yellow"/>
                <w:lang w:eastAsia="zh-CN"/>
              </w:rPr>
              <w:t>）</w:t>
            </w:r>
          </w:p>
        </w:tc>
        <w:tc>
          <w:tcPr>
            <w:tcW w:w="3402" w:type="dxa"/>
            <w:vAlign w:val="center"/>
          </w:tcPr>
          <w:p w14:paraId="0774C8D1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能够保存目标并进入计划生成流程</w:t>
            </w:r>
          </w:p>
        </w:tc>
      </w:tr>
      <w:tr w14:paraId="2767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F4C863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学习计划生成</w:t>
            </w:r>
          </w:p>
        </w:tc>
        <w:tc>
          <w:tcPr>
            <w:tcW w:w="3402" w:type="dxa"/>
            <w:vAlign w:val="center"/>
          </w:tcPr>
          <w:p w14:paraId="65F0CB3F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生成 3-5 个阶段，每阶段有目标、任务、检查方式</w:t>
            </w:r>
          </w:p>
        </w:tc>
        <w:tc>
          <w:tcPr>
            <w:tcW w:w="3402" w:type="dxa"/>
            <w:vAlign w:val="center"/>
          </w:tcPr>
          <w:p w14:paraId="75A8EC34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计划结构清楚，可直接展示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lang w:val="en-US" w:eastAsia="zh-CN"/>
              </w:rPr>
              <w:t>输出鱼骨图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lang w:eastAsia="zh-CN"/>
              </w:rPr>
              <w:t>）</w:t>
            </w:r>
          </w:p>
        </w:tc>
      </w:tr>
      <w:tr w14:paraId="1747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73BE56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阶段任务生成</w:t>
            </w:r>
          </w:p>
        </w:tc>
        <w:tc>
          <w:tcPr>
            <w:tcW w:w="3402" w:type="dxa"/>
            <w:vAlign w:val="center"/>
          </w:tcPr>
          <w:p w14:paraId="33F58D94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每阶段拆成学习任务、资源任务、练习任务、检验任务</w:t>
            </w:r>
          </w:p>
        </w:tc>
        <w:tc>
          <w:tcPr>
            <w:tcW w:w="3402" w:type="dxa"/>
            <w:vAlign w:val="center"/>
          </w:tcPr>
          <w:p w14:paraId="0A1B19A7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不是泛泛写“复习”，而是具体到可执行任务</w:t>
            </w:r>
          </w:p>
        </w:tc>
      </w:tr>
      <w:tr w14:paraId="28CA5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B1C559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数据库资源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lang w:val="en-US" w:eastAsia="zh-CN"/>
              </w:rPr>
              <w:t>选取</w:t>
            </w:r>
          </w:p>
        </w:tc>
        <w:tc>
          <w:tcPr>
            <w:tcW w:w="3402" w:type="dxa"/>
            <w:vAlign w:val="center"/>
          </w:tcPr>
          <w:p w14:paraId="229A1253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从服务端垂域数据库查资源，AI只做筛选和解释</w:t>
            </w:r>
          </w:p>
        </w:tc>
        <w:tc>
          <w:tcPr>
            <w:tcW w:w="3402" w:type="dxa"/>
            <w:vAlign w:val="center"/>
          </w:tcPr>
          <w:p w14:paraId="06D51147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推荐资源必须来自数据库，不允许编造</w:t>
            </w:r>
          </w:p>
        </w:tc>
      </w:tr>
      <w:tr w14:paraId="2C9C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205517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成果检查评分</w:t>
            </w:r>
          </w:p>
        </w:tc>
        <w:tc>
          <w:tcPr>
            <w:tcW w:w="3402" w:type="dxa"/>
            <w:vAlign w:val="center"/>
          </w:tcPr>
          <w:p w14:paraId="48BCCFF8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从题库抽题评分</w:t>
            </w:r>
          </w:p>
        </w:tc>
        <w:tc>
          <w:tcPr>
            <w:tcW w:w="3402" w:type="dxa"/>
            <w:vAlign w:val="center"/>
          </w:tcPr>
          <w:p w14:paraId="159D2204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输出分数、等级、薄弱点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lang w:val="en-US" w:eastAsia="zh-CN"/>
              </w:rPr>
              <w:t>直观</w:t>
            </w:r>
            <w:r>
              <w:rPr>
                <w:rFonts w:hint="eastAsia" w:asciiTheme="minorEastAsia" w:hAnsiTheme="minorEastAsia" w:cstheme="minorEastAsia"/>
                <w:b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和建议</w:t>
            </w:r>
          </w:p>
        </w:tc>
      </w:tr>
      <w:tr w14:paraId="7484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8E984B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计划动态调整</w:t>
            </w:r>
          </w:p>
        </w:tc>
        <w:tc>
          <w:tcPr>
            <w:tcW w:w="3402" w:type="dxa"/>
            <w:vAlign w:val="center"/>
          </w:tcPr>
          <w:p w14:paraId="2AA3C779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根据分数和薄弱点调整后续任务</w:t>
            </w:r>
          </w:p>
        </w:tc>
        <w:tc>
          <w:tcPr>
            <w:tcW w:w="3402" w:type="dxa"/>
            <w:vAlign w:val="center"/>
          </w:tcPr>
          <w:p w14:paraId="6919FF57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低分补弱，高分推进，调整有原因</w:t>
            </w:r>
          </w:p>
        </w:tc>
      </w:tr>
    </w:tbl>
    <w:p w14:paraId="0EFAC698">
      <w:pPr>
        <w:spacing w:after="20"/>
      </w:pPr>
    </w:p>
    <w:p w14:paraId="50566062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用户使用流程</w:t>
      </w:r>
    </w:p>
    <w:p w14:paraId="32EA07C6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1.用户在插件窗口输入学习目标，例如“两周复习系统工程，每天 2 小时，准备期末考试”。</w:t>
      </w:r>
    </w:p>
    <w:p w14:paraId="4F260108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2.系统识别目标类型、学习周期、每日时间、当前基础和最终成果要求。</w:t>
      </w:r>
    </w:p>
    <w:p w14:paraId="6CC90916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3.系统从服务端数据库读取对应课程的知识点范围。</w:t>
      </w:r>
    </w:p>
    <w:p w14:paraId="1066AD6F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4.智能体根据目标和知识点生成阶段化学习计划。</w:t>
      </w:r>
    </w:p>
    <w:p w14:paraId="37621349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5.用户查看每一阶段的学习任务、练习任务和检查标准。</w:t>
      </w:r>
    </w:p>
    <w:p w14:paraId="7D5E871B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6.学习过程中，系统从数据库推荐视频、文章、课件、例题或题库。</w:t>
      </w:r>
    </w:p>
    <w:p w14:paraId="666B5A6E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7.阶段结束后，系统抽取题目进行成果检查，并输出测试分数。</w:t>
      </w:r>
    </w:p>
    <w:p w14:paraId="5015C697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8.系统保存学习进度、薄弱点和评分结果。</w:t>
      </w:r>
    </w:p>
    <w:p w14:paraId="0D59A032">
      <w:pPr>
        <w:rPr>
          <w:rFonts w:hint="eastAsia" w:ascii="宋体" w:hAnsi="宋体" w:eastAsia="宋体"/>
          <w:b w:val="0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/>
          <w:b w:val="0"/>
          <w:sz w:val="24"/>
          <w:szCs w:val="24"/>
        </w:rPr>
        <w:t>系统根据分数和薄弱点自动调整下一阶段计划。</w:t>
      </w:r>
    </w:p>
    <w:p w14:paraId="4C915F88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架构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80"/>
        <w:gridCol w:w="4324"/>
      </w:tblGrid>
      <w:tr w14:paraId="4963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8" w:hRule="atLeast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66A260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层级</w:t>
            </w:r>
          </w:p>
        </w:tc>
        <w:tc>
          <w:tcPr>
            <w:tcW w:w="2480" w:type="dxa"/>
            <w:shd w:val="clear" w:color="auto" w:fill="FFFFFF" w:themeFill="background1"/>
            <w:vAlign w:val="center"/>
          </w:tcPr>
          <w:p w14:paraId="450F3C8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组成</w:t>
            </w:r>
          </w:p>
        </w:tc>
        <w:tc>
          <w:tcPr>
            <w:tcW w:w="4324" w:type="dxa"/>
            <w:shd w:val="clear" w:color="auto" w:fill="FFFFFF" w:themeFill="background1"/>
            <w:vAlign w:val="center"/>
          </w:tcPr>
          <w:p w14:paraId="1D0B9A9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sz w:val="24"/>
                <w:szCs w:val="24"/>
              </w:rPr>
              <w:t>作用</w:t>
            </w:r>
          </w:p>
        </w:tc>
      </w:tr>
      <w:tr w14:paraId="1C2C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F0FD47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前端插件层</w:t>
            </w:r>
          </w:p>
        </w:tc>
        <w:tc>
          <w:tcPr>
            <w:tcW w:w="2480" w:type="dxa"/>
            <w:vAlign w:val="center"/>
          </w:tcPr>
          <w:p w14:paraId="49623C76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Streamlit</w:t>
            </w:r>
          </w:p>
        </w:tc>
        <w:tc>
          <w:tcPr>
            <w:tcW w:w="4324" w:type="dxa"/>
            <w:vAlign w:val="center"/>
          </w:tcPr>
          <w:p w14:paraId="23B5D0E0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输入学习目标、展示计划、展示资源、提交测试答案</w:t>
            </w:r>
          </w:p>
        </w:tc>
      </w:tr>
      <w:tr w14:paraId="4642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ADBADB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后端服务层</w:t>
            </w:r>
          </w:p>
        </w:tc>
        <w:tc>
          <w:tcPr>
            <w:tcW w:w="2480" w:type="dxa"/>
            <w:vAlign w:val="center"/>
          </w:tcPr>
          <w:p w14:paraId="2FB160C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Fast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API</w:t>
            </w:r>
          </w:p>
        </w:tc>
        <w:tc>
          <w:tcPr>
            <w:tcW w:w="4324" w:type="dxa"/>
            <w:vAlign w:val="center"/>
          </w:tcPr>
          <w:p w14:paraId="0347274E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调用数据库、调用大模型、封装接口、保存进度</w:t>
            </w:r>
          </w:p>
        </w:tc>
      </w:tr>
      <w:tr w14:paraId="70D7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9AF8E2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智能体能力层</w:t>
            </w:r>
          </w:p>
        </w:tc>
        <w:tc>
          <w:tcPr>
            <w:tcW w:w="2480" w:type="dxa"/>
            <w:vAlign w:val="center"/>
          </w:tcPr>
          <w:p w14:paraId="2B8DFD50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 xml:space="preserve"> API</w:t>
            </w:r>
          </w:p>
        </w:tc>
        <w:tc>
          <w:tcPr>
            <w:tcW w:w="4324" w:type="dxa"/>
            <w:vAlign w:val="center"/>
          </w:tcPr>
          <w:p w14:paraId="0D4B29F1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目标解析、计划生成、资源解释、评分反馈、计划调整</w:t>
            </w:r>
          </w:p>
        </w:tc>
      </w:tr>
      <w:tr w14:paraId="1C41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04E3F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数据层</w:t>
            </w:r>
          </w:p>
        </w:tc>
        <w:tc>
          <w:tcPr>
            <w:tcW w:w="2480" w:type="dxa"/>
            <w:vAlign w:val="center"/>
          </w:tcPr>
          <w:p w14:paraId="13A9FAE3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已有服务端垂域数据库</w:t>
            </w:r>
          </w:p>
        </w:tc>
        <w:tc>
          <w:tcPr>
            <w:tcW w:w="4324" w:type="dxa"/>
            <w:vAlign w:val="center"/>
          </w:tcPr>
          <w:p w14:paraId="7ED399E3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保存课程知识点、学习资源、题库、标准答案和学习记录</w:t>
            </w:r>
          </w:p>
        </w:tc>
      </w:tr>
      <w:tr w14:paraId="393F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1FAA3E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嵌入层</w:t>
            </w:r>
          </w:p>
        </w:tc>
        <w:tc>
          <w:tcPr>
            <w:tcW w:w="2480" w:type="dxa"/>
            <w:vAlign w:val="center"/>
          </w:tcPr>
          <w:p w14:paraId="42D42AEF">
            <w:pPr>
              <w:spacing w:after="0"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API接入</w:t>
            </w:r>
          </w:p>
        </w:tc>
        <w:tc>
          <w:tcPr>
            <w:tcW w:w="4324" w:type="dxa"/>
            <w:vAlign w:val="center"/>
          </w:tcPr>
          <w:p w14:paraId="7F694EC0">
            <w:pPr>
              <w:spacing w:after="0" w:line="24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4"/>
                <w:szCs w:val="24"/>
              </w:rPr>
              <w:t>把助学窗口嵌入其他软件或课程平台</w:t>
            </w:r>
          </w:p>
        </w:tc>
      </w:tr>
    </w:tbl>
    <w:p w14:paraId="715B6CA1">
      <w:pPr>
        <w:pStyle w:val="2"/>
        <w:spacing w:before="0" w:after="60" w:line="276" w:lineRule="auto"/>
        <w:rPr>
          <w:rFonts w:hint="eastAsia" w:eastAsia="宋体"/>
          <w:b/>
          <w:bCs w:val="0"/>
          <w:color w:val="auto"/>
          <w:sz w:val="24"/>
          <w:szCs w:val="24"/>
          <w:lang w:eastAsia="zh-CN"/>
        </w:rPr>
      </w:pPr>
      <w:r>
        <w:rPr>
          <w:rFonts w:ascii="宋体" w:hAnsi="宋体" w:eastAsia="宋体"/>
          <w:b/>
          <w:bCs w:val="0"/>
          <w:color w:val="auto"/>
          <w:sz w:val="24"/>
          <w:szCs w:val="24"/>
        </w:rPr>
        <w:t>至少需要接入的 3 类数据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0510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7D5B538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数据类型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6143638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用途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C6DDE06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最低字段要求</w:t>
            </w:r>
          </w:p>
        </w:tc>
      </w:tr>
      <w:tr w14:paraId="79C2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2E5EFF8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知识点数据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6C96C3E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让AI知道课程范围和学习顺序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DB7521C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course、knowledge_point、difficulty、prerequisite、stage</w:t>
            </w:r>
          </w:p>
        </w:tc>
      </w:tr>
      <w:tr w14:paraId="7188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4122116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资源数据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FC1A17C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为每阶段推荐学习资料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61600620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resource_id、title、type、course、knowledge_point、difficulty、url、summary、tags</w:t>
            </w:r>
          </w:p>
        </w:tc>
      </w:tr>
      <w:tr w14:paraId="1FE4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828EC94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题库数据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9B32260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用于阶段测试和评分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62A0E34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question_id、course、knowledge_point、question、standard_answer、keywords、score、difficulty</w:t>
            </w:r>
          </w:p>
        </w:tc>
      </w:tr>
    </w:tbl>
    <w:p w14:paraId="43BBA21B">
      <w:pPr>
        <w:spacing w:after="20"/>
        <w:rPr>
          <w:color w:val="auto"/>
          <w:sz w:val="24"/>
          <w:szCs w:val="24"/>
        </w:rPr>
      </w:pPr>
    </w:p>
    <w:p w14:paraId="61030E3E">
      <w:pPr>
        <w:pStyle w:val="2"/>
        <w:spacing w:before="0" w:after="60" w:line="276" w:lineRule="auto"/>
        <w:rPr>
          <w:rFonts w:hint="eastAsia" w:eastAsia="宋体"/>
          <w:b/>
          <w:bCs w:val="0"/>
          <w:color w:val="auto"/>
          <w:sz w:val="24"/>
          <w:szCs w:val="24"/>
          <w:lang w:eastAsia="zh-CN"/>
        </w:rPr>
      </w:pPr>
      <w:r>
        <w:rPr>
          <w:rFonts w:ascii="宋体" w:hAnsi="宋体" w:eastAsia="宋体"/>
          <w:b/>
          <w:bCs w:val="0"/>
          <w:color w:val="auto"/>
          <w:sz w:val="24"/>
          <w:szCs w:val="24"/>
        </w:rPr>
        <w:t>表结构</w:t>
      </w:r>
      <w:r>
        <w:rPr>
          <w:rFonts w:hint="eastAsia" w:ascii="宋体" w:hAnsi="宋体" w:eastAsia="宋体"/>
          <w:b/>
          <w:bCs w:val="0"/>
          <w:color w:val="auto"/>
          <w:sz w:val="24"/>
          <w:szCs w:val="24"/>
          <w:lang w:eastAsia="zh-CN"/>
        </w:rPr>
        <w:t>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3508"/>
        <w:gridCol w:w="2758"/>
      </w:tblGrid>
      <w:tr w14:paraId="2304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72EA0BE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表名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35F33D3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核心字段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2AB7804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50F0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071DFD5F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knowledge_points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5EF1A86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id, course, name, parent_id, difficulty, prerequisite, stage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E5E3CC0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课程知识点表</w:t>
            </w:r>
          </w:p>
        </w:tc>
      </w:tr>
      <w:tr w14:paraId="7033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7BB5B89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resources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22813D97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id, course, knowledge_point_id, type, title, url, summary, difficulty, duration, tags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698297D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服务端资源库，包括视频、文章、课件、案例等</w:t>
            </w:r>
          </w:p>
        </w:tc>
      </w:tr>
      <w:tr w14:paraId="5AC6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998CA9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questions</w:t>
            </w:r>
          </w:p>
        </w:tc>
        <w:tc>
          <w:tcPr>
            <w:tcW w:w="3685" w:type="dxa"/>
            <w:vAlign w:val="center"/>
          </w:tcPr>
          <w:p w14:paraId="22A1F6F8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id, course, knowledge_point_id, type, question, standard_answer, keywords, score, difficulty</w:t>
            </w:r>
          </w:p>
        </w:tc>
        <w:tc>
          <w:tcPr>
            <w:tcW w:w="3118" w:type="dxa"/>
            <w:vAlign w:val="center"/>
          </w:tcPr>
          <w:p w14:paraId="1CAF844F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题库与标准答案</w:t>
            </w:r>
          </w:p>
        </w:tc>
      </w:tr>
      <w:tr w14:paraId="464A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D6B4FC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learning_goals</w:t>
            </w:r>
          </w:p>
        </w:tc>
        <w:tc>
          <w:tcPr>
            <w:tcW w:w="3685" w:type="dxa"/>
            <w:vAlign w:val="center"/>
          </w:tcPr>
          <w:p w14:paraId="33513C62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goal_id, user_id, goal_text, course, days, daily_time, level, status</w:t>
            </w:r>
          </w:p>
        </w:tc>
        <w:tc>
          <w:tcPr>
            <w:tcW w:w="3118" w:type="dxa"/>
            <w:vAlign w:val="center"/>
          </w:tcPr>
          <w:p w14:paraId="63436213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用户学习目标</w:t>
            </w:r>
          </w:p>
        </w:tc>
      </w:tr>
      <w:tr w14:paraId="6333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AEA202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learning_plans</w:t>
            </w:r>
          </w:p>
        </w:tc>
        <w:tc>
          <w:tcPr>
            <w:tcW w:w="3685" w:type="dxa"/>
            <w:vAlign w:val="center"/>
          </w:tcPr>
          <w:p w14:paraId="5B67D420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plan_id, goal_id, stage_id, stage_name, objective, tasks, check_method, status</w:t>
            </w:r>
          </w:p>
        </w:tc>
        <w:tc>
          <w:tcPr>
            <w:tcW w:w="3118" w:type="dxa"/>
            <w:vAlign w:val="center"/>
          </w:tcPr>
          <w:p w14:paraId="5D64B506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学习计划和阶段任务</w:t>
            </w:r>
          </w:p>
        </w:tc>
      </w:tr>
      <w:tr w14:paraId="3252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4B7A44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learning_progress</w:t>
            </w:r>
          </w:p>
        </w:tc>
        <w:tc>
          <w:tcPr>
            <w:tcW w:w="3685" w:type="dxa"/>
            <w:vAlign w:val="center"/>
          </w:tcPr>
          <w:p w14:paraId="72F3A843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id, user_id, goal_id, stage_id, score, weak_points, feedback, created_time</w:t>
            </w:r>
          </w:p>
        </w:tc>
        <w:tc>
          <w:tcPr>
            <w:tcW w:w="3118" w:type="dxa"/>
            <w:vAlign w:val="center"/>
          </w:tcPr>
          <w:p w14:paraId="51D4163F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学习进度和测试结果</w:t>
            </w:r>
          </w:p>
        </w:tc>
      </w:tr>
    </w:tbl>
    <w:p w14:paraId="66773B14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174C50D1">
      <w:pP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查询逻辑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  <w:t>：</w:t>
      </w:r>
    </w:p>
    <w:p w14:paraId="724BED2E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生成计划前：根据目标中的课程名称查询 knowledge_points。</w:t>
      </w:r>
    </w:p>
    <w:p w14:paraId="684C4204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推荐资源时：根据当前阶段、知识点、用户基础和任务类型查询 resources。</w:t>
      </w:r>
    </w:p>
    <w:p w14:paraId="486D45FA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阶段测试时：根据当前阶段和知识点查询 questions。</w:t>
      </w:r>
    </w:p>
    <w:p w14:paraId="4973357C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评分后：把 score、weak_points、feedback 保存到 learning_progress。</w:t>
      </w:r>
    </w:p>
    <w:p w14:paraId="2F0F6497"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调整计划时：读取 learning_progress 和原 learning_plans，再由 AI 调整后续阶段。</w:t>
      </w:r>
    </w:p>
    <w:p w14:paraId="44F9F102"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/>
          <w:b/>
          <w:bCs/>
          <w:sz w:val="24"/>
          <w:szCs w:val="24"/>
        </w:rPr>
        <w:t>核心功能模块设计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：</w:t>
      </w:r>
    </w:p>
    <w:p w14:paraId="4907A167">
      <w:pP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）目标解析模块</w:t>
      </w:r>
    </w:p>
    <w:p w14:paraId="0966B655">
      <w:pP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输入：用户自然语言学习目标。</w:t>
      </w:r>
    </w:p>
    <w:p w14:paraId="2B94C8D4">
      <w:pP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输出：课程、目标类型、学习周期、每日学习时间、用户基础、最终成果要求和需要查询的知识点范围。</w:t>
      </w:r>
    </w:p>
    <w:p w14:paraId="255E1C9D">
      <w:pP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示例输出字段：goal_type、course、days、daily_time、level、expected_outputs、knowledge_scope</w:t>
      </w:r>
    </w:p>
    <w:p w14:paraId="566F2A21">
      <w:pPr>
        <w:pStyle w:val="2"/>
        <w:spacing w:before="0" w:after="60" w:line="276" w:lineRule="auto"/>
        <w:rPr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eastAsia="zh-CN"/>
        </w:rPr>
        <w:t>）</w:t>
      </w:r>
      <w:r>
        <w:rPr>
          <w:rFonts w:ascii="宋体" w:hAnsi="宋体" w:eastAsia="宋体"/>
          <w:b w:val="0"/>
          <w:color w:val="auto"/>
          <w:sz w:val="24"/>
          <w:szCs w:val="24"/>
        </w:rPr>
        <w:t>学习计划生成模块</w:t>
      </w:r>
    </w:p>
    <w:p w14:paraId="789C5D37">
      <w:pPr>
        <w:spacing w:before="0" w:after="60" w:line="276" w:lineRule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根据目标解析结果和数据库知识点，生成 3-5 个学习阶段。每个阶段必须包含：阶段名称、时间安排、阶段目标、学习任务、练习任务、检查方式和完成标准。</w:t>
      </w:r>
    </w:p>
    <w:p w14:paraId="4F7F4519">
      <w:pPr>
        <w:pStyle w:val="2"/>
        <w:spacing w:before="0" w:after="60" w:line="276" w:lineRule="auto"/>
        <w:rPr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lang w:eastAsia="zh-CN"/>
        </w:rPr>
        <w:t>）</w:t>
      </w:r>
      <w:r>
        <w:rPr>
          <w:rFonts w:ascii="宋体" w:hAnsi="宋体" w:eastAsia="宋体"/>
          <w:b w:val="0"/>
          <w:color w:val="auto"/>
          <w:sz w:val="24"/>
          <w:szCs w:val="24"/>
        </w:rPr>
        <w:t>阶段任务模块</w:t>
      </w:r>
    </w:p>
    <w:p w14:paraId="68BA7768">
      <w:pPr>
        <w:shd w:val="clear" w:fill="FFFFFF" w:themeFill="background1"/>
        <w:spacing w:before="0" w:after="60" w:line="276" w:lineRule="auto"/>
        <w:jc w:val="left"/>
        <w:rPr>
          <w:b/>
          <w:bCs/>
          <w:color w:val="auto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每阶段任务固定分成四类：学习任务、资源任务、练习任务、检验任务。这样可以避免计划停留在“复习第一章”这种空话。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3118"/>
        <w:gridCol w:w="3685"/>
      </w:tblGrid>
      <w:tr w14:paraId="08BB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shd w:val="clear" w:color="auto" w:fill="FFFFFF" w:themeFill="background1"/>
            <w:vAlign w:val="center"/>
          </w:tcPr>
          <w:p w14:paraId="6CFE45EC">
            <w:pPr>
              <w:shd w:val="clear" w:fill="FFFFFF" w:themeFill="background1"/>
              <w:spacing w:after="0" w:line="240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  <w:t>任务类型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F3062D5">
            <w:pPr>
              <w:shd w:val="clear" w:fill="FFFFFF" w:themeFill="background1"/>
              <w:spacing w:after="0" w:line="240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  <w:t>含义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27B7B9D4">
            <w:pPr>
              <w:shd w:val="clear" w:fill="FFFFFF" w:themeFill="background1"/>
              <w:spacing w:after="0" w:line="240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4"/>
                <w:szCs w:val="24"/>
              </w:rPr>
              <w:t>例子</w:t>
            </w:r>
          </w:p>
        </w:tc>
      </w:tr>
      <w:tr w14:paraId="01F4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shd w:val="clear" w:color="auto" w:fill="FFFFFF" w:themeFill="background1"/>
            <w:vAlign w:val="center"/>
          </w:tcPr>
          <w:p w14:paraId="6CCF2DE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学习任务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2A11B8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要学什么知识点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E6AC99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理解系统、系统边界、系统环境的定义</w:t>
            </w:r>
          </w:p>
        </w:tc>
      </w:tr>
      <w:tr w14:paraId="0491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shd w:val="clear" w:color="auto" w:fill="FFFFFF" w:themeFill="background1"/>
            <w:vAlign w:val="center"/>
          </w:tcPr>
          <w:p w14:paraId="702CB0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资源任务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685EA4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看什么资源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7A9E49A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观看“系统工程基础概念”视频，阅读概念讲义</w:t>
            </w:r>
          </w:p>
        </w:tc>
      </w:tr>
      <w:tr w14:paraId="6FA9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shd w:val="clear" w:color="auto" w:fill="FFFFFF" w:themeFill="background1"/>
            <w:vAlign w:val="center"/>
          </w:tcPr>
          <w:p w14:paraId="4CA04E7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练习任务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969193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做什么训练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B50EAD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完成 5 道判断题、3 道名词解释题</w:t>
            </w:r>
          </w:p>
        </w:tc>
      </w:tr>
      <w:tr w14:paraId="4554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3" w:type="dxa"/>
            <w:shd w:val="clear" w:color="auto" w:fill="FFFFFF" w:themeFill="background1"/>
            <w:vAlign w:val="center"/>
          </w:tcPr>
          <w:p w14:paraId="05D8E59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检验任务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E82961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如何证明学会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01A76A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阶段测试满分 100 分，80 分以上进入下一阶段</w:t>
            </w:r>
          </w:p>
        </w:tc>
      </w:tr>
    </w:tbl>
    <w:p w14:paraId="2C585C03">
      <w:pPr>
        <w:pStyle w:val="2"/>
        <w:spacing w:before="0" w:after="60" w:line="276" w:lineRule="auto"/>
        <w:rPr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）</w:t>
      </w:r>
      <w:r>
        <w:rPr>
          <w:rFonts w:ascii="宋体" w:hAnsi="宋体" w:eastAsia="宋体"/>
          <w:b w:val="0"/>
          <w:color w:val="auto"/>
          <w:sz w:val="24"/>
          <w:szCs w:val="24"/>
        </w:rPr>
        <w:t>资源推荐模块</w:t>
      </w:r>
    </w:p>
    <w:p w14:paraId="42B14497">
      <w:pPr>
        <w:spacing w:before="0" w:after="60" w:line="276" w:lineRule="auto"/>
        <w:rPr>
          <w:color w:val="auto"/>
          <w:sz w:val="24"/>
          <w:szCs w:val="24"/>
        </w:rPr>
      </w:pPr>
      <w:r>
        <w:rPr>
          <w:rFonts w:ascii="宋体" w:hAnsi="宋体" w:eastAsia="宋体"/>
          <w:b w:val="0"/>
          <w:color w:val="auto"/>
          <w:sz w:val="24"/>
          <w:szCs w:val="24"/>
        </w:rPr>
        <w:t>资源推荐采用“数据库先检索、AI 后组织”的方式。后端先按课程、知识点、阶段、难度查出候选资源，再让 AI 从候选资源中选择 1-3 个，并说明推荐理由。</w:t>
      </w:r>
    </w:p>
    <w:p w14:paraId="190E35C3">
      <w:pPr>
        <w:spacing w:before="0" w:after="60" w:line="276" w:lineRule="auto"/>
        <w:rPr>
          <w:b w:val="0"/>
          <w:bCs/>
          <w:color w:val="auto"/>
          <w:sz w:val="24"/>
          <w:szCs w:val="24"/>
        </w:rPr>
      </w:pPr>
      <w:r>
        <w:rPr>
          <w:rFonts w:ascii="宋体" w:hAnsi="宋体" w:eastAsia="宋体"/>
          <w:b w:val="0"/>
          <w:bCs/>
          <w:color w:val="auto"/>
          <w:sz w:val="24"/>
          <w:szCs w:val="24"/>
        </w:rPr>
        <w:t>推荐规则：当前阶段 + 当前知识点 + 用户基础 + 学习任务类型 + 历史薄弱点 = 推荐资源。</w:t>
      </w:r>
    </w:p>
    <w:p w14:paraId="11F1793F">
      <w:pPr>
        <w:pStyle w:val="2"/>
        <w:spacing w:before="0" w:after="60" w:line="276" w:lineRule="auto"/>
        <w:rPr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）</w:t>
      </w:r>
      <w:r>
        <w:rPr>
          <w:rFonts w:ascii="宋体" w:hAnsi="宋体" w:eastAsia="宋体"/>
          <w:b w:val="0"/>
          <w:color w:val="auto"/>
          <w:sz w:val="24"/>
          <w:szCs w:val="24"/>
        </w:rPr>
        <w:t>成果检查与评分模块</w:t>
      </w:r>
    </w:p>
    <w:p w14:paraId="2EEB8A4B">
      <w:pPr>
        <w:spacing w:before="0" w:after="60" w:line="276" w:lineRule="auto"/>
        <w:rPr>
          <w:color w:val="auto"/>
          <w:sz w:val="24"/>
          <w:szCs w:val="24"/>
        </w:rPr>
      </w:pPr>
      <w:r>
        <w:rPr>
          <w:rFonts w:ascii="宋体" w:hAnsi="宋体" w:eastAsia="宋体"/>
          <w:b w:val="0"/>
          <w:color w:val="auto"/>
          <w:sz w:val="24"/>
          <w:szCs w:val="24"/>
        </w:rPr>
        <w:t>阶段结束后进行测试。选择题和判断题可以自动判分；简答题采用“关键词匹配 + AI 语义评分”的方式。评分输出应包括总分、掌握等级、缺失关键词、薄弱知识点、复习建议和是否进入下一阶段。</w:t>
      </w:r>
    </w:p>
    <w:p w14:paraId="7BAE0B93">
      <w:pPr>
        <w:pStyle w:val="2"/>
        <w:spacing w:before="0" w:after="60" w:line="276" w:lineRule="auto"/>
        <w:rPr>
          <w:color w:val="auto"/>
          <w:sz w:val="24"/>
          <w:szCs w:val="24"/>
        </w:rPr>
      </w:pP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/>
          <w:b w:val="0"/>
          <w:color w:val="auto"/>
          <w:sz w:val="24"/>
          <w:szCs w:val="24"/>
          <w:lang w:eastAsia="zh-CN"/>
        </w:rPr>
        <w:t>）</w:t>
      </w:r>
      <w:r>
        <w:rPr>
          <w:rFonts w:ascii="宋体" w:hAnsi="宋体" w:eastAsia="宋体"/>
          <w:b w:val="0"/>
          <w:color w:val="auto"/>
          <w:sz w:val="24"/>
          <w:szCs w:val="24"/>
        </w:rPr>
        <w:t>进度跟踪与计划调整模块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C7E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E60E981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测试结果</w:t>
            </w:r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14:paraId="13BA3E68">
            <w:pPr>
              <w:spacing w:after="0" w:line="240" w:lineRule="auto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auto"/>
                <w:sz w:val="24"/>
                <w:szCs w:val="24"/>
              </w:rPr>
              <w:t>系统处理</w:t>
            </w:r>
          </w:p>
        </w:tc>
      </w:tr>
      <w:tr w14:paraId="3FA9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C2222B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85 分及以上</w:t>
            </w:r>
          </w:p>
        </w:tc>
        <w:tc>
          <w:tcPr>
            <w:tcW w:w="6236" w:type="dxa"/>
            <w:vAlign w:val="center"/>
          </w:tcPr>
          <w:p w14:paraId="56364BB8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进入下一阶段，可增加提高任务或综合题</w:t>
            </w:r>
          </w:p>
        </w:tc>
      </w:tr>
      <w:tr w14:paraId="485E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8A2AB3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70-84 分</w:t>
            </w:r>
          </w:p>
        </w:tc>
        <w:tc>
          <w:tcPr>
            <w:tcW w:w="6236" w:type="dxa"/>
            <w:vAlign w:val="center"/>
          </w:tcPr>
          <w:p w14:paraId="191F76DF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进入下一阶段，但增加薄弱知识点复习任务</w:t>
            </w:r>
          </w:p>
        </w:tc>
      </w:tr>
      <w:tr w14:paraId="4867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7D8747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60-69 分</w:t>
            </w:r>
          </w:p>
        </w:tc>
        <w:tc>
          <w:tcPr>
            <w:tcW w:w="6236" w:type="dxa"/>
            <w:vAlign w:val="center"/>
          </w:tcPr>
          <w:p w14:paraId="409FA6B5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减少下一阶段新内容，安排补弱资源和基础练习</w:t>
            </w:r>
          </w:p>
        </w:tc>
      </w:tr>
      <w:tr w14:paraId="3EA8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7487A1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60 分以下</w:t>
            </w:r>
          </w:p>
        </w:tc>
        <w:tc>
          <w:tcPr>
            <w:tcW w:w="6236" w:type="dxa"/>
            <w:vAlign w:val="center"/>
          </w:tcPr>
          <w:p w14:paraId="538F81FD">
            <w:pPr>
              <w:spacing w:after="0" w:line="240" w:lineRule="auto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auto"/>
                <w:sz w:val="24"/>
                <w:szCs w:val="24"/>
              </w:rPr>
              <w:t>重学本阶段，降低难度，重新测试后再推进</w:t>
            </w:r>
          </w:p>
        </w:tc>
      </w:tr>
    </w:tbl>
    <w:p w14:paraId="03DA5609">
      <w:pP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0750"/>
    <w:rsid w:val="020967F0"/>
    <w:rsid w:val="04234ECC"/>
    <w:rsid w:val="080A32C2"/>
    <w:rsid w:val="083640B7"/>
    <w:rsid w:val="08E8202A"/>
    <w:rsid w:val="0CD8398F"/>
    <w:rsid w:val="0F3155D8"/>
    <w:rsid w:val="126161D4"/>
    <w:rsid w:val="12D06EB6"/>
    <w:rsid w:val="132B0958"/>
    <w:rsid w:val="14ED1FA1"/>
    <w:rsid w:val="15311E8E"/>
    <w:rsid w:val="17604CAC"/>
    <w:rsid w:val="1C5A616E"/>
    <w:rsid w:val="1F7532BF"/>
    <w:rsid w:val="25056E93"/>
    <w:rsid w:val="25D139AE"/>
    <w:rsid w:val="27C44DE4"/>
    <w:rsid w:val="298E56A9"/>
    <w:rsid w:val="2A497822"/>
    <w:rsid w:val="2AEB2687"/>
    <w:rsid w:val="2DBD030B"/>
    <w:rsid w:val="2F300FB0"/>
    <w:rsid w:val="2F945C9C"/>
    <w:rsid w:val="32D54349"/>
    <w:rsid w:val="33484B1B"/>
    <w:rsid w:val="3600792F"/>
    <w:rsid w:val="39461823"/>
    <w:rsid w:val="3A865F28"/>
    <w:rsid w:val="3C395948"/>
    <w:rsid w:val="3C5A354A"/>
    <w:rsid w:val="44224F14"/>
    <w:rsid w:val="45B93656"/>
    <w:rsid w:val="477E783F"/>
    <w:rsid w:val="4ABF34BD"/>
    <w:rsid w:val="4BF929FE"/>
    <w:rsid w:val="4D5D0D6B"/>
    <w:rsid w:val="4D8207D1"/>
    <w:rsid w:val="50D21A70"/>
    <w:rsid w:val="58906498"/>
    <w:rsid w:val="5C036F81"/>
    <w:rsid w:val="5F7F1015"/>
    <w:rsid w:val="62233ED9"/>
    <w:rsid w:val="6F0945D3"/>
    <w:rsid w:val="71033854"/>
    <w:rsid w:val="740C1BE9"/>
    <w:rsid w:val="754D1541"/>
    <w:rsid w:val="7C15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882</Words>
  <Characters>984</Characters>
  <Lines>0</Lines>
  <Paragraphs>0</Paragraphs>
  <TotalTime>1</TotalTime>
  <ScaleCrop>false</ScaleCrop>
  <LinksUpToDate>false</LinksUpToDate>
  <CharactersWithSpaces>1019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2026-07-08T10:14:00Z</dcterms:created>
  <dc:creator>Administrator</dc:creator>
  <cp:lastModifiedBy>Irisxxy</cp:lastModifiedBy>
  <dcterms:modified xsi:type="dcterms:W3CDTF">2026-07-09T11:45:07Z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eyJoZGlkIjoiNTQyODg0ZDU2YzVlZmNlZDUzNWY5MmNiNzlhYjcxOTYiLCJ1c2VySWQiOiI5NzAyMjYyNDQifQ==</vt:lpwstr>
  </property>
  <property fmtid="{D5CDD505-2E9C-101B-9397-08002B2CF9AE}" pid="4" name="ICV">
    <vt:lpwstr>C2660650040248B8A57C55A16F29C433_12</vt:lpwstr>
  </property>
</Properties>
</file>