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F94" w:rsidRPr="00516F94" w:rsidRDefault="00516F94" w:rsidP="00516F94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516F9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mybatis连接多个数据源成功案例</w:t>
      </w:r>
    </w:p>
    <w:p w:rsidR="008C32C6" w:rsidRDefault="00516F94">
      <w:pPr>
        <w:rPr>
          <w:rFonts w:hint="eastAsia"/>
        </w:rPr>
      </w:pPr>
      <w:hyperlink r:id="rId7" w:history="1">
        <w:r w:rsidRPr="00701133">
          <w:rPr>
            <w:rStyle w:val="a5"/>
          </w:rPr>
          <w:t>https://blog.csdn.net/tan554334064/article/details/52188885</w:t>
        </w:r>
      </w:hyperlink>
    </w:p>
    <w:p w:rsidR="00516F94" w:rsidRDefault="00516F94">
      <w:pPr>
        <w:rPr>
          <w:rFonts w:hint="eastAsia"/>
        </w:rPr>
      </w:pPr>
    </w:p>
    <w:p w:rsidR="00516F94" w:rsidRPr="00516F94" w:rsidRDefault="00516F94" w:rsidP="00516F94">
      <w:pPr>
        <w:widowControl/>
        <w:spacing w:line="570" w:lineRule="atLeast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516F94">
        <w:rPr>
          <w:rFonts w:ascii="微软雅黑" w:eastAsia="微软雅黑" w:hAnsi="微软雅黑" w:cs="宋体" w:hint="eastAsia"/>
          <w:color w:val="BBBBBB"/>
          <w:kern w:val="0"/>
        </w:rPr>
        <w:t>2016年08月12日 09:46:39</w:t>
      </w:r>
    </w:p>
    <w:p w:rsidR="00516F94" w:rsidRPr="00516F94" w:rsidRDefault="00516F94" w:rsidP="00516F94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516F94">
        <w:rPr>
          <w:rFonts w:ascii="微软雅黑" w:eastAsia="微软雅黑" w:hAnsi="微软雅黑" w:cs="宋体" w:hint="eastAsia"/>
          <w:color w:val="BBBBBB"/>
          <w:kern w:val="0"/>
        </w:rPr>
        <w:t>8817</w:t>
      </w:r>
    </w:p>
    <w:p w:rsidR="00516F94" w:rsidRPr="00516F94" w:rsidRDefault="00516F94" w:rsidP="00516F9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1.db.properties配置文件设置</w:t>
      </w:r>
    </w:p>
    <w:p w:rsidR="00516F94" w:rsidRPr="00516F94" w:rsidRDefault="00516F94" w:rsidP="00516F9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516F94" w:rsidRPr="00516F94" w:rsidRDefault="00516F94" w:rsidP="00516F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driver:com.mysql.jdbc.Driver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f_url:jdbc:mysql://**:3306/**?useUnicode=true&amp;amp;characterEncoding=UTF-8&amp;amp;zeroDateTimeBehavior=convertToNull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s_url:jdbc:mysql://**:3306/**?useUnicode=true&amp;amp;characterEncoding=UTF-8&amp;amp;zeroDateTimeBehavior=convertToNull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user:**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pwd:**</w:t>
      </w:r>
    </w:p>
    <w:p w:rsidR="00516F94" w:rsidRPr="00516F94" w:rsidRDefault="00516F94" w:rsidP="00516F9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516F94" w:rsidRPr="00516F94" w:rsidRDefault="00516F94" w:rsidP="00516F9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516F94" w:rsidRPr="00516F94" w:rsidRDefault="00516F94" w:rsidP="00516F9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2.mybatis配置文件设置</w:t>
      </w:r>
    </w:p>
    <w:p w:rsidR="00516F94" w:rsidRPr="00516F94" w:rsidRDefault="00516F94" w:rsidP="00516F9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516F94" w:rsidRPr="00516F94" w:rsidRDefault="00516F94" w:rsidP="00516F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&lt;!-- 读取db.properties文件的内容 --&gt;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&lt;util:properties id="jdbc" location="classpath:conf/db.properties"/&gt;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&lt;!-- 配置DataSource 1--&gt;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&lt;bean id="f_dbcp" class="org.apache.commons.dbcp.BasicDataSource" destroy-method="close"&gt;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&lt;property name="driverClassName"</w:t>
      </w:r>
    </w:p>
    <w:p w:rsidR="00516F94" w:rsidRPr="00516F94" w:rsidRDefault="00516F94" w:rsidP="00516F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value="#{jdbc.driver}"/&gt;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&lt;property name="url"</w:t>
      </w:r>
    </w:p>
    <w:p w:rsidR="00516F94" w:rsidRPr="00516F94" w:rsidRDefault="00516F94" w:rsidP="00516F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value="#{jdbc.f_url}"/&gt;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&lt;property name="username"</w:t>
      </w:r>
    </w:p>
    <w:p w:rsidR="00516F94" w:rsidRPr="00516F94" w:rsidRDefault="00516F94" w:rsidP="00516F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value="#{jdbc.user}"/&gt;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&lt;property name="password"</w:t>
      </w:r>
    </w:p>
    <w:p w:rsidR="00516F94" w:rsidRPr="00516F94" w:rsidRDefault="00516F94" w:rsidP="00516F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value="#{jdbc.pwd}"/&gt;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&lt;/bean&gt;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&lt;!-- 配置DataSource 2--&gt;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&lt;bean id="s_dbcp" class="org.apache.commons.dbcp.BasicDataSource" destroy-method="close"&gt;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&lt;property name="driverClassName"</w:t>
      </w:r>
    </w:p>
    <w:p w:rsidR="00516F94" w:rsidRPr="00516F94" w:rsidRDefault="00516F94" w:rsidP="00516F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value="#{jdbc.driver}"/&gt;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&lt;property name="url"</w:t>
      </w:r>
    </w:p>
    <w:p w:rsidR="00516F94" w:rsidRPr="00516F94" w:rsidRDefault="00516F94" w:rsidP="00516F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value="#{jdbc.s_url}"/&gt;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&lt;property name="username"</w:t>
      </w:r>
    </w:p>
    <w:p w:rsidR="00516F94" w:rsidRPr="00516F94" w:rsidRDefault="00516F94" w:rsidP="00516F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value="#{jdbc.user}"/&gt;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&lt;property name="password"</w:t>
      </w:r>
    </w:p>
    <w:p w:rsidR="00516F94" w:rsidRPr="00516F94" w:rsidRDefault="00516F94" w:rsidP="00516F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value="#{jdbc.pwd}"/&gt;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&lt;/bean&gt;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&lt;!-- 定义SqlSessionFactory 1--&gt;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&lt;bean id="f_ssf" class="org.mybatis.spring.SqlSessionFactoryBean"&gt;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&lt;property name="dataSource" ref="f_dbcp"&gt;&lt;/property&gt;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&lt;property name="mapperLocations" value="classpath:mapper/UserMapper.xml"&gt;&lt;/property&gt;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&lt;/bean&gt;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&lt;!-- 定义SqlSessionFactory 2--&gt;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&lt;bean id="s_ssf" class="org.mybatis.spring.SqlSessionFactoryBean"&gt;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&lt;property name="dataSource" ref="s_dbcp"&gt;&lt;/property&gt;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&lt;property name="mapperLocations" value="classpath:mapper/ReceiptMapper.xml"&gt;&lt;/property&gt;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&lt;/bean&gt;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</w:p>
    <w:p w:rsidR="00516F94" w:rsidRPr="00516F94" w:rsidRDefault="00516F94" w:rsidP="00516F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注：定义2个MapperScannerConfigurer 时要保证两个映射dao接口不能处于同一个包下。不然会发生找不到第二个dao接口方法异常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&lt;!-- 定义MapperScannerConfigurer 1 --&gt;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&lt;bean id="f" class="org.mybatis.spring.mapper.MapperScannerConfigurer"&gt;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&lt;property name="sqlSessionFactoryBeanName" value="f_ssf"&gt;&lt;/property&gt;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&lt;property name="basePackage" value="**"&gt;&lt;/property&gt;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&lt;/bean&gt;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&lt;!-- 定义MapperScannerConfigurer 2 --&gt;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&lt;bean id="s" class="org.mybatis.spring.mapper.MapperScannerConfigurer"&gt;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&lt;property name="sqlSessionFactoryBeanName" value="s_ssf"&gt;&lt;/property&gt;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&lt;property name="basePackage" value="**"&gt;&lt;/property&gt;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&lt;/bean&gt;</w:t>
      </w:r>
    </w:p>
    <w:p w:rsidR="00516F94" w:rsidRPr="00516F94" w:rsidRDefault="00516F94" w:rsidP="00516F9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516F94" w:rsidRPr="00516F94" w:rsidRDefault="00516F94" w:rsidP="00516F9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3.mapper配置文件设置</w:t>
      </w:r>
    </w:p>
    <w:p w:rsidR="00516F94" w:rsidRPr="00516F94" w:rsidRDefault="00516F94" w:rsidP="00516F9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数据源1</w:t>
      </w:r>
    </w:p>
    <w:p w:rsidR="00516F94" w:rsidRPr="00516F94" w:rsidRDefault="00516F94" w:rsidP="00516F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&lt;?xml version="1.0" encoding="UTF-8"?&gt;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&lt;!DOCTYPE mapper PUBLIC "-//ibatis.apache.org//DTD Mapper 3.0//EN"      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"http://ibatis.apache.org/dtd/ibatis-3-mapper.dtd"&gt;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&lt;mapper namespace="接口映射位置"&gt;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&lt;insert id="saveEnt" parameterType="**"&gt;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insert into 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trans_receive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( 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**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) 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values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(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**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)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&lt;/insert&gt;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&lt;/mapper&gt;</w:t>
      </w:r>
    </w:p>
    <w:p w:rsidR="00516F94" w:rsidRPr="00516F94" w:rsidRDefault="00516F94" w:rsidP="00516F9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516F94" w:rsidRPr="00516F94" w:rsidRDefault="00516F94" w:rsidP="00516F9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数据源2</w:t>
      </w:r>
    </w:p>
    <w:p w:rsidR="00516F94" w:rsidRPr="00516F94" w:rsidRDefault="00516F94" w:rsidP="00516F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&lt;?xml version="1.0" encoding="UTF-8" ?&gt;  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&lt;!DOCTYPE mapper PUBLIC "-//ibatis.apache.org//DTD Mapper 3.0//EN"      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"http://ibatis.apache.org/dtd/ibatis-3-mapper.dtd"&gt;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&lt;mapper namespace="接口映射位置"&gt;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&lt;select id="findById" parameterType="string" resultType="**"&gt;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select * from 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**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where 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**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&lt;/select&gt;</w:t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&lt;/mapper&gt;</w:t>
      </w:r>
    </w:p>
    <w:p w:rsidR="00516F94" w:rsidRPr="00516F94" w:rsidRDefault="00516F94" w:rsidP="00516F9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516F94" w:rsidRPr="00516F94" w:rsidRDefault="00516F94" w:rsidP="00516F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16F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注：带**需要自行修改</w:t>
      </w:r>
    </w:p>
    <w:p w:rsidR="00516F94" w:rsidRDefault="00516F94">
      <w:pPr>
        <w:rPr>
          <w:rFonts w:hint="eastAsia"/>
        </w:rPr>
      </w:pPr>
    </w:p>
    <w:p w:rsidR="00081C69" w:rsidRDefault="00081C69">
      <w:pPr>
        <w:rPr>
          <w:rFonts w:hint="eastAsia"/>
        </w:rPr>
      </w:pPr>
    </w:p>
    <w:p w:rsidR="00081C69" w:rsidRDefault="00081C69">
      <w:pPr>
        <w:rPr>
          <w:rFonts w:hint="eastAsia"/>
        </w:rPr>
      </w:pPr>
    </w:p>
    <w:p w:rsidR="00081C69" w:rsidRDefault="00081C69" w:rsidP="00081C69">
      <w:pPr>
        <w:shd w:val="clear" w:color="auto" w:fill="FFFFFF"/>
        <w:ind w:right="15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714375" cy="714375"/>
            <wp:effectExtent l="19050" t="0" r="9525" b="0"/>
            <wp:docPr id="1" name="图片 1" descr="qq_3691159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_3691159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C69" w:rsidRDefault="00081C69" w:rsidP="00081C69">
      <w:pPr>
        <w:pStyle w:val="4"/>
        <w:keepNext w:val="0"/>
        <w:keepLines w:val="0"/>
        <w:widowControl/>
        <w:numPr>
          <w:ilvl w:val="0"/>
          <w:numId w:val="2"/>
        </w:numPr>
        <w:shd w:val="clear" w:color="auto" w:fill="FFFFFF"/>
        <w:spacing w:before="0" w:after="0" w:line="240" w:lineRule="auto"/>
        <w:ind w:right="225"/>
        <w:jc w:val="left"/>
        <w:rPr>
          <w:rFonts w:ascii="微软雅黑" w:eastAsia="微软雅黑" w:hAnsi="微软雅黑" w:hint="eastAsia"/>
          <w:color w:val="4F4F4F"/>
          <w:sz w:val="21"/>
          <w:szCs w:val="21"/>
        </w:rPr>
      </w:pPr>
      <w:hyperlink r:id="rId10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4093C6"/>
            <w:sz w:val="21"/>
            <w:szCs w:val="21"/>
          </w:rPr>
          <w:t>qq_36911595</w:t>
        </w:r>
      </w:hyperlink>
    </w:p>
    <w:p w:rsidR="00081C69" w:rsidRDefault="00081C69" w:rsidP="00081C69">
      <w:pPr>
        <w:shd w:val="clear" w:color="auto" w:fill="FFFFFF"/>
        <w:ind w:left="720"/>
        <w:rPr>
          <w:rFonts w:ascii="微软雅黑" w:eastAsia="微软雅黑" w:hAnsi="微软雅黑" w:hint="eastAsia"/>
          <w:color w:val="434343"/>
          <w:szCs w:val="21"/>
        </w:rPr>
      </w:pPr>
      <w:r>
        <w:rPr>
          <w:rStyle w:val="time"/>
          <w:rFonts w:ascii="微软雅黑" w:eastAsia="微软雅黑" w:hAnsi="微软雅黑" w:hint="eastAsia"/>
          <w:color w:val="CCCCCC"/>
          <w:szCs w:val="21"/>
        </w:rPr>
        <w:t>2018-04-17 17:05</w:t>
      </w:r>
      <w:r>
        <w:rPr>
          <w:rStyle w:val="floornum"/>
          <w:rFonts w:ascii="微软雅黑" w:eastAsia="微软雅黑" w:hAnsi="微软雅黑" w:hint="eastAsia"/>
          <w:color w:val="CCCCCC"/>
          <w:szCs w:val="21"/>
        </w:rPr>
        <w:t>#4楼</w:t>
      </w:r>
    </w:p>
    <w:p w:rsidR="00081C69" w:rsidRDefault="00081C69" w:rsidP="00081C69">
      <w:pPr>
        <w:shd w:val="clear" w:color="auto" w:fill="FFFFFF"/>
        <w:ind w:left="720"/>
        <w:rPr>
          <w:rFonts w:ascii="微软雅黑" w:eastAsia="微软雅黑" w:hAnsi="微软雅黑" w:hint="eastAsia"/>
          <w:color w:val="434343"/>
          <w:szCs w:val="21"/>
        </w:rPr>
      </w:pPr>
      <w:hyperlink r:id="rId11" w:anchor="reply" w:tooltip="回复" w:history="1">
        <w:r>
          <w:rPr>
            <w:rStyle w:val="a5"/>
            <w:rFonts w:ascii="微软雅黑" w:eastAsia="微软雅黑" w:hAnsi="微软雅黑" w:hint="eastAsia"/>
            <w:color w:val="4093C6"/>
            <w:szCs w:val="21"/>
            <w:bdr w:val="none" w:sz="0" w:space="0" w:color="auto" w:frame="1"/>
          </w:rPr>
          <w:t>回复</w:t>
        </w:r>
      </w:hyperlink>
    </w:p>
    <w:p w:rsidR="00081C69" w:rsidRDefault="00081C69" w:rsidP="00081C69">
      <w:pPr>
        <w:widowControl/>
        <w:numPr>
          <w:ilvl w:val="0"/>
          <w:numId w:val="2"/>
        </w:numPr>
        <w:shd w:val="clear" w:color="auto" w:fill="FFFFFF"/>
        <w:wordWrap w:val="0"/>
        <w:spacing w:before="75" w:after="75"/>
        <w:jc w:val="left"/>
        <w:rPr>
          <w:rFonts w:ascii="微软雅黑" w:eastAsia="微软雅黑" w:hAnsi="微软雅黑" w:hint="eastAsia"/>
          <w:color w:val="434343"/>
          <w:szCs w:val="21"/>
        </w:rPr>
      </w:pPr>
      <w:r>
        <w:rPr>
          <w:rFonts w:ascii="微软雅黑" w:eastAsia="微软雅黑" w:hAnsi="微软雅黑" w:hint="eastAsia"/>
          <w:color w:val="434343"/>
          <w:szCs w:val="21"/>
        </w:rPr>
        <w:t>按照你的配置加一点修改，成功连接到两台不同Ip的数据库，太有用了，感谢分享</w:t>
      </w:r>
    </w:p>
    <w:p w:rsidR="00081C69" w:rsidRDefault="00081C69" w:rsidP="00081C69">
      <w:pPr>
        <w:widowControl/>
        <w:numPr>
          <w:ilvl w:val="0"/>
          <w:numId w:val="2"/>
        </w:numPr>
        <w:shd w:val="clear" w:color="auto" w:fill="FFFFFF"/>
        <w:spacing w:before="75" w:after="75"/>
        <w:jc w:val="left"/>
        <w:rPr>
          <w:rFonts w:ascii="微软雅黑" w:eastAsia="微软雅黑" w:hAnsi="微软雅黑" w:hint="eastAsia"/>
          <w:color w:val="434343"/>
          <w:szCs w:val="21"/>
        </w:rPr>
      </w:pPr>
    </w:p>
    <w:p w:rsidR="00081C69" w:rsidRDefault="00081C69" w:rsidP="00081C69">
      <w:pPr>
        <w:shd w:val="clear" w:color="auto" w:fill="FFFFFF"/>
        <w:ind w:right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714375" cy="714375"/>
            <wp:effectExtent l="19050" t="0" r="9525" b="0"/>
            <wp:docPr id="2" name="图片 2" descr="sycamoretreev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camoretreev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C69" w:rsidRDefault="00081C69" w:rsidP="00081C69">
      <w:pPr>
        <w:pStyle w:val="4"/>
        <w:keepNext w:val="0"/>
        <w:keepLines w:val="0"/>
        <w:widowControl/>
        <w:numPr>
          <w:ilvl w:val="0"/>
          <w:numId w:val="3"/>
        </w:numPr>
        <w:shd w:val="clear" w:color="auto" w:fill="FFFFFF"/>
        <w:spacing w:before="0" w:after="0" w:line="240" w:lineRule="auto"/>
        <w:ind w:right="225"/>
        <w:jc w:val="left"/>
        <w:rPr>
          <w:rFonts w:ascii="微软雅黑" w:eastAsia="微软雅黑" w:hAnsi="微软雅黑" w:hint="eastAsia"/>
          <w:color w:val="4F4F4F"/>
          <w:sz w:val="21"/>
          <w:szCs w:val="21"/>
        </w:rPr>
      </w:pPr>
      <w:hyperlink r:id="rId14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4093C6"/>
            <w:sz w:val="21"/>
            <w:szCs w:val="21"/>
          </w:rPr>
          <w:t>sycamoretreev5</w:t>
        </w:r>
      </w:hyperlink>
    </w:p>
    <w:p w:rsidR="00081C69" w:rsidRDefault="00081C69" w:rsidP="00081C69">
      <w:pPr>
        <w:shd w:val="clear" w:color="auto" w:fill="FFFFFF"/>
        <w:ind w:left="720"/>
        <w:rPr>
          <w:rFonts w:ascii="微软雅黑" w:eastAsia="微软雅黑" w:hAnsi="微软雅黑" w:hint="eastAsia"/>
          <w:color w:val="434343"/>
          <w:szCs w:val="21"/>
        </w:rPr>
      </w:pPr>
      <w:r>
        <w:rPr>
          <w:rStyle w:val="time"/>
          <w:rFonts w:ascii="微软雅黑" w:eastAsia="微软雅黑" w:hAnsi="微软雅黑" w:hint="eastAsia"/>
          <w:color w:val="CCCCCC"/>
          <w:szCs w:val="21"/>
        </w:rPr>
        <w:t>2018-01-09 14:59</w:t>
      </w:r>
      <w:r>
        <w:rPr>
          <w:rStyle w:val="floornum"/>
          <w:rFonts w:ascii="微软雅黑" w:eastAsia="微软雅黑" w:hAnsi="微软雅黑" w:hint="eastAsia"/>
          <w:color w:val="CCCCCC"/>
          <w:szCs w:val="21"/>
        </w:rPr>
        <w:t>#3楼</w:t>
      </w:r>
    </w:p>
    <w:p w:rsidR="00081C69" w:rsidRDefault="00081C69" w:rsidP="00081C69">
      <w:pPr>
        <w:shd w:val="clear" w:color="auto" w:fill="FFFFFF"/>
        <w:ind w:left="720"/>
        <w:rPr>
          <w:rFonts w:ascii="微软雅黑" w:eastAsia="微软雅黑" w:hAnsi="微软雅黑" w:hint="eastAsia"/>
          <w:color w:val="434343"/>
          <w:szCs w:val="21"/>
        </w:rPr>
      </w:pPr>
      <w:hyperlink r:id="rId15" w:anchor="reply" w:tooltip="回复" w:history="1">
        <w:r>
          <w:rPr>
            <w:rStyle w:val="a5"/>
            <w:rFonts w:ascii="微软雅黑" w:eastAsia="微软雅黑" w:hAnsi="微软雅黑" w:hint="eastAsia"/>
            <w:color w:val="4093C6"/>
            <w:szCs w:val="21"/>
            <w:bdr w:val="none" w:sz="0" w:space="0" w:color="auto" w:frame="1"/>
          </w:rPr>
          <w:t>回复</w:t>
        </w:r>
      </w:hyperlink>
    </w:p>
    <w:p w:rsidR="00081C69" w:rsidRDefault="00081C69" w:rsidP="00081C69">
      <w:pPr>
        <w:widowControl/>
        <w:numPr>
          <w:ilvl w:val="0"/>
          <w:numId w:val="3"/>
        </w:numPr>
        <w:shd w:val="clear" w:color="auto" w:fill="FFFFFF"/>
        <w:wordWrap w:val="0"/>
        <w:spacing w:before="75" w:after="75"/>
        <w:jc w:val="left"/>
        <w:rPr>
          <w:rFonts w:ascii="微软雅黑" w:eastAsia="微软雅黑" w:hAnsi="微软雅黑" w:hint="eastAsia"/>
          <w:color w:val="434343"/>
          <w:szCs w:val="21"/>
        </w:rPr>
      </w:pPr>
      <w:r>
        <w:rPr>
          <w:rFonts w:ascii="微软雅黑" w:eastAsia="微软雅黑" w:hAnsi="微软雅黑" w:hint="eastAsia"/>
          <w:color w:val="434343"/>
          <w:szCs w:val="21"/>
        </w:rPr>
        <w:t>感谢博主，成功了</w:t>
      </w:r>
    </w:p>
    <w:p w:rsidR="00081C69" w:rsidRDefault="00081C69" w:rsidP="00081C69">
      <w:pPr>
        <w:widowControl/>
        <w:numPr>
          <w:ilvl w:val="0"/>
          <w:numId w:val="3"/>
        </w:numPr>
        <w:shd w:val="clear" w:color="auto" w:fill="FFFFFF"/>
        <w:spacing w:before="75" w:after="75"/>
        <w:jc w:val="left"/>
        <w:rPr>
          <w:rFonts w:ascii="微软雅黑" w:eastAsia="微软雅黑" w:hAnsi="微软雅黑" w:hint="eastAsia"/>
          <w:color w:val="434343"/>
          <w:szCs w:val="21"/>
        </w:rPr>
      </w:pPr>
    </w:p>
    <w:p w:rsidR="00081C69" w:rsidRDefault="00081C69" w:rsidP="00081C69">
      <w:pPr>
        <w:shd w:val="clear" w:color="auto" w:fill="FFFFFF"/>
        <w:ind w:right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714375" cy="714375"/>
            <wp:effectExtent l="19050" t="0" r="9525" b="0"/>
            <wp:docPr id="3" name="图片 3" descr="qq_2819721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_2819721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C69" w:rsidRDefault="00081C69" w:rsidP="00081C69">
      <w:pPr>
        <w:pStyle w:val="4"/>
        <w:keepNext w:val="0"/>
        <w:keepLines w:val="0"/>
        <w:widowControl/>
        <w:numPr>
          <w:ilvl w:val="0"/>
          <w:numId w:val="4"/>
        </w:numPr>
        <w:shd w:val="clear" w:color="auto" w:fill="FFFFFF"/>
        <w:spacing w:before="0" w:after="0" w:line="240" w:lineRule="auto"/>
        <w:ind w:right="225"/>
        <w:jc w:val="left"/>
        <w:rPr>
          <w:rFonts w:ascii="微软雅黑" w:eastAsia="微软雅黑" w:hAnsi="微软雅黑" w:hint="eastAsia"/>
          <w:color w:val="4F4F4F"/>
          <w:sz w:val="21"/>
          <w:szCs w:val="21"/>
        </w:rPr>
      </w:pPr>
      <w:hyperlink r:id="rId18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4093C6"/>
            <w:sz w:val="21"/>
            <w:szCs w:val="21"/>
          </w:rPr>
          <w:t>qq_28197211</w:t>
        </w:r>
      </w:hyperlink>
    </w:p>
    <w:p w:rsidR="00081C69" w:rsidRDefault="00081C69" w:rsidP="00081C69">
      <w:pPr>
        <w:shd w:val="clear" w:color="auto" w:fill="FFFFFF"/>
        <w:ind w:left="720"/>
        <w:rPr>
          <w:rFonts w:ascii="微软雅黑" w:eastAsia="微软雅黑" w:hAnsi="微软雅黑" w:hint="eastAsia"/>
          <w:color w:val="434343"/>
          <w:szCs w:val="21"/>
        </w:rPr>
      </w:pPr>
      <w:r>
        <w:rPr>
          <w:rStyle w:val="time"/>
          <w:rFonts w:ascii="微软雅黑" w:eastAsia="微软雅黑" w:hAnsi="微软雅黑" w:hint="eastAsia"/>
          <w:color w:val="CCCCCC"/>
          <w:szCs w:val="21"/>
        </w:rPr>
        <w:t>2017-12-19 13:55</w:t>
      </w:r>
      <w:r>
        <w:rPr>
          <w:rStyle w:val="floornum"/>
          <w:rFonts w:ascii="微软雅黑" w:eastAsia="微软雅黑" w:hAnsi="微软雅黑" w:hint="eastAsia"/>
          <w:color w:val="CCCCCC"/>
          <w:szCs w:val="21"/>
        </w:rPr>
        <w:t>#2楼</w:t>
      </w:r>
    </w:p>
    <w:p w:rsidR="00081C69" w:rsidRDefault="00081C69" w:rsidP="00081C69">
      <w:pPr>
        <w:shd w:val="clear" w:color="auto" w:fill="FFFFFF"/>
        <w:ind w:left="720"/>
        <w:rPr>
          <w:rFonts w:ascii="微软雅黑" w:eastAsia="微软雅黑" w:hAnsi="微软雅黑" w:hint="eastAsia"/>
          <w:color w:val="434343"/>
          <w:szCs w:val="21"/>
        </w:rPr>
      </w:pPr>
      <w:hyperlink r:id="rId19" w:anchor="reply" w:tooltip="回复" w:history="1">
        <w:r>
          <w:rPr>
            <w:rStyle w:val="a5"/>
            <w:rFonts w:ascii="微软雅黑" w:eastAsia="微软雅黑" w:hAnsi="微软雅黑" w:hint="eastAsia"/>
            <w:color w:val="4093C6"/>
            <w:szCs w:val="21"/>
            <w:bdr w:val="none" w:sz="0" w:space="0" w:color="auto" w:frame="1"/>
          </w:rPr>
          <w:t>回复</w:t>
        </w:r>
      </w:hyperlink>
    </w:p>
    <w:p w:rsidR="00081C69" w:rsidRDefault="00081C69" w:rsidP="00081C69">
      <w:pPr>
        <w:widowControl/>
        <w:numPr>
          <w:ilvl w:val="0"/>
          <w:numId w:val="4"/>
        </w:numPr>
        <w:shd w:val="clear" w:color="auto" w:fill="FFFFFF"/>
        <w:wordWrap w:val="0"/>
        <w:spacing w:before="75" w:after="75"/>
        <w:jc w:val="left"/>
        <w:rPr>
          <w:rFonts w:ascii="微软雅黑" w:eastAsia="微软雅黑" w:hAnsi="微软雅黑" w:hint="eastAsia"/>
          <w:color w:val="434343"/>
          <w:szCs w:val="21"/>
        </w:rPr>
      </w:pPr>
      <w:r>
        <w:rPr>
          <w:rFonts w:ascii="微软雅黑" w:eastAsia="微软雅黑" w:hAnsi="微软雅黑" w:hint="eastAsia"/>
          <w:color w:val="434343"/>
          <w:szCs w:val="21"/>
        </w:rPr>
        <w:t>按照你的配置，可以连接两个数据库。</w:t>
      </w:r>
      <w:r>
        <w:rPr>
          <w:rFonts w:ascii="微软雅黑" w:eastAsia="微软雅黑" w:hAnsi="微软雅黑" w:hint="eastAsia"/>
          <w:color w:val="434343"/>
          <w:szCs w:val="21"/>
        </w:rPr>
        <w:br/>
        <w:t>好人一生平安。</w:t>
      </w:r>
    </w:p>
    <w:p w:rsidR="00081C69" w:rsidRDefault="00081C69" w:rsidP="00081C69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微软雅黑" w:eastAsia="微软雅黑" w:hAnsi="微软雅黑" w:hint="eastAsia"/>
          <w:color w:val="434343"/>
          <w:szCs w:val="21"/>
        </w:rPr>
      </w:pPr>
    </w:p>
    <w:p w:rsidR="00081C69" w:rsidRDefault="00081C69" w:rsidP="00081C69">
      <w:pPr>
        <w:shd w:val="clear" w:color="auto" w:fill="FFFFFF"/>
        <w:ind w:right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714375" cy="714375"/>
            <wp:effectExtent l="19050" t="0" r="9525" b="0"/>
            <wp:docPr id="4" name="图片 4" descr="gplihf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plihf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C69" w:rsidRDefault="00081C69" w:rsidP="00081C69">
      <w:pPr>
        <w:pStyle w:val="4"/>
        <w:keepNext w:val="0"/>
        <w:keepLines w:val="0"/>
        <w:widowControl/>
        <w:numPr>
          <w:ilvl w:val="0"/>
          <w:numId w:val="5"/>
        </w:numPr>
        <w:shd w:val="clear" w:color="auto" w:fill="FFFFFF"/>
        <w:spacing w:before="0" w:after="0" w:line="240" w:lineRule="auto"/>
        <w:ind w:right="225"/>
        <w:jc w:val="left"/>
        <w:rPr>
          <w:rFonts w:ascii="微软雅黑" w:eastAsia="微软雅黑" w:hAnsi="微软雅黑" w:hint="eastAsia"/>
          <w:color w:val="4F4F4F"/>
          <w:sz w:val="21"/>
          <w:szCs w:val="21"/>
        </w:rPr>
      </w:pPr>
      <w:hyperlink r:id="rId22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4093C6"/>
            <w:sz w:val="21"/>
            <w:szCs w:val="21"/>
          </w:rPr>
          <w:t>gplihf</w:t>
        </w:r>
      </w:hyperlink>
    </w:p>
    <w:p w:rsidR="00081C69" w:rsidRDefault="00081C69" w:rsidP="00081C69">
      <w:pPr>
        <w:shd w:val="clear" w:color="auto" w:fill="FFFFFF"/>
        <w:ind w:left="720"/>
        <w:rPr>
          <w:rFonts w:ascii="微软雅黑" w:eastAsia="微软雅黑" w:hAnsi="微软雅黑" w:hint="eastAsia"/>
          <w:color w:val="434343"/>
          <w:szCs w:val="21"/>
        </w:rPr>
      </w:pPr>
      <w:r>
        <w:rPr>
          <w:rStyle w:val="time"/>
          <w:rFonts w:ascii="微软雅黑" w:eastAsia="微软雅黑" w:hAnsi="微软雅黑" w:hint="eastAsia"/>
          <w:color w:val="CCCCCC"/>
          <w:szCs w:val="21"/>
        </w:rPr>
        <w:t>2017-09-15 17:34</w:t>
      </w:r>
      <w:r>
        <w:rPr>
          <w:rStyle w:val="floornum"/>
          <w:rFonts w:ascii="微软雅黑" w:eastAsia="微软雅黑" w:hAnsi="微软雅黑" w:hint="eastAsia"/>
          <w:color w:val="CCCCCC"/>
          <w:szCs w:val="21"/>
        </w:rPr>
        <w:t>#1楼</w:t>
      </w:r>
    </w:p>
    <w:p w:rsidR="00081C69" w:rsidRDefault="00081C69" w:rsidP="00081C69">
      <w:pPr>
        <w:shd w:val="clear" w:color="auto" w:fill="FFFFFF"/>
        <w:ind w:left="720"/>
        <w:rPr>
          <w:rFonts w:ascii="微软雅黑" w:eastAsia="微软雅黑" w:hAnsi="微软雅黑" w:hint="eastAsia"/>
          <w:color w:val="434343"/>
          <w:szCs w:val="21"/>
        </w:rPr>
      </w:pPr>
      <w:hyperlink r:id="rId23" w:anchor="reply" w:tooltip="回复" w:history="1">
        <w:r>
          <w:rPr>
            <w:rStyle w:val="a5"/>
            <w:rFonts w:ascii="微软雅黑" w:eastAsia="微软雅黑" w:hAnsi="微软雅黑" w:hint="eastAsia"/>
            <w:color w:val="4093C6"/>
            <w:szCs w:val="21"/>
            <w:bdr w:val="none" w:sz="0" w:space="0" w:color="auto" w:frame="1"/>
          </w:rPr>
          <w:t>回复</w:t>
        </w:r>
      </w:hyperlink>
    </w:p>
    <w:p w:rsidR="00081C69" w:rsidRDefault="00081C69" w:rsidP="00081C69">
      <w:pPr>
        <w:widowControl/>
        <w:numPr>
          <w:ilvl w:val="0"/>
          <w:numId w:val="5"/>
        </w:numPr>
        <w:shd w:val="clear" w:color="auto" w:fill="FFFFFF"/>
        <w:wordWrap w:val="0"/>
        <w:spacing w:before="75" w:after="75"/>
        <w:jc w:val="left"/>
        <w:rPr>
          <w:rFonts w:ascii="微软雅黑" w:eastAsia="微软雅黑" w:hAnsi="微软雅黑" w:hint="eastAsia"/>
          <w:color w:val="434343"/>
          <w:szCs w:val="21"/>
        </w:rPr>
      </w:pPr>
      <w:r>
        <w:rPr>
          <w:rFonts w:ascii="微软雅黑" w:eastAsia="微软雅黑" w:hAnsi="微软雅黑" w:hint="eastAsia"/>
          <w:color w:val="434343"/>
          <w:szCs w:val="21"/>
        </w:rPr>
        <w:lastRenderedPageBreak/>
        <w:t>按照你的配置，启动后报ERROR: relation &amp;quot;t_student&amp;quot; does not exist</w:t>
      </w:r>
    </w:p>
    <w:p w:rsidR="00081C69" w:rsidRDefault="00081C69"/>
    <w:sectPr w:rsidR="00081C69" w:rsidSect="0000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EB7" w:rsidRDefault="00E76EB7" w:rsidP="00516F94">
      <w:r>
        <w:separator/>
      </w:r>
    </w:p>
  </w:endnote>
  <w:endnote w:type="continuationSeparator" w:id="0">
    <w:p w:rsidR="00E76EB7" w:rsidRDefault="00E76EB7" w:rsidP="00516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EB7" w:rsidRDefault="00E76EB7" w:rsidP="00516F94">
      <w:r>
        <w:separator/>
      </w:r>
    </w:p>
  </w:footnote>
  <w:footnote w:type="continuationSeparator" w:id="0">
    <w:p w:rsidR="00E76EB7" w:rsidRDefault="00E76EB7" w:rsidP="00516F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026D"/>
    <w:multiLevelType w:val="multilevel"/>
    <w:tmpl w:val="58C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DF35D6"/>
    <w:multiLevelType w:val="multilevel"/>
    <w:tmpl w:val="4758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CA292B"/>
    <w:multiLevelType w:val="multilevel"/>
    <w:tmpl w:val="1EEC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2211F"/>
    <w:multiLevelType w:val="multilevel"/>
    <w:tmpl w:val="BDE8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2327F8"/>
    <w:multiLevelType w:val="multilevel"/>
    <w:tmpl w:val="39D2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6F94"/>
    <w:rsid w:val="00000DD7"/>
    <w:rsid w:val="00081C69"/>
    <w:rsid w:val="00125B05"/>
    <w:rsid w:val="004F5C47"/>
    <w:rsid w:val="00516F94"/>
    <w:rsid w:val="005F27D0"/>
    <w:rsid w:val="005F4801"/>
    <w:rsid w:val="006A3E78"/>
    <w:rsid w:val="008C32C6"/>
    <w:rsid w:val="009E2565"/>
    <w:rsid w:val="00BD65DF"/>
    <w:rsid w:val="00BF342A"/>
    <w:rsid w:val="00E76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D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6F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1C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6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6F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6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6F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6F9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516F94"/>
    <w:rPr>
      <w:color w:val="0000FF" w:themeColor="hyperlink"/>
      <w:u w:val="single"/>
    </w:rPr>
  </w:style>
  <w:style w:type="character" w:customStyle="1" w:styleId="time">
    <w:name w:val="time"/>
    <w:basedOn w:val="a0"/>
    <w:rsid w:val="00516F94"/>
  </w:style>
  <w:style w:type="character" w:customStyle="1" w:styleId="txt">
    <w:name w:val="txt"/>
    <w:basedOn w:val="a0"/>
    <w:rsid w:val="00516F94"/>
  </w:style>
  <w:style w:type="paragraph" w:styleId="a6">
    <w:name w:val="Normal (Web)"/>
    <w:basedOn w:val="a"/>
    <w:uiPriority w:val="99"/>
    <w:semiHidden/>
    <w:unhideWhenUsed/>
    <w:rsid w:val="00516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81C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loornum">
    <w:name w:val="floor_num"/>
    <w:basedOn w:val="a0"/>
    <w:rsid w:val="00081C69"/>
  </w:style>
  <w:style w:type="paragraph" w:styleId="a7">
    <w:name w:val="Balloon Text"/>
    <w:basedOn w:val="a"/>
    <w:link w:val="Char1"/>
    <w:uiPriority w:val="99"/>
    <w:semiHidden/>
    <w:unhideWhenUsed/>
    <w:rsid w:val="00081C6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1C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624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202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5E5E5"/>
            <w:right w:val="none" w:sz="0" w:space="0" w:color="auto"/>
          </w:divBdr>
          <w:divsChild>
            <w:div w:id="781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5E5E5"/>
            <w:right w:val="none" w:sz="0" w:space="0" w:color="auto"/>
          </w:divBdr>
          <w:divsChild>
            <w:div w:id="778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5E5E5"/>
            <w:right w:val="none" w:sz="0" w:space="0" w:color="auto"/>
          </w:divBdr>
          <w:divsChild>
            <w:div w:id="1860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5E5E5"/>
            <w:right w:val="none" w:sz="0" w:space="0" w:color="auto"/>
          </w:divBdr>
          <w:divsChild>
            <w:div w:id="802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6911595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blog.csdn.net/qq_2819721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blog.csdn.net/tan554334064/article/details/52188885" TargetMode="External"/><Relationship Id="rId12" Type="http://schemas.openxmlformats.org/officeDocument/2006/relationships/hyperlink" Target="https://blog.csdn.net/sycamoretreev5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qq_28197211" TargetMode="External"/><Relationship Id="rId20" Type="http://schemas.openxmlformats.org/officeDocument/2006/relationships/hyperlink" Target="https://blog.csdn.net/gplih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tan554334064/article/details/52188885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tan554334064/article/details/52188885" TargetMode="External"/><Relationship Id="rId23" Type="http://schemas.openxmlformats.org/officeDocument/2006/relationships/hyperlink" Target="https://blog.csdn.net/tan554334064/article/details/52188885" TargetMode="External"/><Relationship Id="rId10" Type="http://schemas.openxmlformats.org/officeDocument/2006/relationships/hyperlink" Target="https://blog.csdn.net/qq_36911595" TargetMode="External"/><Relationship Id="rId19" Type="http://schemas.openxmlformats.org/officeDocument/2006/relationships/hyperlink" Target="https://blog.csdn.net/tan554334064/article/details/5218888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s://blog.csdn.net/sycamoretreev5" TargetMode="External"/><Relationship Id="rId22" Type="http://schemas.openxmlformats.org/officeDocument/2006/relationships/hyperlink" Target="https://blog.csdn.net/gplih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567</Words>
  <Characters>3236</Characters>
  <Application>Microsoft Office Word</Application>
  <DocSecurity>0</DocSecurity>
  <Lines>26</Lines>
  <Paragraphs>7</Paragraphs>
  <ScaleCrop>false</ScaleCrop>
  <Company>思源企业</Company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2018-04-26T01:10:00Z</dcterms:created>
  <dcterms:modified xsi:type="dcterms:W3CDTF">2018-04-26T01:11:00Z</dcterms:modified>
</cp:coreProperties>
</file>