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1F73D0">
      <w:pPr>
        <w:rPr>
          <w:rFonts w:hint="eastAsia"/>
        </w:rPr>
      </w:pPr>
      <w:r w:rsidRPr="001F73D0">
        <w:t>https://blog.csdn.net/weixin_41574643/article/details/80744147</w:t>
      </w:r>
    </w:p>
    <w:p w:rsidR="001F73D0" w:rsidRPr="001F73D0" w:rsidRDefault="001F73D0" w:rsidP="001F73D0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1F73D0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HttpServletRequest</w:t>
      </w:r>
      <w:r w:rsidRPr="001F73D0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接收的是</w:t>
      </w:r>
      <w:r w:rsidRPr="001F73D0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Json</w:t>
      </w:r>
      <w:r w:rsidRPr="001F73D0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格式数据的解决办法</w:t>
      </w:r>
    </w:p>
    <w:p w:rsidR="001F73D0" w:rsidRDefault="001F73D0">
      <w:pPr>
        <w:rPr>
          <w:rFonts w:hint="eastAsia"/>
        </w:rPr>
      </w:pPr>
    </w:p>
    <w:p w:rsidR="001F73D0" w:rsidRPr="001F73D0" w:rsidRDefault="001F73D0" w:rsidP="001F73D0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1F73D0">
        <w:rPr>
          <w:rFonts w:ascii="Roboto" w:eastAsia="宋体" w:hAnsi="Roboto" w:cs="宋体"/>
          <w:color w:val="858585"/>
          <w:kern w:val="0"/>
        </w:rPr>
        <w:t>置顶</w:t>
      </w:r>
      <w:r w:rsidRPr="001F73D0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1F73D0">
        <w:rPr>
          <w:rFonts w:ascii="Roboto" w:eastAsia="宋体" w:hAnsi="Roboto" w:cs="宋体"/>
          <w:color w:val="858585"/>
          <w:kern w:val="0"/>
        </w:rPr>
        <w:t>2018</w:t>
      </w:r>
      <w:r w:rsidRPr="001F73D0">
        <w:rPr>
          <w:rFonts w:ascii="Roboto" w:eastAsia="宋体" w:hAnsi="Roboto" w:cs="宋体"/>
          <w:color w:val="858585"/>
          <w:kern w:val="0"/>
        </w:rPr>
        <w:t>年</w:t>
      </w:r>
      <w:r w:rsidRPr="001F73D0">
        <w:rPr>
          <w:rFonts w:ascii="Roboto" w:eastAsia="宋体" w:hAnsi="Roboto" w:cs="宋体"/>
          <w:color w:val="858585"/>
          <w:kern w:val="0"/>
        </w:rPr>
        <w:t>06</w:t>
      </w:r>
      <w:r w:rsidRPr="001F73D0">
        <w:rPr>
          <w:rFonts w:ascii="Roboto" w:eastAsia="宋体" w:hAnsi="Roboto" w:cs="宋体"/>
          <w:color w:val="858585"/>
          <w:kern w:val="0"/>
        </w:rPr>
        <w:t>月</w:t>
      </w:r>
      <w:r w:rsidRPr="001F73D0">
        <w:rPr>
          <w:rFonts w:ascii="Roboto" w:eastAsia="宋体" w:hAnsi="Roboto" w:cs="宋体"/>
          <w:color w:val="858585"/>
          <w:kern w:val="0"/>
        </w:rPr>
        <w:t>20</w:t>
      </w:r>
      <w:r w:rsidRPr="001F73D0">
        <w:rPr>
          <w:rFonts w:ascii="Roboto" w:eastAsia="宋体" w:hAnsi="Roboto" w:cs="宋体"/>
          <w:color w:val="858585"/>
          <w:kern w:val="0"/>
        </w:rPr>
        <w:t>日</w:t>
      </w:r>
      <w:r w:rsidRPr="001F73D0">
        <w:rPr>
          <w:rFonts w:ascii="Roboto" w:eastAsia="宋体" w:hAnsi="Roboto" w:cs="宋体"/>
          <w:color w:val="858585"/>
          <w:kern w:val="0"/>
        </w:rPr>
        <w:t xml:space="preserve"> 13:55:57</w:t>
      </w:r>
      <w:r w:rsidRPr="001F73D0">
        <w:rPr>
          <w:rFonts w:ascii="Roboto" w:eastAsia="宋体" w:hAnsi="Roboto" w:cs="宋体"/>
          <w:color w:val="858585"/>
          <w:kern w:val="0"/>
          <w:szCs w:val="21"/>
        </w:rPr>
        <w:t> </w:t>
      </w:r>
      <w:hyperlink r:id="rId7" w:tgtFrame="_blank" w:history="1">
        <w:r w:rsidRPr="001F73D0">
          <w:rPr>
            <w:rFonts w:ascii="Roboto" w:eastAsia="宋体" w:hAnsi="Roboto" w:cs="宋体"/>
            <w:color w:val="78A5F1"/>
            <w:kern w:val="0"/>
          </w:rPr>
          <w:t>Caluzeman</w:t>
        </w:r>
      </w:hyperlink>
      <w:r w:rsidRPr="001F73D0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1F73D0">
        <w:rPr>
          <w:rFonts w:ascii="Roboto" w:eastAsia="宋体" w:hAnsi="Roboto" w:cs="宋体"/>
          <w:color w:val="858585"/>
          <w:kern w:val="0"/>
        </w:rPr>
        <w:t>阅读数：</w:t>
      </w:r>
      <w:r w:rsidRPr="001F73D0">
        <w:rPr>
          <w:rFonts w:ascii="Roboto" w:eastAsia="宋体" w:hAnsi="Roboto" w:cs="宋体"/>
          <w:color w:val="858585"/>
          <w:kern w:val="0"/>
        </w:rPr>
        <w:t>1384</w:t>
      </w:r>
      <w:r w:rsidRPr="001F73D0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1F73D0">
        <w:rPr>
          <w:rFonts w:ascii="Roboto" w:eastAsia="宋体" w:hAnsi="Roboto" w:cs="宋体"/>
          <w:color w:val="4D4D4D"/>
          <w:kern w:val="0"/>
          <w:sz w:val="18"/>
        </w:rPr>
        <w:t>标签：</w:t>
      </w:r>
      <w:r w:rsidRPr="001F73D0">
        <w:rPr>
          <w:rFonts w:ascii="Roboto" w:eastAsia="宋体" w:hAnsi="Roboto" w:cs="宋体"/>
          <w:color w:val="858585"/>
          <w:kern w:val="0"/>
          <w:sz w:val="18"/>
        </w:rPr>
        <w:t> </w:t>
      </w:r>
      <w:hyperlink r:id="rId8" w:tgtFrame="_blank" w:history="1">
        <w:r w:rsidRPr="001F73D0">
          <w:rPr>
            <w:rFonts w:ascii="Roboto" w:eastAsia="宋体" w:hAnsi="Roboto" w:cs="宋体"/>
            <w:color w:val="4D4D4D"/>
            <w:kern w:val="0"/>
            <w:sz w:val="18"/>
          </w:rPr>
          <w:t>httpServlet</w:t>
        </w:r>
      </w:hyperlink>
      <w:r w:rsidRPr="001F73D0">
        <w:rPr>
          <w:rFonts w:ascii="Roboto" w:eastAsia="宋体" w:hAnsi="Roboto" w:cs="宋体"/>
          <w:color w:val="858585"/>
          <w:kern w:val="0"/>
          <w:sz w:val="18"/>
        </w:rPr>
        <w:t> </w:t>
      </w:r>
      <w:r w:rsidRPr="001F73D0">
        <w:rPr>
          <w:rFonts w:ascii="Roboto" w:eastAsia="宋体" w:hAnsi="Roboto" w:cs="宋体"/>
          <w:color w:val="3399EA"/>
          <w:kern w:val="0"/>
          <w:sz w:val="18"/>
        </w:rPr>
        <w:t>更多</w:t>
      </w:r>
    </w:p>
    <w:p w:rsidR="001F73D0" w:rsidRPr="001F73D0" w:rsidRDefault="001F73D0" w:rsidP="001F73D0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8"/>
          <w:szCs w:val="18"/>
        </w:rPr>
      </w:pPr>
      <w:r w:rsidRPr="001F73D0">
        <w:rPr>
          <w:rFonts w:ascii="Roboto" w:eastAsia="宋体" w:hAnsi="Roboto" w:cs="宋体"/>
          <w:color w:val="4D4D4D"/>
          <w:kern w:val="0"/>
          <w:sz w:val="18"/>
        </w:rPr>
        <w:t>个人分类：</w:t>
      </w:r>
      <w:r w:rsidRPr="001F73D0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9" w:tgtFrame="_blank" w:history="1">
        <w:r w:rsidRPr="001F73D0">
          <w:rPr>
            <w:rFonts w:ascii="Roboto" w:eastAsia="宋体" w:hAnsi="Roboto" w:cs="宋体"/>
            <w:color w:val="79A5E5"/>
            <w:kern w:val="0"/>
            <w:sz w:val="18"/>
          </w:rPr>
          <w:t>httpservlet</w:t>
        </w:r>
      </w:hyperlink>
    </w:p>
    <w:p w:rsidR="001F73D0" w:rsidRPr="001F73D0" w:rsidRDefault="001F73D0" w:rsidP="001F73D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867900" cy="1743075"/>
            <wp:effectExtent l="19050" t="0" r="0" b="0"/>
            <wp:docPr id="1" name="图片 1" descr="https://img-blog.csdn.net/20180620114937520?watermark/2/text/aHR0cHM6Ly9ibG9nLmNzZG4ubmV0L3dlaXhpbl80MTU3NDY0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0114937520?watermark/2/text/aHR0cHM6Ly9ibG9nLmNzZG4ubmV0L3dlaXhpbl80MTU3NDY0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3D0" w:rsidRPr="001F73D0" w:rsidRDefault="001F73D0" w:rsidP="001F73D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744075" cy="1524000"/>
            <wp:effectExtent l="19050" t="0" r="9525" b="0"/>
            <wp:docPr id="2" name="图片 2" descr="https://img-blog.csdn.net/20180620115000866?watermark/2/text/aHR0cHM6Ly9ibG9nLmNzZG4ubmV0L3dlaXhpbl80MTU3NDY0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20115000866?watermark/2/text/aHR0cHM6Ly9ibG9nLmNzZG4ubmV0L3dlaXhpbl80MTU3NDY0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61AEEE"/>
          <w:kern w:val="0"/>
        </w:rPr>
        <w:t>@Override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    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public</w:t>
      </w:r>
      <w:r w:rsidRPr="001F73D0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boolean</w:t>
      </w:r>
      <w:r w:rsidRPr="001F73D0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1F73D0">
        <w:rPr>
          <w:rFonts w:ascii="DejaVu Sans Mono" w:eastAsia="宋体" w:hAnsi="DejaVu Sans Mono" w:cs="DejaVu Sans Mono"/>
          <w:color w:val="61AEEE"/>
          <w:kern w:val="0"/>
        </w:rPr>
        <w:t>preHandle</w:t>
      </w:r>
      <w:r w:rsidRPr="001F73D0">
        <w:rPr>
          <w:rFonts w:ascii="DejaVu Sans Mono" w:eastAsia="宋体" w:hAnsi="DejaVu Sans Mono" w:cs="DejaVu Sans Mono"/>
          <w:color w:val="ABB2BF"/>
          <w:kern w:val="0"/>
        </w:rPr>
        <w:t>(HttpServletRequest request, HttpServletResponse response, Object handler)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throws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Exception {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if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(handler.getClass().isAssignableFrom(HandlerMethod.class)) {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Authentication Authentication = ((HandlerMethod) handler)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.getMethodAnnotation(Authentication.class);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i/>
          <w:iCs/>
          <w:color w:val="5C6370"/>
          <w:kern w:val="0"/>
        </w:rPr>
        <w:t>//</w:t>
      </w:r>
      <w:r w:rsidRPr="001F73D0">
        <w:rPr>
          <w:rFonts w:ascii="DejaVu Sans Mono" w:eastAsia="宋体" w:hAnsi="DejaVu Sans Mono" w:cs="DejaVu Sans Mono"/>
          <w:i/>
          <w:iCs/>
          <w:color w:val="5C6370"/>
          <w:kern w:val="0"/>
        </w:rPr>
        <w:t>如果没用</w:t>
      </w:r>
      <w:r w:rsidRPr="001F73D0">
        <w:rPr>
          <w:rFonts w:ascii="DejaVu Sans Mono" w:eastAsia="宋体" w:hAnsi="DejaVu Sans Mono" w:cs="DejaVu Sans Mono"/>
          <w:i/>
          <w:iCs/>
          <w:color w:val="5C6370"/>
          <w:kern w:val="0"/>
        </w:rPr>
        <w:t>Authentication</w:t>
      </w:r>
      <w:r w:rsidRPr="001F73D0">
        <w:rPr>
          <w:rFonts w:ascii="DejaVu Sans Mono" w:eastAsia="宋体" w:hAnsi="DejaVu Sans Mono" w:cs="DejaVu Sans Mono"/>
          <w:i/>
          <w:iCs/>
          <w:color w:val="5C6370"/>
          <w:kern w:val="0"/>
        </w:rPr>
        <w:t>这个注解标注的接口或者</w:t>
      </w:r>
      <w:r w:rsidRPr="001F73D0">
        <w:rPr>
          <w:rFonts w:ascii="DejaVu Sans Mono" w:eastAsia="宋体" w:hAnsi="DejaVu Sans Mono" w:cs="DejaVu Sans Mono"/>
          <w:i/>
          <w:iCs/>
          <w:color w:val="5C6370"/>
          <w:kern w:val="0"/>
        </w:rPr>
        <w:t>validate=false</w:t>
      </w:r>
      <w:r w:rsidRPr="001F73D0">
        <w:rPr>
          <w:rFonts w:ascii="DejaVu Sans Mono" w:eastAsia="宋体" w:hAnsi="DejaVu Sans Mono" w:cs="DejaVu Sans Mono"/>
          <w:i/>
          <w:iCs/>
          <w:color w:val="5C6370"/>
          <w:kern w:val="0"/>
        </w:rPr>
        <w:t>则直接通过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if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(Authentication ==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null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|| Authentication.validate() ==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false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return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true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}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else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C0000"/>
          <w:kern w:val="0"/>
          <w:szCs w:val="21"/>
          <w:shd w:val="clear" w:color="auto" w:fill="282C34"/>
        </w:rPr>
        <w:t xml:space="preserve">BufferedReader streamReader =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new</w:t>
      </w:r>
      <w:r w:rsidRPr="001F73D0">
        <w:rPr>
          <w:rFonts w:ascii="DejaVu Sans Mono" w:eastAsia="宋体" w:hAnsi="DejaVu Sans Mono" w:cs="DejaVu Sans Mono"/>
          <w:color w:val="CC0000"/>
          <w:kern w:val="0"/>
          <w:szCs w:val="21"/>
          <w:shd w:val="clear" w:color="auto" w:fill="282C34"/>
        </w:rPr>
        <w:t xml:space="preserve"> BufferedReader(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new</w:t>
      </w:r>
      <w:r w:rsidRPr="001F73D0">
        <w:rPr>
          <w:rFonts w:ascii="DejaVu Sans Mono" w:eastAsia="宋体" w:hAnsi="DejaVu Sans Mono" w:cs="DejaVu Sans Mono"/>
          <w:color w:val="CC0000"/>
          <w:kern w:val="0"/>
          <w:szCs w:val="21"/>
          <w:shd w:val="clear" w:color="auto" w:fill="282C34"/>
        </w:rPr>
        <w:t xml:space="preserve"> InputStreamReader(request.getInputStream(), </w:t>
      </w:r>
      <w:r w:rsidRPr="001F73D0">
        <w:rPr>
          <w:rFonts w:ascii="DejaVu Sans Mono" w:eastAsia="宋体" w:hAnsi="DejaVu Sans Mono" w:cs="DejaVu Sans Mono"/>
          <w:color w:val="98C379"/>
          <w:kern w:val="0"/>
        </w:rPr>
        <w:t>"UTF-8"</w:t>
      </w:r>
      <w:r w:rsidRPr="001F73D0">
        <w:rPr>
          <w:rFonts w:ascii="DejaVu Sans Mono" w:eastAsia="宋体" w:hAnsi="DejaVu Sans Mono" w:cs="DejaVu Sans Mono"/>
          <w:color w:val="CC0000"/>
          <w:kern w:val="0"/>
          <w:szCs w:val="21"/>
          <w:shd w:val="clear" w:color="auto" w:fill="282C34"/>
        </w:rPr>
        <w:t xml:space="preserve">));  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            StringBuilder responseStrBuilder =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new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StringBuilder();  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            String inputStr;  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            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while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((inputStr = streamReader.readLine()) !=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null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 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            responseStrBuilder.append(inputStr);  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            Map&lt;String ,String&gt; map = JSON.parseObject(Base64.decode(responseStrBuilder.toString()),Map.class);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String userToken = map.get(</w:t>
      </w:r>
      <w:r w:rsidRPr="001F73D0">
        <w:rPr>
          <w:rFonts w:ascii="DejaVu Sans Mono" w:eastAsia="宋体" w:hAnsi="DejaVu Sans Mono" w:cs="DejaVu Sans Mono"/>
          <w:color w:val="98C379"/>
          <w:kern w:val="0"/>
        </w:rPr>
        <w:t>"token"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log.debug(</w:t>
      </w:r>
      <w:r w:rsidRPr="001F73D0">
        <w:rPr>
          <w:rFonts w:ascii="DejaVu Sans Mono" w:eastAsia="宋体" w:hAnsi="DejaVu Sans Mono" w:cs="DejaVu Sans Mono"/>
          <w:color w:val="98C379"/>
          <w:kern w:val="0"/>
        </w:rPr>
        <w:t>"current token**************: "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userToken);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if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(StringUtils.isBlank(userToken)) {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returnValue(response);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return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false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}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else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TokenTools tokenTools =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new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TokenTools();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if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(!tokenTools.checkLoginInfo(userToken)) {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returnValue(response);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return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false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log.debug(</w:t>
      </w:r>
      <w:r w:rsidRPr="001F73D0">
        <w:rPr>
          <w:rFonts w:ascii="DejaVu Sans Mono" w:eastAsia="宋体" w:hAnsi="DejaVu Sans Mono" w:cs="DejaVu Sans Mono"/>
          <w:color w:val="98C379"/>
          <w:kern w:val="0"/>
        </w:rPr>
        <w:t>"You have logged in successfully!"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return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true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else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return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F73D0">
        <w:rPr>
          <w:rFonts w:ascii="DejaVu Sans Mono" w:eastAsia="宋体" w:hAnsi="DejaVu Sans Mono" w:cs="DejaVu Sans Mono"/>
          <w:color w:val="C678DD"/>
          <w:kern w:val="0"/>
        </w:rPr>
        <w:t>true</w:t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F73D0" w:rsidRPr="001F73D0" w:rsidRDefault="001F73D0" w:rsidP="001F73D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F73D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F73D0" w:rsidRPr="001F73D0" w:rsidRDefault="001F73D0" w:rsidP="001F73D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73D0">
        <w:rPr>
          <w:rFonts w:ascii="Arial" w:eastAsia="宋体" w:hAnsi="Arial" w:cs="Arial"/>
          <w:kern w:val="0"/>
          <w:sz w:val="24"/>
          <w:szCs w:val="24"/>
        </w:rPr>
        <w:t>加红的代码是对</w:t>
      </w:r>
      <w:r w:rsidRPr="001F73D0">
        <w:rPr>
          <w:rFonts w:ascii="Arial" w:eastAsia="宋体" w:hAnsi="Arial" w:cs="Arial"/>
          <w:kern w:val="0"/>
          <w:sz w:val="24"/>
          <w:szCs w:val="24"/>
        </w:rPr>
        <w:t>Json</w:t>
      </w:r>
      <w:r w:rsidRPr="001F73D0">
        <w:rPr>
          <w:rFonts w:ascii="Arial" w:eastAsia="宋体" w:hAnsi="Arial" w:cs="Arial"/>
          <w:kern w:val="0"/>
          <w:sz w:val="24"/>
          <w:szCs w:val="24"/>
        </w:rPr>
        <w:t>串的处理</w:t>
      </w:r>
    </w:p>
    <w:p w:rsidR="001F73D0" w:rsidRPr="001F73D0" w:rsidRDefault="001F73D0"/>
    <w:sectPr w:rsidR="001F73D0" w:rsidRPr="001F73D0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020" w:rsidRDefault="00FE6020" w:rsidP="001F73D0">
      <w:r>
        <w:separator/>
      </w:r>
    </w:p>
  </w:endnote>
  <w:endnote w:type="continuationSeparator" w:id="0">
    <w:p w:rsidR="00FE6020" w:rsidRDefault="00FE6020" w:rsidP="001F7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020" w:rsidRDefault="00FE6020" w:rsidP="001F73D0">
      <w:r>
        <w:separator/>
      </w:r>
    </w:p>
  </w:footnote>
  <w:footnote w:type="continuationSeparator" w:id="0">
    <w:p w:rsidR="00FE6020" w:rsidRDefault="00FE6020" w:rsidP="001F73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C1C82"/>
    <w:multiLevelType w:val="multilevel"/>
    <w:tmpl w:val="FA36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3D0"/>
    <w:rsid w:val="001F73D0"/>
    <w:rsid w:val="00816974"/>
    <w:rsid w:val="008A7CD9"/>
    <w:rsid w:val="00FE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73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73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gray">
    <w:name w:val="c-gray"/>
    <w:basedOn w:val="a0"/>
    <w:rsid w:val="001F73D0"/>
  </w:style>
  <w:style w:type="character" w:customStyle="1" w:styleId="time">
    <w:name w:val="time"/>
    <w:basedOn w:val="a0"/>
    <w:rsid w:val="001F73D0"/>
  </w:style>
  <w:style w:type="character" w:styleId="a5">
    <w:name w:val="Hyperlink"/>
    <w:basedOn w:val="a0"/>
    <w:uiPriority w:val="99"/>
    <w:semiHidden/>
    <w:unhideWhenUsed/>
    <w:rsid w:val="001F73D0"/>
    <w:rPr>
      <w:color w:val="0000FF"/>
      <w:u w:val="single"/>
    </w:rPr>
  </w:style>
  <w:style w:type="character" w:customStyle="1" w:styleId="read-count">
    <w:name w:val="read-count"/>
    <w:basedOn w:val="a0"/>
    <w:rsid w:val="001F73D0"/>
  </w:style>
  <w:style w:type="character" w:customStyle="1" w:styleId="tags-box">
    <w:name w:val="tags-box"/>
    <w:basedOn w:val="a0"/>
    <w:rsid w:val="001F73D0"/>
  </w:style>
  <w:style w:type="character" w:customStyle="1" w:styleId="label">
    <w:name w:val="label"/>
    <w:basedOn w:val="a0"/>
    <w:rsid w:val="001F73D0"/>
  </w:style>
  <w:style w:type="character" w:customStyle="1" w:styleId="articleinfoclick">
    <w:name w:val="article_info_click"/>
    <w:basedOn w:val="a0"/>
    <w:rsid w:val="001F73D0"/>
  </w:style>
  <w:style w:type="paragraph" w:styleId="a6">
    <w:name w:val="Normal (Web)"/>
    <w:basedOn w:val="a"/>
    <w:uiPriority w:val="99"/>
    <w:semiHidden/>
    <w:unhideWhenUsed/>
    <w:rsid w:val="001F7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F73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73D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1F73D0"/>
  </w:style>
  <w:style w:type="character" w:customStyle="1" w:styleId="hljs-function">
    <w:name w:val="hljs-function"/>
    <w:basedOn w:val="a0"/>
    <w:rsid w:val="001F73D0"/>
  </w:style>
  <w:style w:type="character" w:customStyle="1" w:styleId="hljs-keyword">
    <w:name w:val="hljs-keyword"/>
    <w:basedOn w:val="a0"/>
    <w:rsid w:val="001F73D0"/>
  </w:style>
  <w:style w:type="character" w:customStyle="1" w:styleId="hljs-title">
    <w:name w:val="hljs-title"/>
    <w:basedOn w:val="a0"/>
    <w:rsid w:val="001F73D0"/>
  </w:style>
  <w:style w:type="character" w:customStyle="1" w:styleId="hljs-params">
    <w:name w:val="hljs-params"/>
    <w:basedOn w:val="a0"/>
    <w:rsid w:val="001F73D0"/>
  </w:style>
  <w:style w:type="character" w:customStyle="1" w:styleId="hljs-comment">
    <w:name w:val="hljs-comment"/>
    <w:basedOn w:val="a0"/>
    <w:rsid w:val="001F73D0"/>
  </w:style>
  <w:style w:type="character" w:customStyle="1" w:styleId="hljs-string">
    <w:name w:val="hljs-string"/>
    <w:basedOn w:val="a0"/>
    <w:rsid w:val="001F73D0"/>
  </w:style>
  <w:style w:type="paragraph" w:styleId="a7">
    <w:name w:val="Balloon Text"/>
    <w:basedOn w:val="a"/>
    <w:link w:val="Char1"/>
    <w:uiPriority w:val="99"/>
    <w:semiHidden/>
    <w:unhideWhenUsed/>
    <w:rsid w:val="001F73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31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73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6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0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26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1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858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17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26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48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2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4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7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44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60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64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58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65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1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79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87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059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18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08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20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73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6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4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6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20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64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39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7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1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30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httpServlet&amp;t=b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.csdn.net/weixin_415746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1574643/article/category/77456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>思源企业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2018-11-14T01:31:00Z</dcterms:created>
  <dcterms:modified xsi:type="dcterms:W3CDTF">2018-11-14T01:31:00Z</dcterms:modified>
</cp:coreProperties>
</file>