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972256">
      <w:pPr>
        <w:rPr>
          <w:rFonts w:hint="eastAsia"/>
        </w:rPr>
      </w:pPr>
      <w:hyperlink r:id="rId6" w:history="1">
        <w:r w:rsidRPr="009E1993">
          <w:rPr>
            <w:rStyle w:val="a5"/>
          </w:rPr>
          <w:t>https://blog.csdn.net/qq_33616529/article/details/79080106</w:t>
        </w:r>
      </w:hyperlink>
    </w:p>
    <w:p w:rsidR="00972256" w:rsidRDefault="00972256">
      <w:pPr>
        <w:rPr>
          <w:rFonts w:hint="eastAsia"/>
        </w:rPr>
      </w:pPr>
    </w:p>
    <w:p w:rsidR="00972256" w:rsidRDefault="00972256" w:rsidP="00972256">
      <w:pPr>
        <w:pStyle w:val="1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openId</w:t>
      </w:r>
      <w:r>
        <w:rPr>
          <w:rFonts w:ascii="Roboto" w:hAnsi="Roboto"/>
          <w:color w:val="333333"/>
          <w:sz w:val="36"/>
          <w:szCs w:val="36"/>
        </w:rPr>
        <w:t>和</w:t>
      </w:r>
      <w:r>
        <w:rPr>
          <w:rFonts w:ascii="Roboto" w:hAnsi="Roboto"/>
          <w:color w:val="333333"/>
          <w:sz w:val="36"/>
          <w:szCs w:val="36"/>
        </w:rPr>
        <w:t>unionId</w:t>
      </w:r>
      <w:r>
        <w:rPr>
          <w:rFonts w:ascii="Roboto" w:hAnsi="Roboto"/>
          <w:color w:val="333333"/>
          <w:sz w:val="36"/>
          <w:szCs w:val="36"/>
        </w:rPr>
        <w:t>的区别</w:t>
      </w:r>
    </w:p>
    <w:p w:rsidR="00972256" w:rsidRDefault="00972256" w:rsidP="00972256">
      <w:pPr>
        <w:shd w:val="clear" w:color="auto" w:fill="FFFFFF"/>
        <w:rPr>
          <w:rFonts w:ascii="Roboto" w:hAnsi="Roboto"/>
          <w:color w:val="858585"/>
          <w:szCs w:val="21"/>
        </w:rPr>
      </w:pPr>
      <w:r>
        <w:rPr>
          <w:rStyle w:val="time"/>
          <w:rFonts w:ascii="Roboto" w:hAnsi="Roboto"/>
          <w:color w:val="858585"/>
          <w:szCs w:val="21"/>
        </w:rPr>
        <w:t>2018</w:t>
      </w:r>
      <w:r>
        <w:rPr>
          <w:rStyle w:val="time"/>
          <w:rFonts w:ascii="Roboto" w:hAnsi="Roboto"/>
          <w:color w:val="858585"/>
          <w:szCs w:val="21"/>
        </w:rPr>
        <w:t>年</w:t>
      </w:r>
      <w:r>
        <w:rPr>
          <w:rStyle w:val="time"/>
          <w:rFonts w:ascii="Roboto" w:hAnsi="Roboto"/>
          <w:color w:val="858585"/>
          <w:szCs w:val="21"/>
        </w:rPr>
        <w:t>01</w:t>
      </w:r>
      <w:r>
        <w:rPr>
          <w:rStyle w:val="time"/>
          <w:rFonts w:ascii="Roboto" w:hAnsi="Roboto"/>
          <w:color w:val="858585"/>
          <w:szCs w:val="21"/>
        </w:rPr>
        <w:t>月</w:t>
      </w:r>
      <w:r>
        <w:rPr>
          <w:rStyle w:val="time"/>
          <w:rFonts w:ascii="Roboto" w:hAnsi="Roboto"/>
          <w:color w:val="858585"/>
          <w:szCs w:val="21"/>
        </w:rPr>
        <w:t>16</w:t>
      </w:r>
      <w:r>
        <w:rPr>
          <w:rStyle w:val="time"/>
          <w:rFonts w:ascii="Roboto" w:hAnsi="Roboto"/>
          <w:color w:val="858585"/>
          <w:szCs w:val="21"/>
        </w:rPr>
        <w:t>日</w:t>
      </w:r>
      <w:r>
        <w:rPr>
          <w:rStyle w:val="time"/>
          <w:rFonts w:ascii="Roboto" w:hAnsi="Roboto"/>
          <w:color w:val="858585"/>
          <w:szCs w:val="21"/>
        </w:rPr>
        <w:t xml:space="preserve"> 22:45:37</w:t>
      </w:r>
      <w:r>
        <w:rPr>
          <w:rFonts w:ascii="Roboto" w:hAnsi="Roboto"/>
          <w:color w:val="858585"/>
          <w:szCs w:val="21"/>
        </w:rPr>
        <w:t> </w:t>
      </w:r>
      <w:hyperlink r:id="rId7" w:tgtFrame="_blank" w:history="1">
        <w:r>
          <w:rPr>
            <w:rStyle w:val="a5"/>
            <w:rFonts w:ascii="Roboto" w:hAnsi="Roboto"/>
            <w:color w:val="78A5F1"/>
            <w:szCs w:val="21"/>
          </w:rPr>
          <w:t>涓涓细刘</w:t>
        </w:r>
      </w:hyperlink>
      <w:r>
        <w:rPr>
          <w:rFonts w:ascii="Roboto" w:hAnsi="Roboto"/>
          <w:color w:val="858585"/>
          <w:szCs w:val="21"/>
        </w:rPr>
        <w:t> </w:t>
      </w:r>
      <w:r>
        <w:rPr>
          <w:rStyle w:val="read-count"/>
          <w:rFonts w:ascii="Roboto" w:hAnsi="Roboto"/>
          <w:color w:val="858585"/>
          <w:szCs w:val="21"/>
        </w:rPr>
        <w:t>阅读数：</w:t>
      </w:r>
      <w:r>
        <w:rPr>
          <w:rStyle w:val="read-count"/>
          <w:rFonts w:ascii="Roboto" w:hAnsi="Roboto"/>
          <w:color w:val="858585"/>
          <w:szCs w:val="21"/>
        </w:rPr>
        <w:t>7485</w:t>
      </w:r>
      <w:r>
        <w:rPr>
          <w:rStyle w:val="articleinfoclick"/>
          <w:rFonts w:ascii="Roboto" w:hAnsi="Roboto"/>
          <w:color w:val="3399EA"/>
          <w:sz w:val="18"/>
          <w:szCs w:val="18"/>
          <w:shd w:val="clear" w:color="auto" w:fill="FFFFFF"/>
        </w:rPr>
        <w:t>更多</w:t>
      </w:r>
    </w:p>
    <w:p w:rsidR="00972256" w:rsidRDefault="00972256" w:rsidP="00972256">
      <w:pPr>
        <w:shd w:val="clear" w:color="auto" w:fill="FFFFFF"/>
        <w:rPr>
          <w:rFonts w:ascii="Roboto" w:hAnsi="Roboto"/>
          <w:color w:val="858585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个人分类：</w:t>
      </w:r>
      <w:r>
        <w:rPr>
          <w:rFonts w:ascii="Roboto" w:hAnsi="Roboto"/>
          <w:color w:val="858585"/>
          <w:sz w:val="18"/>
          <w:szCs w:val="18"/>
        </w:rPr>
        <w:t> </w:t>
      </w:r>
      <w:hyperlink r:id="rId8" w:tgtFrame="_blank" w:history="1">
        <w:r>
          <w:rPr>
            <w:rStyle w:val="a5"/>
            <w:rFonts w:ascii="Roboto" w:hAnsi="Roboto"/>
            <w:color w:val="79A5E5"/>
            <w:sz w:val="18"/>
            <w:szCs w:val="18"/>
          </w:rPr>
          <w:t>小程序</w:t>
        </w:r>
      </w:hyperlink>
    </w:p>
    <w:p w:rsidR="00972256" w:rsidRDefault="00972256" w:rsidP="00972256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网友的解释：</w:t>
      </w:r>
    </w:p>
    <w:p w:rsidR="00972256" w:rsidRDefault="00972256" w:rsidP="00972256">
      <w:pPr>
        <w:rPr>
          <w:rFonts w:ascii="Arial" w:hAnsi="Arial" w:cs="Arial"/>
        </w:rPr>
      </w:pPr>
      <w:r>
        <w:rPr>
          <w:rFonts w:cs="Arial" w:hint="eastAsia"/>
          <w:color w:val="3E3E3E"/>
          <w:sz w:val="30"/>
          <w:szCs w:val="30"/>
        </w:rPr>
        <w:t>微信的用户隐私策略：每个接入微信的应用（公众号、</w:t>
      </w:r>
      <w:r>
        <w:rPr>
          <w:rFonts w:ascii="Helvetica" w:hAnsi="Helvetica" w:cs="Helvetica"/>
          <w:color w:val="3E3E3E"/>
          <w:sz w:val="30"/>
          <w:szCs w:val="30"/>
        </w:rPr>
        <w:t>APP</w:t>
      </w:r>
      <w:r>
        <w:rPr>
          <w:rFonts w:cs="Arial" w:hint="eastAsia"/>
          <w:color w:val="3E3E3E"/>
          <w:sz w:val="30"/>
          <w:szCs w:val="30"/>
        </w:rPr>
        <w:t>）就像一个独立的商场，用户使用这些应用就像逛商场，商场用会员卡识别用户，类似的，我们根据商场名字为每个用户生成了一张专属会员卡（</w:t>
      </w:r>
      <w:r>
        <w:rPr>
          <w:rFonts w:ascii="Helvetica" w:hAnsi="Helvetica" w:cs="Helvetica"/>
          <w:color w:val="3E3E3E"/>
          <w:sz w:val="30"/>
          <w:szCs w:val="30"/>
        </w:rPr>
        <w:t>openid</w:t>
      </w:r>
      <w:r>
        <w:rPr>
          <w:rFonts w:cs="Arial" w:hint="eastAsia"/>
          <w:color w:val="3E3E3E"/>
          <w:sz w:val="30"/>
          <w:szCs w:val="30"/>
        </w:rPr>
        <w:t>），每张会员卡只能在对应的商场才能够使用，你不能拿着沃尔玛的会员卡去华润万家积分。这是一种安全的授权方式，如果没有这个会员卡，直接暴露微信号，就相当于拿着身份证去逛商场，丢失一个会员卡号远比丢失身份证号要安全。</w:t>
      </w:r>
    </w:p>
    <w:p w:rsidR="00972256" w:rsidRDefault="00972256" w:rsidP="00972256">
      <w:pPr>
        <w:rPr>
          <w:rFonts w:ascii="Arial" w:hAnsi="Arial" w:cs="Arial"/>
        </w:rPr>
      </w:pPr>
    </w:p>
    <w:p w:rsidR="00972256" w:rsidRDefault="00972256" w:rsidP="00972256">
      <w:pPr>
        <w:rPr>
          <w:rFonts w:ascii="Arial" w:hAnsi="Arial" w:cs="Arial"/>
        </w:rPr>
      </w:pPr>
      <w:r>
        <w:rPr>
          <w:rFonts w:cs="Arial" w:hint="eastAsia"/>
          <w:color w:val="3E3E3E"/>
          <w:sz w:val="30"/>
          <w:szCs w:val="30"/>
        </w:rPr>
        <w:t>那么问题来了，都是万达集团，万达大歌星与万达商场希望做到会员卡通用。微信在这里做了一个打通机制，对于同一个企业，在用户属性里面加了一个企业属性（</w:t>
      </w:r>
      <w:r>
        <w:rPr>
          <w:rFonts w:ascii="Helvetica" w:hAnsi="Helvetica" w:cs="Helvetica"/>
          <w:color w:val="3E3E3E"/>
          <w:sz w:val="30"/>
          <w:szCs w:val="30"/>
        </w:rPr>
        <w:t>UnionID</w:t>
      </w:r>
      <w:r>
        <w:rPr>
          <w:rFonts w:cs="Arial" w:hint="eastAsia"/>
          <w:color w:val="3E3E3E"/>
          <w:sz w:val="30"/>
          <w:szCs w:val="30"/>
        </w:rPr>
        <w:t>），方便同一个企业在不同的产品中识别到同一个用户。</w:t>
      </w:r>
    </w:p>
    <w:p w:rsidR="00972256" w:rsidRDefault="00972256" w:rsidP="00972256">
      <w:pPr>
        <w:rPr>
          <w:rFonts w:ascii="Arial" w:hAnsi="Arial" w:cs="Arial"/>
        </w:rPr>
      </w:pPr>
    </w:p>
    <w:p w:rsidR="00972256" w:rsidRDefault="00972256" w:rsidP="00972256">
      <w:pPr>
        <w:rPr>
          <w:rFonts w:ascii="Arial" w:hAnsi="Arial" w:cs="Arial"/>
        </w:rPr>
      </w:pPr>
      <w:r>
        <w:rPr>
          <w:rFonts w:cs="Arial" w:hint="eastAsia"/>
          <w:color w:val="3E3E3E"/>
          <w:sz w:val="30"/>
          <w:szCs w:val="30"/>
        </w:rPr>
        <w:t>这个机制伴随着微信联合登录已经在微信开放平台</w:t>
      </w:r>
      <w:r>
        <w:rPr>
          <w:rFonts w:ascii="Helvetica" w:hAnsi="Helvetica" w:cs="Helvetica"/>
          <w:color w:val="3E3E3E"/>
          <w:sz w:val="30"/>
          <w:szCs w:val="30"/>
        </w:rPr>
        <w:t>(open.weixin.qq.com)</w:t>
      </w:r>
      <w:r>
        <w:rPr>
          <w:rFonts w:cs="Arial" w:hint="eastAsia"/>
          <w:color w:val="3E3E3E"/>
          <w:sz w:val="30"/>
          <w:szCs w:val="30"/>
        </w:rPr>
        <w:t>推出了。获得了开放平台认证的企业，可以绑定</w:t>
      </w:r>
      <w:r>
        <w:rPr>
          <w:rFonts w:ascii="Helvetica" w:hAnsi="Helvetica" w:cs="Helvetica"/>
          <w:color w:val="3E3E3E"/>
          <w:sz w:val="30"/>
          <w:szCs w:val="30"/>
        </w:rPr>
        <w:t>10</w:t>
      </w:r>
      <w:r>
        <w:rPr>
          <w:rFonts w:cs="Arial" w:hint="eastAsia"/>
          <w:color w:val="3E3E3E"/>
          <w:sz w:val="30"/>
          <w:szCs w:val="30"/>
        </w:rPr>
        <w:t>个手机应用、</w:t>
      </w:r>
      <w:r>
        <w:rPr>
          <w:rFonts w:ascii="Helvetica" w:hAnsi="Helvetica" w:cs="Helvetica"/>
          <w:color w:val="3E3E3E"/>
          <w:sz w:val="30"/>
          <w:szCs w:val="30"/>
        </w:rPr>
        <w:t>10</w:t>
      </w:r>
      <w:r>
        <w:rPr>
          <w:rFonts w:cs="Arial" w:hint="eastAsia"/>
          <w:color w:val="3E3E3E"/>
          <w:sz w:val="30"/>
          <w:szCs w:val="30"/>
        </w:rPr>
        <w:t>个网站、</w:t>
      </w:r>
      <w:r>
        <w:rPr>
          <w:rFonts w:ascii="Helvetica" w:hAnsi="Helvetica" w:cs="Helvetica"/>
          <w:color w:val="3E3E3E"/>
          <w:sz w:val="30"/>
          <w:szCs w:val="30"/>
        </w:rPr>
        <w:t>10</w:t>
      </w:r>
      <w:r>
        <w:rPr>
          <w:rFonts w:cs="Arial" w:hint="eastAsia"/>
          <w:color w:val="3E3E3E"/>
          <w:sz w:val="30"/>
          <w:szCs w:val="30"/>
        </w:rPr>
        <w:t>个公众号，他们对应的用户信息也可以互联互通。</w:t>
      </w:r>
    </w:p>
    <w:p w:rsidR="00972256" w:rsidRDefault="00972256" w:rsidP="00972256">
      <w:pPr>
        <w:rPr>
          <w:rFonts w:ascii="Arial" w:hAnsi="Arial" w:cs="Arial"/>
        </w:rPr>
      </w:pPr>
    </w:p>
    <w:p w:rsidR="00972256" w:rsidRDefault="00972256" w:rsidP="00972256">
      <w:pPr>
        <w:rPr>
          <w:rFonts w:ascii="Arial" w:hAnsi="Arial" w:cs="Arial"/>
        </w:rPr>
      </w:pPr>
      <w:r>
        <w:rPr>
          <w:rFonts w:cs="Arial" w:hint="eastAsia"/>
          <w:color w:val="3E3E3E"/>
          <w:sz w:val="30"/>
          <w:szCs w:val="30"/>
        </w:rPr>
        <w:t>强烈提示：对于开发团队而言，在接入微信登录之初，往往会忽视用户的</w:t>
      </w:r>
      <w:r>
        <w:rPr>
          <w:rFonts w:ascii="Helvetica" w:hAnsi="Helvetica" w:cs="Helvetica"/>
          <w:color w:val="3E3E3E"/>
          <w:sz w:val="30"/>
          <w:szCs w:val="30"/>
        </w:rPr>
        <w:t>UnionID</w:t>
      </w:r>
      <w:r>
        <w:rPr>
          <w:rFonts w:cs="Arial" w:hint="eastAsia"/>
          <w:color w:val="3E3E3E"/>
          <w:sz w:val="30"/>
          <w:szCs w:val="30"/>
        </w:rPr>
        <w:t>，只记录了</w:t>
      </w:r>
      <w:r>
        <w:rPr>
          <w:rFonts w:ascii="Helvetica" w:hAnsi="Helvetica" w:cs="Helvetica"/>
          <w:color w:val="3E3E3E"/>
          <w:sz w:val="30"/>
          <w:szCs w:val="30"/>
        </w:rPr>
        <w:t>openid</w:t>
      </w:r>
      <w:r>
        <w:rPr>
          <w:rFonts w:cs="Arial" w:hint="eastAsia"/>
          <w:color w:val="3E3E3E"/>
          <w:sz w:val="30"/>
          <w:szCs w:val="30"/>
        </w:rPr>
        <w:t>。这会导致后期账号打通时候，需要用户重新授权，运营成本增高，遇到此类问题的团队不在少数</w:t>
      </w:r>
      <w:r>
        <w:rPr>
          <w:rFonts w:ascii="Helvetica" w:hAnsi="Helvetica" w:cs="Helvetica"/>
          <w:color w:val="3E3E3E"/>
          <w:sz w:val="30"/>
          <w:szCs w:val="30"/>
        </w:rPr>
        <w:t>。</w:t>
      </w:r>
    </w:p>
    <w:p w:rsidR="00972256" w:rsidRDefault="00972256" w:rsidP="00972256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972256" w:rsidRDefault="00972256" w:rsidP="00972256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官方说明：</w:t>
      </w:r>
    </w:p>
    <w:p w:rsidR="00972256" w:rsidRDefault="00972256" w:rsidP="00972256">
      <w:pPr>
        <w:pStyle w:val="a6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如果开发者拥有多个移动应用、网站应用、和公众帐号（包括小程序），可通过</w:t>
      </w:r>
      <w:r>
        <w:rPr>
          <w:rFonts w:ascii="Arial" w:hAnsi="Arial" w:cs="Arial"/>
          <w:color w:val="4F4F4F"/>
        </w:rPr>
        <w:t>unionid</w:t>
      </w:r>
      <w:r>
        <w:rPr>
          <w:rFonts w:ascii="Arial" w:hAnsi="Arial" w:cs="Arial"/>
          <w:color w:val="4F4F4F"/>
        </w:rPr>
        <w:t>来区分用户的唯一性，因为只要是同一个微信开放平台帐号下的移动应用、网站应用和公众帐号（包括小程序），用户的</w:t>
      </w:r>
      <w:r>
        <w:rPr>
          <w:rFonts w:ascii="Arial" w:hAnsi="Arial" w:cs="Arial"/>
          <w:color w:val="4F4F4F"/>
        </w:rPr>
        <w:t>unionid</w:t>
      </w:r>
      <w:r>
        <w:rPr>
          <w:rFonts w:ascii="Arial" w:hAnsi="Arial" w:cs="Arial"/>
          <w:color w:val="4F4F4F"/>
        </w:rPr>
        <w:t>是唯一的。换句话说，同一用户，对同一个微信开放平台下的不同应用，</w:t>
      </w:r>
      <w:r>
        <w:rPr>
          <w:rFonts w:ascii="Arial" w:hAnsi="Arial" w:cs="Arial"/>
          <w:color w:val="4F4F4F"/>
        </w:rPr>
        <w:t>unionid</w:t>
      </w:r>
      <w:r>
        <w:rPr>
          <w:rFonts w:ascii="Arial" w:hAnsi="Arial" w:cs="Arial"/>
          <w:color w:val="4F4F4F"/>
        </w:rPr>
        <w:t>是相同的。</w:t>
      </w:r>
    </w:p>
    <w:p w:rsidR="00972256" w:rsidRDefault="00972256" w:rsidP="00972256">
      <w:pPr>
        <w:rPr>
          <w:rFonts w:ascii="Arial" w:hAnsi="Arial" w:cs="Arial"/>
        </w:rPr>
      </w:pPr>
    </w:p>
    <w:p w:rsidR="00972256" w:rsidRDefault="00972256" w:rsidP="0097225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同一个微信开放平台下的相同主体的</w:t>
      </w:r>
      <w:r>
        <w:rPr>
          <w:rFonts w:ascii="Arial" w:hAnsi="Arial" w:cs="Arial"/>
          <w:b/>
          <w:bCs/>
        </w:rPr>
        <w:t>App</w:t>
      </w:r>
      <w:r>
        <w:rPr>
          <w:rFonts w:ascii="Arial" w:hAnsi="Arial" w:cs="Arial"/>
          <w:b/>
          <w:bCs/>
        </w:rPr>
        <w:t>、公众号、小程序，如果用户已经关注公众号，或者曾经登录过</w:t>
      </w:r>
      <w:r>
        <w:rPr>
          <w:rFonts w:ascii="Arial" w:hAnsi="Arial" w:cs="Arial"/>
          <w:b/>
          <w:bCs/>
        </w:rPr>
        <w:t>App</w:t>
      </w:r>
      <w:r>
        <w:rPr>
          <w:rFonts w:ascii="Arial" w:hAnsi="Arial" w:cs="Arial"/>
          <w:b/>
          <w:bCs/>
        </w:rPr>
        <w:t>或公众号，则用户打开小程序时，开发者可以直接通过</w:t>
      </w:r>
      <w:hyperlink r:id="rId9" w:anchor="wx.login" w:tgtFrame="_blank" w:history="1">
        <w:r>
          <w:rPr>
            <w:rStyle w:val="a5"/>
            <w:rFonts w:ascii="Arial" w:hAnsi="Arial" w:cs="Arial"/>
            <w:b/>
            <w:bCs/>
            <w:color w:val="6795B5"/>
          </w:rPr>
          <w:t>wx.login</w:t>
        </w:r>
      </w:hyperlink>
      <w:r>
        <w:rPr>
          <w:rFonts w:ascii="Arial" w:hAnsi="Arial" w:cs="Arial"/>
          <w:b/>
          <w:bCs/>
        </w:rPr>
        <w:t>获取到该用户</w:t>
      </w:r>
      <w:r>
        <w:rPr>
          <w:rFonts w:ascii="Arial" w:hAnsi="Arial" w:cs="Arial"/>
          <w:b/>
          <w:bCs/>
        </w:rPr>
        <w:t>UnionID</w:t>
      </w:r>
      <w:r>
        <w:rPr>
          <w:rFonts w:ascii="Arial" w:hAnsi="Arial" w:cs="Arial"/>
          <w:b/>
          <w:bCs/>
        </w:rPr>
        <w:t>，无须用户再次授权。</w:t>
      </w:r>
    </w:p>
    <w:p w:rsidR="00972256" w:rsidRPr="00972256" w:rsidRDefault="00972256"/>
    <w:sectPr w:rsidR="00972256" w:rsidRPr="00972256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48F" w:rsidRDefault="0008148F" w:rsidP="00972256">
      <w:r>
        <w:separator/>
      </w:r>
    </w:p>
  </w:endnote>
  <w:endnote w:type="continuationSeparator" w:id="0">
    <w:p w:rsidR="0008148F" w:rsidRDefault="0008148F" w:rsidP="009722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48F" w:rsidRDefault="0008148F" w:rsidP="00972256">
      <w:r>
        <w:separator/>
      </w:r>
    </w:p>
  </w:footnote>
  <w:footnote w:type="continuationSeparator" w:id="0">
    <w:p w:rsidR="0008148F" w:rsidRDefault="0008148F" w:rsidP="009722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2256"/>
    <w:rsid w:val="0008148F"/>
    <w:rsid w:val="001C4176"/>
    <w:rsid w:val="00816974"/>
    <w:rsid w:val="0097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22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2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22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2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2256"/>
    <w:rPr>
      <w:sz w:val="18"/>
      <w:szCs w:val="18"/>
    </w:rPr>
  </w:style>
  <w:style w:type="character" w:styleId="a5">
    <w:name w:val="Hyperlink"/>
    <w:basedOn w:val="a0"/>
    <w:uiPriority w:val="99"/>
    <w:unhideWhenUsed/>
    <w:rsid w:val="0097225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722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72256"/>
  </w:style>
  <w:style w:type="character" w:customStyle="1" w:styleId="read-count">
    <w:name w:val="read-count"/>
    <w:basedOn w:val="a0"/>
    <w:rsid w:val="00972256"/>
  </w:style>
  <w:style w:type="character" w:customStyle="1" w:styleId="articleinfoclick">
    <w:name w:val="article_info_click"/>
    <w:basedOn w:val="a0"/>
    <w:rsid w:val="00972256"/>
  </w:style>
  <w:style w:type="character" w:customStyle="1" w:styleId="label">
    <w:name w:val="label"/>
    <w:basedOn w:val="a0"/>
    <w:rsid w:val="00972256"/>
  </w:style>
  <w:style w:type="paragraph" w:styleId="a6">
    <w:name w:val="Normal (Web)"/>
    <w:basedOn w:val="a"/>
    <w:uiPriority w:val="99"/>
    <w:semiHidden/>
    <w:unhideWhenUsed/>
    <w:rsid w:val="00972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96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7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43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3616529/article/category/740564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.csdn.net/qq_336165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3616529/article/details/7908010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debug/wxadoc/dev/api/api-logi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Company>思源企业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2018-12-03T06:20:00Z</dcterms:created>
  <dcterms:modified xsi:type="dcterms:W3CDTF">2018-12-03T06:20:00Z</dcterms:modified>
</cp:coreProperties>
</file>