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后台管理员：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系统用例：课程类型管理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管理课程类型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1"/>
        </w:numPr>
        <w:spacing w:beforeLines="0" w:after="1"/>
        <w:ind w:left="360" w:hanging="36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val="en-US" w:eastAsia="zh-CN"/>
        </w:rPr>
        <w:t>点击“管理课程”类型按钮</w:t>
      </w:r>
    </w:p>
    <w:p>
      <w:pPr>
        <w:numPr>
          <w:ilvl w:val="0"/>
          <w:numId w:val="1"/>
        </w:numPr>
        <w:spacing w:beforeLines="0"/>
        <w:ind w:left="360" w:hanging="36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页面显示可选择的按钮</w:t>
      </w:r>
      <w:r>
        <w:rPr>
          <w:rFonts w:hint="default" w:ascii="Segoe UI"/>
          <w:sz w:val="18"/>
        </w:rPr>
        <w:t> </w:t>
      </w:r>
    </w:p>
    <w:p>
      <w:pPr>
        <w:numPr>
          <w:numId w:val="0"/>
        </w:numPr>
        <w:spacing w:beforeLines="0" w:after="1"/>
        <w:ind w:leftChar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系统用例：添加课程类型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可以方便的新增课程类型信息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2"/>
        </w:numPr>
        <w:spacing w:beforeLines="0"/>
        <w:ind w:leftChar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管理员点击新增课程类型按钮</w:t>
      </w:r>
      <w:r>
        <w:rPr>
          <w:rFonts w:hint="default" w:ascii="Segoe UI"/>
          <w:sz w:val="18"/>
        </w:rPr>
        <w:t> </w:t>
      </w:r>
    </w:p>
    <w:p>
      <w:pPr>
        <w:numPr>
          <w:ilvl w:val="0"/>
          <w:numId w:val="2"/>
        </w:numPr>
        <w:spacing w:beforeLines="0"/>
        <w:ind w:leftChar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页面显示新增页面</w:t>
      </w:r>
    </w:p>
    <w:p>
      <w:pPr>
        <w:numPr>
          <w:ilvl w:val="0"/>
          <w:numId w:val="2"/>
        </w:numPr>
        <w:spacing w:beforeLines="0"/>
        <w:ind w:leftChar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管理员输入要新增的课程类型信息，点击保存</w:t>
      </w:r>
      <w:r>
        <w:rPr>
          <w:rFonts w:hint="default" w:ascii="Segoe UI"/>
          <w:sz w:val="18"/>
        </w:rPr>
        <w:t> </w:t>
      </w:r>
    </w:p>
    <w:p>
      <w:pPr>
        <w:numPr>
          <w:ilvl w:val="0"/>
          <w:numId w:val="2"/>
        </w:numPr>
        <w:spacing w:beforeLines="0"/>
        <w:ind w:leftChar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页面显示相应的课程类型信息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系统用例：修改课程类型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可以方便的修改已有的课程类型信息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管理员点击修改课程类型按钮</w:t>
      </w:r>
      <w:r>
        <w:rPr>
          <w:rFonts w:hint="default" w:ascii="Segoe UI"/>
          <w:sz w:val="18"/>
        </w:rPr>
        <w:t> </w:t>
      </w:r>
    </w:p>
    <w:p>
      <w:pPr>
        <w:numPr>
          <w:ilvl w:val="0"/>
          <w:numId w:val="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管理员输入要修改的课程类型编号，点击搜索</w:t>
      </w:r>
      <w:r>
        <w:rPr>
          <w:rFonts w:hint="default" w:ascii="Segoe UI"/>
          <w:sz w:val="18"/>
        </w:rPr>
        <w:t> </w:t>
      </w:r>
    </w:p>
    <w:p>
      <w:pPr>
        <w:numPr>
          <w:ilvl w:val="0"/>
          <w:numId w:val="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页面显示相应的课程类型信息</w:t>
      </w:r>
    </w:p>
    <w:p>
      <w:pPr>
        <w:numPr>
          <w:ilvl w:val="0"/>
          <w:numId w:val="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管理员点击“修改”按钮</w:t>
      </w:r>
    </w:p>
    <w:p>
      <w:pPr>
        <w:numPr>
          <w:ilvl w:val="0"/>
          <w:numId w:val="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网站显示修改页面</w:t>
      </w:r>
    </w:p>
    <w:p>
      <w:pPr>
        <w:numPr>
          <w:ilvl w:val="0"/>
          <w:numId w:val="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管理员编辑要修改的信息，点击保存</w:t>
      </w:r>
    </w:p>
    <w:p>
      <w:pPr>
        <w:numPr>
          <w:ilvl w:val="0"/>
          <w:numId w:val="3"/>
        </w:num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 </w:t>
      </w:r>
      <w:r>
        <w:rPr>
          <w:rFonts w:hint="eastAsia" w:ascii="Segoe UI"/>
          <w:sz w:val="18"/>
          <w:lang w:val="en-US" w:eastAsia="zh-CN"/>
        </w:rPr>
        <w:t>页面显示该课程类型修改后的信息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</w:p>
    <w:p>
      <w:pPr>
        <w:numPr>
          <w:ilvl w:val="0"/>
          <w:numId w:val="4"/>
        </w:numPr>
        <w:spacing w:beforeLines="0" w:after="1"/>
        <w:ind w:left="360" w:hanging="36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课程类型编号不存在时</w:t>
      </w:r>
      <w:r>
        <w:rPr>
          <w:rFonts w:hint="default" w:ascii="Segoe UI"/>
          <w:sz w:val="18"/>
        </w:rPr>
        <w:t>，系统提示。 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系统用例：查看课程类型列表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可以方便的查看已有的课程类型列表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5"/>
        </w:numPr>
        <w:spacing w:beforeLines="0"/>
        <w:rPr>
          <w:rFonts w:hint="eastAsia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管理员点击查看课程类型列表按钮</w:t>
      </w:r>
    </w:p>
    <w:p>
      <w:pPr>
        <w:numPr>
          <w:ilvl w:val="0"/>
          <w:numId w:val="5"/>
        </w:numPr>
        <w:spacing w:beforeLines="0"/>
        <w:rPr>
          <w:rFonts w:hint="default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页面显示已有的课程类型列表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  <w:r>
        <w:rPr>
          <w:rFonts w:hint="default" w:ascii="Segoe UI"/>
          <w:sz w:val="18"/>
        </w:rPr>
        <w:t> 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系统用例：批量管理课程类型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可以方便的管理已有的课程类型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6"/>
        </w:numPr>
        <w:spacing w:beforeLines="0"/>
        <w:rPr>
          <w:rFonts w:hint="eastAsia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管理员点击批量管理按钮</w:t>
      </w:r>
    </w:p>
    <w:p>
      <w:pPr>
        <w:numPr>
          <w:ilvl w:val="0"/>
          <w:numId w:val="6"/>
        </w:numPr>
        <w:spacing w:beforeLines="0"/>
        <w:rPr>
          <w:rFonts w:hint="default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页面显示带有复选框的课程类型列表</w:t>
      </w:r>
    </w:p>
    <w:p>
      <w:pPr>
        <w:numPr>
          <w:ilvl w:val="0"/>
          <w:numId w:val="6"/>
        </w:numPr>
        <w:spacing w:beforeLines="0"/>
        <w:rPr>
          <w:rFonts w:hint="default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管理员勾选复选框，点击删除</w:t>
      </w:r>
    </w:p>
    <w:p>
      <w:pPr>
        <w:numPr>
          <w:ilvl w:val="0"/>
          <w:numId w:val="6"/>
        </w:numPr>
        <w:spacing w:beforeLines="0"/>
        <w:rPr>
          <w:rFonts w:hint="default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页面显示剩下的课程类型信息</w:t>
      </w:r>
    </w:p>
    <w:p>
      <w:pPr>
        <w:numPr>
          <w:numId w:val="0"/>
        </w:num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  <w:r>
        <w:rPr>
          <w:rFonts w:hint="default" w:ascii="Segoe UI"/>
          <w:sz w:val="18"/>
        </w:rPr>
        <w:t> </w:t>
      </w:r>
    </w:p>
    <w:p>
      <w:pPr>
        <w:numPr>
          <w:numId w:val="0"/>
        </w:numPr>
        <w:spacing w:beforeLines="0"/>
        <w:rPr>
          <w:rFonts w:hint="eastAsia" w:ascii="Segoe UI" w:eastAsia="宋体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若管理员没有勾选，则弹出提示“请勾选”。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系统用例：课程管理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管理课程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7"/>
        </w:numPr>
        <w:spacing w:beforeLines="0" w:after="1"/>
        <w:ind w:leftChars="0"/>
        <w:rPr>
          <w:rFonts w:hint="eastAsia" w:ascii="Segoe UI"/>
          <w:sz w:val="18"/>
          <w:lang w:val="en-US" w:eastAsia="zh-CN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val="en-US" w:eastAsia="zh-CN"/>
        </w:rPr>
        <w:t>点击管理课程按钮</w:t>
      </w:r>
    </w:p>
    <w:p>
      <w:pPr>
        <w:numPr>
          <w:ilvl w:val="0"/>
          <w:numId w:val="7"/>
        </w:numPr>
        <w:spacing w:beforeLines="0" w:after="1"/>
        <w:ind w:leftChar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页面显示可选择的按钮</w:t>
      </w:r>
      <w:r>
        <w:rPr>
          <w:rFonts w:hint="default" w:ascii="Segoe UI"/>
          <w:sz w:val="18"/>
        </w:rPr>
        <w:t> </w:t>
      </w:r>
    </w:p>
    <w:p>
      <w:pPr>
        <w:numPr>
          <w:numId w:val="0"/>
        </w:numPr>
        <w:spacing w:beforeLines="0" w:after="1"/>
        <w:ind w:leftChar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系统用例：修改课程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可以方便的修改机构已添加的课程信息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8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管理员点击修改课程按钮</w:t>
      </w:r>
      <w:r>
        <w:rPr>
          <w:rFonts w:hint="default" w:ascii="Segoe UI"/>
          <w:sz w:val="18"/>
        </w:rPr>
        <w:t> </w:t>
      </w:r>
    </w:p>
    <w:p>
      <w:pPr>
        <w:numPr>
          <w:ilvl w:val="0"/>
          <w:numId w:val="8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管理员输入要修改的课程编号，点击搜索</w:t>
      </w:r>
      <w:r>
        <w:rPr>
          <w:rFonts w:hint="default" w:ascii="Segoe UI"/>
          <w:sz w:val="18"/>
        </w:rPr>
        <w:t> </w:t>
      </w:r>
    </w:p>
    <w:p>
      <w:pPr>
        <w:numPr>
          <w:ilvl w:val="0"/>
          <w:numId w:val="8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页面显示相应的课程信息</w:t>
      </w:r>
    </w:p>
    <w:p>
      <w:pPr>
        <w:numPr>
          <w:ilvl w:val="0"/>
          <w:numId w:val="8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管理员点击“修改”按钮</w:t>
      </w:r>
    </w:p>
    <w:p>
      <w:pPr>
        <w:numPr>
          <w:ilvl w:val="0"/>
          <w:numId w:val="8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网站显示修改页面</w:t>
      </w:r>
    </w:p>
    <w:p>
      <w:pPr>
        <w:numPr>
          <w:ilvl w:val="0"/>
          <w:numId w:val="8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管理员编辑要修改的信息，点击保存</w:t>
      </w:r>
    </w:p>
    <w:p>
      <w:pPr>
        <w:numPr>
          <w:ilvl w:val="0"/>
          <w:numId w:val="8"/>
        </w:num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 </w:t>
      </w:r>
      <w:r>
        <w:rPr>
          <w:rFonts w:hint="eastAsia" w:ascii="Segoe UI"/>
          <w:sz w:val="18"/>
          <w:lang w:val="en-US" w:eastAsia="zh-CN"/>
        </w:rPr>
        <w:t>页面显示该课程修改后的信息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</w:p>
    <w:p>
      <w:pPr>
        <w:numPr>
          <w:ilvl w:val="0"/>
          <w:numId w:val="4"/>
        </w:numPr>
        <w:spacing w:beforeLines="0" w:after="1"/>
        <w:ind w:left="360" w:hanging="36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课程编号不存在时</w:t>
      </w:r>
      <w:r>
        <w:rPr>
          <w:rFonts w:hint="default" w:ascii="Segoe UI"/>
          <w:sz w:val="18"/>
        </w:rPr>
        <w:t>，系统提示。 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numPr>
          <w:numId w:val="0"/>
        </w:numPr>
        <w:spacing w:beforeLines="0" w:after="1"/>
        <w:ind w:leftChars="0"/>
        <w:rPr>
          <w:rFonts w:hint="default" w:ascii="Segoe UI"/>
          <w:sz w:val="18"/>
        </w:rPr>
      </w:pPr>
    </w:p>
    <w:p>
      <w:pPr>
        <w:numPr>
          <w:numId w:val="0"/>
        </w:numPr>
        <w:spacing w:beforeLines="0" w:after="1"/>
        <w:ind w:leftChars="0"/>
        <w:rPr>
          <w:rFonts w:hint="default" w:ascii="Segoe UI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系统用例：查看课程列表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可以方便的查看机构已添加的课程列表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9"/>
        </w:numPr>
        <w:spacing w:beforeLines="0"/>
        <w:rPr>
          <w:rFonts w:hint="eastAsia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管理员点击查看课程列表按钮</w:t>
      </w:r>
    </w:p>
    <w:p>
      <w:pPr>
        <w:numPr>
          <w:ilvl w:val="0"/>
          <w:numId w:val="9"/>
        </w:numPr>
        <w:spacing w:beforeLines="0"/>
        <w:rPr>
          <w:rFonts w:hint="default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页面显示已有的课程列表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  <w:r>
        <w:rPr>
          <w:rFonts w:hint="default" w:ascii="Segoe UI"/>
          <w:sz w:val="18"/>
        </w:rPr>
        <w:t> 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系统用例：批量管理课程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可以方便的管理机构已添加的课程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10"/>
        </w:numPr>
        <w:spacing w:beforeLines="0"/>
        <w:rPr>
          <w:rFonts w:hint="eastAsia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管理员点击批量管理按钮</w:t>
      </w:r>
    </w:p>
    <w:p>
      <w:pPr>
        <w:numPr>
          <w:ilvl w:val="0"/>
          <w:numId w:val="10"/>
        </w:numPr>
        <w:spacing w:beforeLines="0"/>
        <w:rPr>
          <w:rFonts w:hint="default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页面显示带有复选框的课程列表</w:t>
      </w:r>
    </w:p>
    <w:p>
      <w:pPr>
        <w:numPr>
          <w:ilvl w:val="0"/>
          <w:numId w:val="10"/>
        </w:numPr>
        <w:spacing w:beforeLines="0"/>
        <w:rPr>
          <w:rFonts w:hint="default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管理员勾选复选框，点击删除</w:t>
      </w:r>
    </w:p>
    <w:p>
      <w:pPr>
        <w:numPr>
          <w:ilvl w:val="0"/>
          <w:numId w:val="10"/>
        </w:numPr>
        <w:spacing w:beforeLines="0"/>
        <w:rPr>
          <w:rFonts w:hint="default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页面显示剩下的课程信息</w:t>
      </w:r>
    </w:p>
    <w:p>
      <w:pPr>
        <w:numPr>
          <w:numId w:val="0"/>
        </w:num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  <w:r>
        <w:rPr>
          <w:rFonts w:hint="default" w:ascii="Segoe UI"/>
          <w:sz w:val="18"/>
        </w:rPr>
        <w:t> </w:t>
      </w:r>
    </w:p>
    <w:p>
      <w:pPr>
        <w:numPr>
          <w:numId w:val="0"/>
        </w:numPr>
        <w:spacing w:beforeLines="0"/>
        <w:rPr>
          <w:rFonts w:hint="eastAsia" w:ascii="Segoe UI" w:eastAsia="宋体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若管理员没有勾选，则弹出提示“请勾选”。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系统用例：公告管理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管理公告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11"/>
        </w:numPr>
        <w:spacing w:beforeLines="0" w:after="1"/>
        <w:ind w:leftChars="0"/>
        <w:rPr>
          <w:rFonts w:hint="eastAsia" w:ascii="Segoe UI"/>
          <w:sz w:val="18"/>
          <w:lang w:val="en-US" w:eastAsia="zh-CN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val="en-US" w:eastAsia="zh-CN"/>
        </w:rPr>
        <w:t>点击“管理公告”类型按钮</w:t>
      </w:r>
    </w:p>
    <w:p>
      <w:pPr>
        <w:numPr>
          <w:ilvl w:val="0"/>
          <w:numId w:val="11"/>
        </w:numPr>
        <w:spacing w:beforeLines="0" w:after="1"/>
        <w:ind w:leftChar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页面显示可选择的按钮</w:t>
      </w:r>
      <w:r>
        <w:rPr>
          <w:rFonts w:hint="default" w:ascii="Segoe UI"/>
          <w:sz w:val="18"/>
        </w:rPr>
        <w:t> </w:t>
      </w:r>
    </w:p>
    <w:p>
      <w:pPr>
        <w:numPr>
          <w:numId w:val="0"/>
        </w:numPr>
        <w:spacing w:beforeLines="0" w:after="1"/>
        <w:ind w:leftChar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系统用例：发布公告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可以发布已有的公告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12"/>
        </w:numPr>
        <w:spacing w:beforeLines="0"/>
        <w:rPr>
          <w:rFonts w:hint="eastAsia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管理员点击发布公告</w:t>
      </w:r>
    </w:p>
    <w:p>
      <w:pPr>
        <w:numPr>
          <w:ilvl w:val="0"/>
          <w:numId w:val="12"/>
        </w:numPr>
        <w:spacing w:beforeLines="0"/>
        <w:rPr>
          <w:rFonts w:hint="default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系统将公告发布到公告栏</w:t>
      </w:r>
    </w:p>
    <w:p>
      <w:pPr>
        <w:numPr>
          <w:numId w:val="0"/>
        </w:numPr>
        <w:spacing w:beforeLines="0"/>
        <w:rPr>
          <w:rFonts w:hint="eastAsia" w:ascii="Segoe UI" w:eastAsia="宋体"/>
          <w:sz w:val="18"/>
          <w:lang w:val="en-US" w:eastAsia="zh-CN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  <w:r>
        <w:rPr>
          <w:rFonts w:hint="default" w:ascii="Segoe UI"/>
          <w:sz w:val="18"/>
        </w:rPr>
        <w:t> 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系统用例：添加公告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eastAsia" w:ascii="Segoe UI"/>
          <w:sz w:val="18"/>
          <w:lang w:val="en-US" w:eastAsia="zh-CN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可以方便的新增公告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1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管理员点击“添加公告”按钮</w:t>
      </w:r>
      <w:r>
        <w:rPr>
          <w:rFonts w:hint="default" w:ascii="Segoe UI"/>
          <w:sz w:val="18"/>
        </w:rPr>
        <w:t> </w:t>
      </w:r>
    </w:p>
    <w:p>
      <w:pPr>
        <w:numPr>
          <w:ilvl w:val="0"/>
          <w:numId w:val="1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页面显示新增页面</w:t>
      </w:r>
    </w:p>
    <w:p>
      <w:pPr>
        <w:numPr>
          <w:ilvl w:val="0"/>
          <w:numId w:val="1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管理员输入要新增的公告信息，点击保存</w:t>
      </w:r>
      <w:r>
        <w:rPr>
          <w:rFonts w:hint="default" w:ascii="Segoe UI"/>
          <w:sz w:val="18"/>
        </w:rPr>
        <w:t> </w:t>
      </w:r>
    </w:p>
    <w:p>
      <w:pPr>
        <w:numPr>
          <w:ilvl w:val="0"/>
          <w:numId w:val="13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页面显示已有的公告列表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系统用例：修改公告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可以方便的修改已有的公告信息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14"/>
        </w:numPr>
        <w:spacing w:beforeLines="0"/>
        <w:rPr>
          <w:rFonts w:hint="eastAsia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管理员点击“修改公告”按钮</w:t>
      </w:r>
    </w:p>
    <w:p>
      <w:pPr>
        <w:numPr>
          <w:ilvl w:val="0"/>
          <w:numId w:val="14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管理员输入要修改的公告编号，点击搜索</w:t>
      </w:r>
    </w:p>
    <w:p>
      <w:pPr>
        <w:numPr>
          <w:ilvl w:val="0"/>
          <w:numId w:val="14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页面显示相应的公告信息</w:t>
      </w:r>
    </w:p>
    <w:p>
      <w:pPr>
        <w:numPr>
          <w:ilvl w:val="0"/>
          <w:numId w:val="14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管理员点击“修改”按钮</w:t>
      </w:r>
    </w:p>
    <w:p>
      <w:pPr>
        <w:numPr>
          <w:ilvl w:val="0"/>
          <w:numId w:val="14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网站显示修改页面</w:t>
      </w:r>
    </w:p>
    <w:p>
      <w:pPr>
        <w:numPr>
          <w:ilvl w:val="0"/>
          <w:numId w:val="14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管理员编辑要修改的信息，点击保存</w:t>
      </w:r>
    </w:p>
    <w:p>
      <w:pPr>
        <w:numPr>
          <w:ilvl w:val="0"/>
          <w:numId w:val="14"/>
        </w:num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 </w:t>
      </w:r>
      <w:r>
        <w:rPr>
          <w:rFonts w:hint="eastAsia" w:ascii="Segoe UI"/>
          <w:sz w:val="18"/>
          <w:lang w:val="en-US" w:eastAsia="zh-CN"/>
        </w:rPr>
        <w:t>页面显示该公告修改后的信息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</w:p>
    <w:p>
      <w:pPr>
        <w:numPr>
          <w:ilvl w:val="0"/>
          <w:numId w:val="4"/>
        </w:numPr>
        <w:spacing w:beforeLines="0" w:after="1"/>
        <w:ind w:left="360" w:hanging="36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管理员输入的公告编号不存在时</w:t>
      </w:r>
      <w:r>
        <w:rPr>
          <w:rFonts w:hint="default" w:ascii="Segoe UI"/>
          <w:sz w:val="18"/>
        </w:rPr>
        <w:t>，系统提示。 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</w:pPr>
      <w:r>
        <w:rPr>
          <w:rFonts w:hint="eastAsia" w:ascii="Segoe UI" w:hAnsi="Segoe UI" w:eastAsia="Segoe UI"/>
          <w:b/>
          <w:color w:val="000000"/>
          <w:sz w:val="24"/>
          <w:szCs w:val="40"/>
          <w:lang w:val="en-US" w:eastAsia="zh-CN"/>
        </w:rPr>
        <w:t>系统用例：撤销公告</w:t>
      </w:r>
      <w:bookmarkStart w:id="0" w:name="_GoBack"/>
      <w:bookmarkEnd w:id="0"/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干系人利益：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/>
          <w:sz w:val="18"/>
        </w:rPr>
        <w:t>管理员</w:t>
      </w:r>
      <w:r>
        <w:rPr>
          <w:rFonts w:hint="eastAsia" w:ascii="Segoe UI"/>
          <w:sz w:val="18"/>
          <w:lang w:eastAsia="zh-CN"/>
        </w:rPr>
        <w:t>：</w:t>
      </w:r>
      <w:r>
        <w:rPr>
          <w:rFonts w:hint="eastAsia" w:ascii="Segoe UI"/>
          <w:sz w:val="18"/>
          <w:lang w:val="en-US" w:eastAsia="zh-CN"/>
        </w:rPr>
        <w:t>可以撤销公告</w:t>
      </w:r>
    </w:p>
    <w:p>
      <w:pPr>
        <w:spacing w:beforeLines="0"/>
        <w:rPr>
          <w:rFonts w:hint="eastAsia" w:ascii="Segoe UI"/>
          <w:sz w:val="18"/>
          <w:lang w:val="en-US" w:eastAsia="zh-CN"/>
        </w:rPr>
      </w:pPr>
      <w:r>
        <w:rPr>
          <w:rFonts w:hint="default" w:ascii="Segoe UI" w:hAnsi="Segoe UI" w:eastAsia="Segoe UI"/>
          <w:b/>
          <w:color w:val="000000"/>
          <w:sz w:val="18"/>
        </w:rPr>
        <w:t>基本路径：</w:t>
      </w:r>
    </w:p>
    <w:p>
      <w:pPr>
        <w:numPr>
          <w:ilvl w:val="0"/>
          <w:numId w:val="15"/>
        </w:numPr>
        <w:spacing w:beforeLines="0"/>
        <w:rPr>
          <w:rFonts w:hint="eastAsia" w:ascii="Segoe UI"/>
          <w:sz w:val="18"/>
          <w:lang w:val="en-US" w:eastAsia="zh-CN"/>
        </w:rPr>
      </w:pPr>
      <w:r>
        <w:rPr>
          <w:rFonts w:hint="eastAsia" w:ascii="Segoe UI"/>
          <w:sz w:val="18"/>
          <w:lang w:val="en-US" w:eastAsia="zh-CN"/>
        </w:rPr>
        <w:t>管理员点击“撤销公告”按钮</w:t>
      </w:r>
    </w:p>
    <w:p>
      <w:pPr>
        <w:numPr>
          <w:ilvl w:val="0"/>
          <w:numId w:val="15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管理员输入要撤销的公告编号，点击搜索</w:t>
      </w:r>
    </w:p>
    <w:p>
      <w:pPr>
        <w:numPr>
          <w:ilvl w:val="0"/>
          <w:numId w:val="15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页面显示相应的公告信息</w:t>
      </w:r>
    </w:p>
    <w:p>
      <w:pPr>
        <w:numPr>
          <w:ilvl w:val="0"/>
          <w:numId w:val="15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管理员点击“撤销”按钮</w:t>
      </w:r>
    </w:p>
    <w:p>
      <w:pPr>
        <w:numPr>
          <w:ilvl w:val="0"/>
          <w:numId w:val="15"/>
        </w:numPr>
        <w:spacing w:beforeLines="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公告从公告栏撤销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扩展路径：</w:t>
      </w:r>
    </w:p>
    <w:p>
      <w:pPr>
        <w:numPr>
          <w:ilvl w:val="0"/>
          <w:numId w:val="4"/>
        </w:numPr>
        <w:spacing w:beforeLines="0" w:after="1"/>
        <w:ind w:left="360" w:hanging="360"/>
        <w:rPr>
          <w:rFonts w:hint="default" w:ascii="Segoe UI"/>
          <w:sz w:val="18"/>
        </w:rPr>
      </w:pPr>
      <w:r>
        <w:rPr>
          <w:rFonts w:hint="eastAsia" w:ascii="Segoe UI"/>
          <w:sz w:val="18"/>
          <w:lang w:val="en-US" w:eastAsia="zh-CN"/>
        </w:rPr>
        <w:t>管理员输入的公告编号不存在时</w:t>
      </w:r>
      <w:r>
        <w:rPr>
          <w:rFonts w:hint="default" w:ascii="Segoe UI"/>
          <w:sz w:val="18"/>
        </w:rPr>
        <w:t>，系统提示。  </w:t>
      </w:r>
    </w:p>
    <w:p>
      <w:pPr>
        <w:spacing w:beforeLines="0"/>
        <w:rPr>
          <w:rFonts w:hint="default" w:ascii="Segoe UI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业务规则：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  <w:r>
        <w:rPr>
          <w:rFonts w:hint="default" w:ascii="Segoe UI" w:hAnsi="Segoe UI" w:eastAsia="Segoe UI"/>
          <w:b/>
          <w:color w:val="000000"/>
          <w:sz w:val="18"/>
        </w:rPr>
        <w:t>数据项：</w:t>
      </w: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spacing w:beforeLines="0"/>
        <w:rPr>
          <w:rFonts w:hint="default" w:ascii="Segoe UI" w:hAnsi="Segoe UI" w:eastAsia="Segoe UI"/>
          <w:b/>
          <w:color w:val="000000"/>
          <w:sz w:val="18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Segoe UI">
    <w:panose1 w:val="020B0502040204020203"/>
    <w:charset w:val="86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873734">
    <w:nsid w:val="002BD986"/>
    <w:multiLevelType w:val="multilevel"/>
    <w:tmpl w:val="002BD986"/>
    <w:lvl w:ilvl="0" w:tentative="1">
      <w:start w:val="1"/>
      <w:numFmt w:val="decimal"/>
      <w:lvlText w:val="%1."/>
      <w:lvlJc w:val="left"/>
      <w:rPr>
        <w:rFonts w:hint="default"/>
        <w:u w:val="none" w:color="auto"/>
      </w:rPr>
    </w:lvl>
    <w:lvl w:ilvl="1" w:tentative="1">
      <w:start w:val="1"/>
      <w:numFmt w:val="decimal"/>
      <w:lvlText w:val="%1.%2"/>
      <w:lvlJc w:val="left"/>
      <w:rPr>
        <w:rFonts w:hint="default"/>
        <w:u w:val="none" w:color="auto"/>
      </w:rPr>
    </w:lvl>
    <w:lvl w:ilvl="2" w:tentative="1">
      <w:start w:val="1"/>
      <w:numFmt w:val="decimal"/>
      <w:lvlText w:val="%1.%2.%3"/>
      <w:lvlJc w:val="left"/>
      <w:rPr>
        <w:rFonts w:hint="default"/>
        <w:u w:val="none" w:color="auto"/>
      </w:rPr>
    </w:lvl>
    <w:lvl w:ilvl="3" w:tentative="1">
      <w:start w:val="1"/>
      <w:numFmt w:val="decimal"/>
      <w:lvlText w:val="%1.%2.%3.%4"/>
      <w:lvlJc w:val="left"/>
      <w:rPr>
        <w:rFonts w:hint="default"/>
        <w:u w:val="none" w:color="auto"/>
      </w:rPr>
    </w:lvl>
    <w:lvl w:ilvl="4" w:tentative="1">
      <w:start w:val="1"/>
      <w:numFmt w:val="decimal"/>
      <w:lvlText w:val="%1.%2.%3.%4.%5"/>
      <w:lvlJc w:val="left"/>
      <w:rPr>
        <w:rFonts w:hint="default"/>
        <w:u w:val="none" w:color="auto"/>
      </w:rPr>
    </w:lvl>
    <w:lvl w:ilvl="5" w:tentative="1">
      <w:start w:val="1"/>
      <w:numFmt w:val="decimal"/>
      <w:lvlText w:val="%1.%2.%3.%4.%5.%6"/>
      <w:lvlJc w:val="left"/>
      <w:rPr>
        <w:rFonts w:hint="default"/>
        <w:u w:val="none" w:color="auto"/>
      </w:rPr>
    </w:lvl>
    <w:lvl w:ilvl="6" w:tentative="1">
      <w:start w:val="1"/>
      <w:numFmt w:val="decimal"/>
      <w:lvlText w:val=""/>
      <w:lvlJc w:val="left"/>
      <w:rPr>
        <w:rFonts w:hint="default"/>
        <w:u w:val="none" w:color="auto"/>
      </w:rPr>
    </w:lvl>
    <w:lvl w:ilvl="7" w:tentative="1">
      <w:start w:val="1"/>
      <w:numFmt w:val="decimal"/>
      <w:lvlText w:val="%1.%2.%3.%4.%5.%6._x0006_.%8"/>
      <w:lvlJc w:val="left"/>
      <w:rPr>
        <w:rFonts w:hint="default"/>
        <w:u w:val="none" w:color="auto"/>
      </w:rPr>
    </w:lvl>
    <w:lvl w:ilvl="8" w:tentative="1">
      <w:start w:val="1"/>
      <w:numFmt w:val="decimal"/>
      <w:lvlText w:val="%1.%2.%3.%4.%5.%6._x0006_.%8.%9"/>
      <w:lvlJc w:val="left"/>
      <w:rPr>
        <w:rFonts w:hint="default"/>
        <w:u w:val="none" w:color="auto"/>
      </w:rPr>
    </w:lvl>
  </w:abstractNum>
  <w:abstractNum w:abstractNumId="2873843">
    <w:nsid w:val="002BD9F3"/>
    <w:multiLevelType w:val="multilevel"/>
    <w:tmpl w:val="002BD9F3"/>
    <w:lvl w:ilvl="0" w:tentative="1">
      <w:start w:val="1"/>
      <w:numFmt w:val="bullet"/>
      <w:lvlText w:val="·"/>
      <w:lvlJc w:val="left"/>
      <w:rPr>
        <w:rFonts w:hint="default" w:ascii="Symbol" w:hAnsi="Symbol" w:eastAsia="Symbol"/>
        <w:color w:val="000000"/>
        <w:sz w:val="18"/>
        <w:u w:val="none" w:color="000000"/>
      </w:rPr>
    </w:lvl>
    <w:lvl w:ilvl="1" w:tentative="1">
      <w:start w:val="1"/>
      <w:numFmt w:val="bullet"/>
      <w:lvlText w:val="·"/>
      <w:lvlJc w:val="left"/>
      <w:rPr>
        <w:rFonts w:hint="default" w:ascii="Symbol" w:hAnsi="Symbol"/>
        <w:color w:val="000000"/>
        <w:sz w:val="18"/>
        <w:u w:val="none" w:color="000000"/>
      </w:rPr>
    </w:lvl>
    <w:lvl w:ilvl="2" w:tentative="1">
      <w:start w:val="1"/>
      <w:numFmt w:val="bullet"/>
      <w:lvlText w:val="·"/>
      <w:lvlJc w:val="left"/>
      <w:rPr>
        <w:rFonts w:hint="default" w:ascii="Symbol" w:hAnsi="Symbol"/>
        <w:color w:val="000000"/>
        <w:sz w:val="18"/>
        <w:u w:val="none" w:color="000000"/>
      </w:rPr>
    </w:lvl>
    <w:lvl w:ilvl="3" w:tentative="1">
      <w:start w:val="1"/>
      <w:numFmt w:val="bullet"/>
      <w:lvlText w:val="·"/>
      <w:lvlJc w:val="left"/>
      <w:rPr>
        <w:rFonts w:hint="default" w:ascii="Symbol" w:hAnsi="Symbol"/>
        <w:color w:val="000000"/>
        <w:sz w:val="18"/>
        <w:u w:val="none" w:color="000000"/>
      </w:rPr>
    </w:lvl>
    <w:lvl w:ilvl="4" w:tentative="1">
      <w:start w:val="1"/>
      <w:numFmt w:val="bullet"/>
      <w:lvlText w:val="·"/>
      <w:lvlJc w:val="left"/>
      <w:rPr>
        <w:rFonts w:hint="default" w:ascii="Symbol" w:hAnsi="Symbol"/>
        <w:color w:val="000000"/>
        <w:sz w:val="18"/>
        <w:u w:val="none" w:color="000000"/>
      </w:rPr>
    </w:lvl>
    <w:lvl w:ilvl="5" w:tentative="1">
      <w:start w:val="1"/>
      <w:numFmt w:val="bullet"/>
      <w:lvlText w:val="·"/>
      <w:lvlJc w:val="left"/>
      <w:rPr>
        <w:rFonts w:hint="default" w:ascii="Symbol" w:hAnsi="Symbol"/>
        <w:color w:val="000000"/>
        <w:sz w:val="18"/>
        <w:u w:val="none" w:color="000000"/>
      </w:rPr>
    </w:lvl>
    <w:lvl w:ilvl="6" w:tentative="1">
      <w:start w:val="1"/>
      <w:numFmt w:val="bullet"/>
      <w:lvlText w:val="·"/>
      <w:lvlJc w:val="left"/>
      <w:rPr>
        <w:rFonts w:hint="default" w:ascii="Symbol" w:hAnsi="Symbol"/>
        <w:color w:val="000000"/>
        <w:sz w:val="18"/>
        <w:u w:val="none" w:color="000000"/>
      </w:rPr>
    </w:lvl>
    <w:lvl w:ilvl="7" w:tentative="1">
      <w:start w:val="1"/>
      <w:numFmt w:val="decimal"/>
      <w:lvlText w:val="%1.%2.%3.%4.%5.%6._x0006_.%8"/>
      <w:lvlJc w:val="left"/>
      <w:rPr>
        <w:rFonts w:hint="default"/>
        <w:u w:val="none" w:color="auto"/>
      </w:rPr>
    </w:lvl>
    <w:lvl w:ilvl="8" w:tentative="1">
      <w:start w:val="1"/>
      <w:numFmt w:val="decimal"/>
      <w:lvlText w:val="%1.%2.%3.%4.%5.%6._x0006_.%8.%9"/>
      <w:lvlJc w:val="left"/>
      <w:rPr>
        <w:rFonts w:hint="default"/>
        <w:u w:val="none" w:color="auto"/>
      </w:rPr>
    </w:lvl>
  </w:abstractNum>
  <w:abstractNum w:abstractNumId="1514534589">
    <w:nsid w:val="5A45F6BD"/>
    <w:multiLevelType w:val="singleLevel"/>
    <w:tmpl w:val="5A45F6BD"/>
    <w:lvl w:ilvl="0" w:tentative="1">
      <w:start w:val="1"/>
      <w:numFmt w:val="decimal"/>
      <w:suff w:val="nothing"/>
      <w:lvlText w:val="%1."/>
      <w:lvlJc w:val="left"/>
    </w:lvl>
  </w:abstractNum>
  <w:abstractNum w:abstractNumId="1514533727">
    <w:nsid w:val="5A45F35F"/>
    <w:multiLevelType w:val="singleLevel"/>
    <w:tmpl w:val="5A45F35F"/>
    <w:lvl w:ilvl="0" w:tentative="1">
      <w:start w:val="1"/>
      <w:numFmt w:val="decimal"/>
      <w:suff w:val="nothing"/>
      <w:lvlText w:val="%1."/>
      <w:lvlJc w:val="left"/>
    </w:lvl>
  </w:abstractNum>
  <w:abstractNum w:abstractNumId="1514534491">
    <w:nsid w:val="5A45F65B"/>
    <w:multiLevelType w:val="singleLevel"/>
    <w:tmpl w:val="5A45F65B"/>
    <w:lvl w:ilvl="0" w:tentative="1">
      <w:start w:val="1"/>
      <w:numFmt w:val="decimal"/>
      <w:suff w:val="nothing"/>
      <w:lvlText w:val="%1."/>
      <w:lvlJc w:val="left"/>
    </w:lvl>
  </w:abstractNum>
  <w:abstractNum w:abstractNumId="1514531467">
    <w:nsid w:val="5A45EA8B"/>
    <w:multiLevelType w:val="singleLevel"/>
    <w:tmpl w:val="5A45EA8B"/>
    <w:lvl w:ilvl="0" w:tentative="1">
      <w:start w:val="1"/>
      <w:numFmt w:val="decimal"/>
      <w:suff w:val="space"/>
      <w:lvlText w:val="%1."/>
      <w:lvlJc w:val="left"/>
    </w:lvl>
  </w:abstractNum>
  <w:abstractNum w:abstractNumId="1514534608">
    <w:nsid w:val="5A45F6D0"/>
    <w:multiLevelType w:val="singleLevel"/>
    <w:tmpl w:val="5A45F6D0"/>
    <w:lvl w:ilvl="0" w:tentative="1">
      <w:start w:val="1"/>
      <w:numFmt w:val="decimal"/>
      <w:suff w:val="nothing"/>
      <w:lvlText w:val="%1."/>
      <w:lvlJc w:val="left"/>
    </w:lvl>
  </w:abstractNum>
  <w:abstractNum w:abstractNumId="1514534232">
    <w:nsid w:val="5A45F558"/>
    <w:multiLevelType w:val="singleLevel"/>
    <w:tmpl w:val="5A45F558"/>
    <w:lvl w:ilvl="0" w:tentative="1">
      <w:start w:val="1"/>
      <w:numFmt w:val="decimal"/>
      <w:suff w:val="nothing"/>
      <w:lvlText w:val="%1."/>
      <w:lvlJc w:val="left"/>
    </w:lvl>
  </w:abstractNum>
  <w:abstractNum w:abstractNumId="1514532432">
    <w:nsid w:val="5A45EE50"/>
    <w:multiLevelType w:val="singleLevel"/>
    <w:tmpl w:val="5A45EE50"/>
    <w:lvl w:ilvl="0" w:tentative="1">
      <w:start w:val="1"/>
      <w:numFmt w:val="decimal"/>
      <w:suff w:val="nothing"/>
      <w:lvlText w:val="%1."/>
      <w:lvlJc w:val="left"/>
    </w:lvl>
  </w:abstractNum>
  <w:abstractNum w:abstractNumId="1514534657">
    <w:nsid w:val="5A45F701"/>
    <w:multiLevelType w:val="singleLevel"/>
    <w:tmpl w:val="5A45F701"/>
    <w:lvl w:ilvl="0" w:tentative="1">
      <w:start w:val="1"/>
      <w:numFmt w:val="decimal"/>
      <w:suff w:val="nothing"/>
      <w:lvlText w:val="%1."/>
      <w:lvlJc w:val="left"/>
    </w:lvl>
  </w:abstractNum>
  <w:abstractNum w:abstractNumId="1514533208">
    <w:nsid w:val="5A45F158"/>
    <w:multiLevelType w:val="singleLevel"/>
    <w:tmpl w:val="5A45F158"/>
    <w:lvl w:ilvl="0" w:tentative="1">
      <w:start w:val="1"/>
      <w:numFmt w:val="decimal"/>
      <w:suff w:val="nothing"/>
      <w:lvlText w:val="%1."/>
      <w:lvlJc w:val="left"/>
    </w:lvl>
  </w:abstractNum>
  <w:abstractNum w:abstractNumId="1514534641">
    <w:nsid w:val="5A45F6F1"/>
    <w:multiLevelType w:val="singleLevel"/>
    <w:tmpl w:val="5A45F6F1"/>
    <w:lvl w:ilvl="0" w:tentative="1">
      <w:start w:val="1"/>
      <w:numFmt w:val="decimal"/>
      <w:suff w:val="nothing"/>
      <w:lvlText w:val="%1."/>
      <w:lvlJc w:val="left"/>
    </w:lvl>
  </w:abstractNum>
  <w:abstractNum w:abstractNumId="1514534390">
    <w:nsid w:val="5A45F5F6"/>
    <w:multiLevelType w:val="singleLevel"/>
    <w:tmpl w:val="5A45F5F6"/>
    <w:lvl w:ilvl="0" w:tentative="1">
      <w:start w:val="1"/>
      <w:numFmt w:val="decimal"/>
      <w:suff w:val="nothing"/>
      <w:lvlText w:val="%1."/>
      <w:lvlJc w:val="left"/>
    </w:lvl>
  </w:abstractNum>
  <w:abstractNum w:abstractNumId="1514532551">
    <w:nsid w:val="5A45EEC7"/>
    <w:multiLevelType w:val="singleLevel"/>
    <w:tmpl w:val="5A45EEC7"/>
    <w:lvl w:ilvl="0" w:tentative="1">
      <w:start w:val="1"/>
      <w:numFmt w:val="decimal"/>
      <w:suff w:val="nothing"/>
      <w:lvlText w:val="%1."/>
      <w:lvlJc w:val="left"/>
    </w:lvl>
  </w:abstractNum>
  <w:abstractNum w:abstractNumId="1514533857">
    <w:nsid w:val="5A45F3E1"/>
    <w:multiLevelType w:val="singleLevel"/>
    <w:tmpl w:val="5A45F3E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2873734"/>
  </w:num>
  <w:num w:numId="2">
    <w:abstractNumId w:val="1514531467"/>
  </w:num>
  <w:num w:numId="3">
    <w:abstractNumId w:val="1514533208"/>
  </w:num>
  <w:num w:numId="4">
    <w:abstractNumId w:val="2873843"/>
  </w:num>
  <w:num w:numId="5">
    <w:abstractNumId w:val="1514532432"/>
  </w:num>
  <w:num w:numId="6">
    <w:abstractNumId w:val="1514532551"/>
  </w:num>
  <w:num w:numId="7">
    <w:abstractNumId w:val="1514534589"/>
  </w:num>
  <w:num w:numId="8">
    <w:abstractNumId w:val="1514534608"/>
  </w:num>
  <w:num w:numId="9">
    <w:abstractNumId w:val="1514534641"/>
  </w:num>
  <w:num w:numId="10">
    <w:abstractNumId w:val="1514534657"/>
  </w:num>
  <w:num w:numId="11">
    <w:abstractNumId w:val="1514533727"/>
  </w:num>
  <w:num w:numId="12">
    <w:abstractNumId w:val="1514534232"/>
  </w:num>
  <w:num w:numId="13">
    <w:abstractNumId w:val="1514533857"/>
  </w:num>
  <w:num w:numId="14">
    <w:abstractNumId w:val="1514534390"/>
  </w:num>
  <w:num w:numId="15">
    <w:abstractNumId w:val="1514534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个人版_9.1.0.4648_{F1E327BC-269C-435d-A152-05C5408002CA}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lenovo</cp:lastModifiedBy>
  <dcterms:modified xsi:type="dcterms:W3CDTF">2017-12-29T08:00:47Z</dcterms:modified>
  <dc:title>后台管理员：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2052-9.1.0.4648</vt:lpwstr>
  </property>
</Properties>
</file>