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</w:rPr>
      </w:pPr>
      <w:r>
        <w:rPr>
          <w:rFonts w:hint="eastAsia"/>
        </w:rPr>
        <w:t>JWebPower框架</w:t>
      </w:r>
      <w:r>
        <w:rPr>
          <w:rFonts w:hint="eastAsia"/>
          <w:lang w:val="en-US" w:eastAsia="zh-CN"/>
        </w:rPr>
        <w:t>2.0版使用手册</w:t>
      </w:r>
    </w:p>
    <w:p>
      <w:pPr>
        <w:bidi w:val="0"/>
        <w:outlineLvl w:val="1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一、前言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 xml:space="preserve">权限编号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通俗地说，就是对资源进行编号。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开发中，指请求路径。请求路径一般分为 静态资源请求路径（如图片）；和服务路径（如我们常说的controller方法）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权限编号运用示例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示例1：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我们对服务路径 /hello/666  进行编号，号码为001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那么，拥有这个001号码的用户，就可以访问到 /hello/666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 xml:space="preserve">权限等级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通过地说，就是方便解决一些权限的逻辑问题。比如 用作 [会员等级]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比如，某资源，需要12级会员以上，才能访问。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比如，游戏当中，需要xx级会员，才能开通某些特权，和购买一些vip包。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比如，配合上面的权限编号，需要 会员1级以上，并开通了[黑心钻]的用户才能访问。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整体来说，以上的设计，配合监听器，无往不利！  </w:t>
      </w:r>
    </w:p>
    <w:p>
      <w:pPr>
        <w:bidi w:val="0"/>
        <w:outlineLvl w:val="9"/>
        <w:rPr>
          <w:rFonts w:hint="eastAsia"/>
        </w:rPr>
      </w:pPr>
    </w:p>
    <w:p>
      <w:pPr>
        <w:bidi w:val="0"/>
        <w:outlineLvl w:val="9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3、需求示例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1、用户查询权限，才能访问xxx信息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2、拥有[绿钻]或[黄钻]的用户，才能访问xxx信息 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3、12级会员才能访问xxx信息 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4、12级会员，以及12级会员以上，才能访问xxx信息 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5、用户身份证，只能自己看，和有指定权限的人可以看  </w:t>
      </w:r>
    </w:p>
    <w:p>
      <w:pPr>
        <w:bidi w:val="0"/>
        <w:ind w:firstLine="420"/>
        <w:rPr>
          <w:rFonts w:hint="eastAsia"/>
        </w:rPr>
      </w:pPr>
      <w:r>
        <w:rPr>
          <w:rFonts w:hint="eastAsia"/>
        </w:rPr>
        <w:t>6、12级会员以上，并购买了12级会员专属vip礼包，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才能进入xxx副本  </w:t>
      </w:r>
    </w:p>
    <w:p>
      <w:pPr>
        <w:numPr>
          <w:ilvl w:val="0"/>
          <w:numId w:val="1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直接开了包年，或购买了1月的A功能和B功能...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包年=a功能+b功能+...后续的一些功能（动态，所以必定要查数据库）</w:t>
      </w:r>
    </w:p>
    <w:p>
      <w:pPr>
        <w:numPr>
          <w:ilvl w:val="0"/>
          <w:numId w:val="1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比如流行的 token=xxxx，通过校验后，才能访问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bidi w:val="0"/>
        <w:outlineLvl w:val="1"/>
        <w:rPr>
          <w:rFonts w:hint="default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二、附-权限管控流程图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101600</wp:posOffset>
            </wp:positionV>
            <wp:extent cx="6620510" cy="7589520"/>
            <wp:effectExtent l="0" t="0" r="8890" b="11430"/>
            <wp:wrapSquare wrapText="bothSides"/>
            <wp:docPr id="4" name="图片 4" descr="JWebPower权限管控流程图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WebPower权限管控流程图2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宋体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outlineLvl w:val="1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启动框架</w:t>
      </w:r>
    </w:p>
    <w:p>
      <w:pPr>
        <w:numPr>
          <w:ilvl w:val="0"/>
          <w:numId w:val="0"/>
        </w:numPr>
        <w:bidi w:val="0"/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3.1）项目加入jar包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如果你的项目是maven项目，请如下方式加入jar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&lt;groupId&gt;weixinkeji.vip&lt;/groupId&gt;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&lt;artifactId&gt;jweb.power&lt;/artifactId&gt;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</w:t>
      </w: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&lt;/version&gt;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如果是其他需要直接引入jar包的项目，请把到maven仓库中，搜索 JWebPower ,然后下相关版本的jar包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3.2）创建系统对接类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JWebPower框架启动时，会执行扫描，并加载对接类。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用途：获取标注在你的类、方法的请求路径（有些架构，类名+方法名就是 请求路径路径）</w:t>
      </w:r>
    </w:p>
    <w:p>
      <w:pPr>
        <w:bidi w:val="0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创建系统对接类，需要现实JWPSystemInterfaceConfig</w:t>
      </w:r>
      <w:r>
        <w:rPr>
          <w:rFonts w:hint="eastAsia"/>
          <w:b/>
          <w:bCs/>
          <w:color w:val="auto"/>
          <w:lang w:val="en-US" w:eastAsia="zh-CN"/>
        </w:rPr>
        <w:t>接口</w:t>
      </w:r>
    </w:p>
    <w:p>
      <w:pPr>
        <w:bidi w:val="0"/>
        <w:ind w:firstLine="420" w:firstLineChars="0"/>
        <w:rPr>
          <w:rFonts w:hint="default"/>
          <w:b w:val="0"/>
          <w:bCs w:val="0"/>
          <w:color w:val="auto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Cs w:val="22"/>
          <w:lang w:val="en-US" w:eastAsia="zh-CN"/>
        </w:rPr>
        <w:t>如：</w:t>
      </w:r>
    </w:p>
    <w:p>
      <w:pPr>
        <w:bidi w:val="0"/>
        <w:ind w:firstLine="420" w:firstLineChars="0"/>
        <w:rPr>
          <w:rFonts w:hint="eastAsia"/>
          <w:b/>
          <w:bCs/>
          <w:color w:val="FF0000"/>
        </w:rPr>
      </w:pPr>
      <w:r>
        <w:rPr>
          <w:rFonts w:hint="eastAsia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Cs w:val="22"/>
          <w:lang w:val="en-US" w:eastAsia="zh-CN"/>
        </w:rPr>
        <w:t>SpringMVCSIC i</w:t>
      </w:r>
      <w:r>
        <w:rPr>
          <w:rFonts w:hint="eastAsia"/>
        </w:rPr>
        <w:t xml:space="preserve">mplements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 xml:space="preserve">JWPSystemInterfaceConfig </w:t>
      </w:r>
    </w:p>
    <w:p>
      <w:pPr>
        <w:bidi w:val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bidi w:val="0"/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备注：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作者提供下一个与SpringMVC对接的例子。可到以下地址，找到代码。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&lt;groupId&gt;weixinkeji.vip&lt;/groupId&gt;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&lt;artifactId&gt;jweb.power.expand.springMVC&lt;/artifactId&gt;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&lt;version&gt;2.0&lt;/version&gt;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模板代码归属项目 https://github.com/weixinkeji/jweb.power.expand.springMVC.git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3.3）创建用户权限对接类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用途：框架执行检验时，需要用到用户的权限，框架就会调用用户的实现类的方法来取得用户权限</w:t>
      </w:r>
    </w:p>
    <w:p>
      <w:pPr>
        <w:bidi w:val="0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创建权限对接类，需要现实</w:t>
      </w:r>
      <w:r>
        <w:rPr>
          <w:rFonts w:hint="eastAsia"/>
          <w:b/>
          <w:bCs/>
          <w:color w:val="FF0000"/>
          <w:lang w:val="en-US" w:eastAsia="zh-CN"/>
        </w:rPr>
        <w:t xml:space="preserve">JWPUserInterface </w:t>
      </w:r>
      <w:r>
        <w:rPr>
          <w:rFonts w:hint="eastAsia"/>
          <w:b/>
          <w:bCs/>
          <w:color w:val="auto"/>
          <w:lang w:val="en-US" w:eastAsia="zh-CN"/>
        </w:rPr>
        <w:t>接口</w:t>
      </w:r>
    </w:p>
    <w:p>
      <w:pPr>
        <w:bidi w:val="0"/>
        <w:ind w:firstLine="420" w:firstLineChars="0"/>
        <w:rPr>
          <w:rFonts w:hint="eastAsia"/>
          <w:b w:val="0"/>
          <w:bCs w:val="0"/>
          <w:color w:val="auto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Cs w:val="22"/>
          <w:lang w:val="en-US" w:eastAsia="zh-CN"/>
        </w:rPr>
        <w:t>如：</w:t>
      </w:r>
    </w:p>
    <w:p>
      <w:pPr>
        <w:bidi w:val="0"/>
        <w:ind w:firstLine="420" w:firstLineChars="0"/>
        <w:rPr>
          <w:rFonts w:hint="default"/>
          <w:b/>
          <w:bCs/>
          <w:color w:val="auto"/>
          <w:szCs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UserPower </w:t>
      </w: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FF0000"/>
          <w:sz w:val="28"/>
          <w:shd w:val="clear" w:color="auto" w:fill="E8F2FE"/>
        </w:rPr>
        <w:t xml:space="preserve">JWPUserInterface </w:t>
      </w:r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3.4）创建配置文件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outlineLvl w:val="9"/>
        <w:rPr>
          <w:rFonts w:hint="default"/>
          <w:b/>
          <w:bCs/>
          <w:color w:val="FF0000"/>
          <w:sz w:val="36"/>
          <w:szCs w:val="32"/>
          <w:lang w:val="en-US" w:eastAsia="zh-CN"/>
        </w:rPr>
      </w:pPr>
      <w:r>
        <w:rPr>
          <w:rFonts w:hint="eastAsia"/>
          <w:lang w:val="en-US" w:eastAsia="zh-CN"/>
        </w:rPr>
        <w:t>默认在项目的根目录下。创建名字如下的属性文件</w:t>
      </w:r>
      <w:r>
        <w:rPr>
          <w:rFonts w:hint="default"/>
          <w:b/>
          <w:bCs/>
          <w:color w:val="FF0000"/>
          <w:sz w:val="36"/>
          <w:szCs w:val="32"/>
          <w:lang w:val="en-US" w:eastAsia="zh-CN"/>
        </w:rPr>
        <w:t>JWP.properties</w:t>
      </w:r>
    </w:p>
    <w:p>
      <w:pPr>
        <w:numPr>
          <w:ilvl w:val="0"/>
          <w:numId w:val="0"/>
        </w:numPr>
        <w:bidi w:val="0"/>
        <w:ind w:left="420" w:leftChars="0" w:firstLine="420" w:firstLineChars="0"/>
        <w:outlineLvl w:val="9"/>
        <w:rPr>
          <w:rFonts w:hint="eastAsia"/>
          <w:b/>
          <w:bCs/>
          <w:color w:val="auto"/>
          <w:sz w:val="24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2"/>
          <w:lang w:val="en-US" w:eastAsia="zh-CN"/>
        </w:rPr>
        <w:t>配置内容参考：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outlineLvl w:val="9"/>
        <w:rPr>
          <w:b/>
          <w:bCs/>
          <w:color w:val="auto"/>
          <w:sz w:val="24"/>
          <w:szCs w:val="15"/>
        </w:rPr>
      </w:pPr>
      <w:r>
        <w:rPr>
          <w:b/>
          <w:bCs/>
          <w:color w:val="auto"/>
          <w:sz w:val="24"/>
          <w:szCs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177165</wp:posOffset>
                </wp:positionV>
                <wp:extent cx="6437630" cy="2433955"/>
                <wp:effectExtent l="4445" t="4445" r="15875" b="1905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140" y="5725160"/>
                          <a:ext cx="6437630" cy="24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6"/>
                                <w:szCs w:val="10"/>
                              </w:rPr>
                              <w:t>#扫描的包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宋体"/>
                                <w:sz w:val="16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6"/>
                                <w:szCs w:val="10"/>
                              </w:rPr>
                              <w:t>jwp.scan.package=</w:t>
                            </w:r>
                            <w:r>
                              <w:rPr>
                                <w:rFonts w:hint="eastAsia" w:ascii="Consolas" w:hAnsi="Consolas"/>
                                <w:color w:val="000000"/>
                                <w:sz w:val="16"/>
                                <w:szCs w:val="10"/>
                                <w:lang w:val="en-US" w:eastAsia="zh-CN"/>
                              </w:rPr>
                              <w:t>你自己controller类所在的包，及JWebPower所在的包路径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6"/>
                                <w:szCs w:val="10"/>
                              </w:rPr>
                              <w:t>#静态资源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6"/>
                                <w:szCs w:val="10"/>
                              </w:rPr>
                              <w:t>jwp.static.resources.prefix=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6"/>
                                <w:szCs w:val="10"/>
                              </w:rPr>
                              <w:t>/static/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6"/>
                                <w:szCs w:val="10"/>
                              </w:rPr>
                              <w:t>#true：不在管理范围内的游离路径，允许任何人访问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6"/>
                                <w:szCs w:val="10"/>
                              </w:rPr>
                              <w:t>#false:  不在管控范围的游离路径，不允许任何人访问！（默认）。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6"/>
                                <w:szCs w:val="10"/>
                              </w:rPr>
                              <w:t>jwp.controller.free.url=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6"/>
                                <w:szCs w:val="10"/>
                              </w:rPr>
                              <w:t>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宋体"/>
                                <w:sz w:val="16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6"/>
                                <w:szCs w:val="10"/>
                              </w:rPr>
                              <w:t>#默认是支持动态路径（路径即参数的意思）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16"/>
                                <w:szCs w:val="1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16"/>
                                <w:szCs w:val="10"/>
                                <w:lang w:val="en-US" w:eastAsia="zh-CN"/>
                              </w:rPr>
                              <w:t>使用{}表示动态参数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6"/>
                                <w:szCs w:val="10"/>
                              </w:rPr>
                              <w:t>jwp.controller.dynamics.url=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6"/>
                                <w:szCs w:val="10"/>
                              </w:rPr>
                              <w:t>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6"/>
                                <w:szCs w:val="10"/>
                              </w:rPr>
                              <w:t>#在控制台输出框架启动信息（默认为false)</w:t>
                            </w:r>
                          </w:p>
                          <w:p>
                            <w:pPr>
                              <w:rPr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6"/>
                                <w:szCs w:val="10"/>
                              </w:rPr>
                              <w:t>jwp.print.console=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6"/>
                                <w:szCs w:val="1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65pt;margin-top:13.95pt;height:191.65pt;width:506.9pt;mso-wrap-distance-bottom:0pt;mso-wrap-distance-top:0pt;z-index:251658240;mso-width-relative:page;mso-height-relative:page;" fillcolor="#FFFFFF [3201]" filled="t" stroked="t" coordsize="21600,21600" o:gfxdata="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BDNYa2AAAAAoBAAAPAAAAAAAA&#10;AAEAIAAAACIAAABkcnMvZG93bnJldi54bWxQSwECFAAUAAAACACHTuJAIQvnoksCAACC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16"/>
                          <w:szCs w:val="10"/>
                        </w:rPr>
                        <w:t>#扫描的包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宋体"/>
                          <w:sz w:val="16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6"/>
                          <w:szCs w:val="10"/>
                        </w:rPr>
                        <w:t>jwp.scan.package=</w:t>
                      </w:r>
                      <w:r>
                        <w:rPr>
                          <w:rFonts w:hint="eastAsia" w:ascii="Consolas" w:hAnsi="Consolas"/>
                          <w:color w:val="000000"/>
                          <w:sz w:val="16"/>
                          <w:szCs w:val="10"/>
                          <w:lang w:val="en-US" w:eastAsia="zh-CN"/>
                        </w:rPr>
                        <w:t>你自己controller类所在的包，及JWebPower所在的包路径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16"/>
                          <w:szCs w:val="10"/>
                        </w:rPr>
                        <w:t>#静态资源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6"/>
                          <w:szCs w:val="10"/>
                        </w:rPr>
                        <w:t>jwp.static.resources.prefix=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6"/>
                          <w:szCs w:val="10"/>
                        </w:rPr>
                        <w:t>/static/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16"/>
                          <w:szCs w:val="10"/>
                        </w:rPr>
                        <w:t>#true：不在管理范围内的游离路径，允许任何人访问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16"/>
                          <w:szCs w:val="10"/>
                        </w:rPr>
                        <w:t>#false:  不在管控范围的游离路径，不允许任何人访问！（默认）。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6"/>
                          <w:szCs w:val="10"/>
                        </w:rPr>
                        <w:t>jwp.controller.free.url=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6"/>
                          <w:szCs w:val="10"/>
                        </w:rPr>
                        <w:t>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宋体"/>
                          <w:sz w:val="16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16"/>
                          <w:szCs w:val="10"/>
                        </w:rPr>
                        <w:t>#默认是支持动态路径（路径即参数的意思）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16"/>
                          <w:szCs w:val="1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16"/>
                          <w:szCs w:val="10"/>
                          <w:lang w:val="en-US" w:eastAsia="zh-CN"/>
                        </w:rPr>
                        <w:t>使用{}表示动态参数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6"/>
                          <w:szCs w:val="10"/>
                        </w:rPr>
                        <w:t>jwp.controller.dynamics.url=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6"/>
                          <w:szCs w:val="10"/>
                        </w:rPr>
                        <w:t>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16"/>
                          <w:szCs w:val="10"/>
                        </w:rPr>
                        <w:t>#在控制台输出框架启动信息（默认为false)</w:t>
                      </w:r>
                    </w:p>
                    <w:p>
                      <w:pPr>
                        <w:rPr>
                          <w:sz w:val="11"/>
                          <w:szCs w:val="1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6"/>
                          <w:szCs w:val="10"/>
                        </w:rPr>
                        <w:t>jwp.print.console=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6"/>
                          <w:szCs w:val="10"/>
                        </w:rPr>
                        <w:t>false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ind w:left="420" w:leftChars="0" w:firstLine="420" w:firstLineChars="0"/>
        <w:outlineLvl w:val="9"/>
        <w:rPr>
          <w:b/>
          <w:bCs/>
          <w:color w:val="auto"/>
          <w:sz w:val="24"/>
          <w:szCs w:val="15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outlineLvl w:val="9"/>
        <w:rPr>
          <w:b/>
          <w:bCs/>
          <w:color w:val="auto"/>
          <w:sz w:val="24"/>
          <w:szCs w:val="15"/>
        </w:rPr>
      </w:pPr>
    </w:p>
    <w:p>
      <w:pPr>
        <w:numPr>
          <w:ilvl w:val="0"/>
          <w:numId w:val="0"/>
        </w:numPr>
        <w:bidi w:val="0"/>
        <w:outlineLvl w:val="9"/>
        <w:rPr>
          <w:rFonts w:hint="default"/>
          <w:b/>
          <w:bCs/>
          <w:color w:val="auto"/>
          <w:sz w:val="24"/>
          <w:szCs w:val="15"/>
          <w:lang w:val="en-US" w:eastAsia="zh-CN"/>
        </w:rPr>
      </w:pPr>
    </w:p>
    <w:p>
      <w:pPr>
        <w:numPr>
          <w:ilvl w:val="0"/>
          <w:numId w:val="0"/>
        </w:numPr>
        <w:bidi w:val="0"/>
        <w:ind w:firstLine="210" w:firstLineChars="10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3.5）配置JWebPower过滤器</w:t>
      </w:r>
    </w:p>
    <w:p>
      <w:pPr>
        <w:bidi w:val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83820</wp:posOffset>
                </wp:positionV>
                <wp:extent cx="6118225" cy="1882140"/>
                <wp:effectExtent l="4445" t="4445" r="11430" b="1841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225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>jwebPower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>weixinkeji.vip.jweb.power.JWPFilter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filter-mapping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>jwebPower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url-pattern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>/*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url-pattern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8"/>
                              </w:rPr>
                              <w:t>filter-mapping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3pt;margin-top:6.6pt;height:148.2pt;width:481.75pt;mso-wrap-distance-bottom:0pt;mso-wrap-distance-top:0pt;z-index:251658240;mso-width-relative:page;mso-height-relative:page;" fillcolor="#FFFFFF [3201]" filled="t" stroked="t" coordsize="21600,21600" o:gfxdata="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FnjdcAAAAKAQAADwAAAAAAAAABACAA&#10;AAAiAAAAZHJzL2Rvd25yZXYueG1sUEsBAhQAFAAAAAgAh07iQBTJNRx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filter-name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>jwebPower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filter-name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filter-class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>weixinkeji.vip.jweb.power.JWPFilter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filter-class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filter-mapping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filter-name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>jwebPower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filter-name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url-pattern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>/*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url-pattern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8"/>
                        </w:rPr>
                        <w:t>filter-mapping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8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控制区 路径监控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绑定权限优先级:</w:t>
      </w:r>
      <w:r>
        <w:rPr>
          <w:rFonts w:hint="eastAsia"/>
          <w:color w:val="FF0000"/>
          <w:lang w:val="en-US" w:eastAsia="zh-CN"/>
        </w:rPr>
        <w:t>方法&gt;类&gt;表达式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注：控制的路径，必定是绑定有方法或类的。如果控制的路径没有对应的方法，需要我们在【表达式】处，直接写上【完整的路径】。否，自动纳入【非监控区】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outlineLvl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4.1）控制类上：注解方式（推荐）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7575" w:type="dxa"/>
        <w:jc w:val="center"/>
        <w:tblInd w:w="54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510"/>
        <w:gridCol w:w="1230"/>
        <w:gridCol w:w="448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7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绑定权限 之注解类解说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注解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权重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作用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@JWPCommon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公共访问区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放行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@JWPSession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会话区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表示用户已经登录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@JWPGrades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等级区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权限等级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（锁定已登录）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@JWPCode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编号区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权限编号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（锁定已登录）</w:t>
            </w:r>
          </w:p>
        </w:tc>
      </w:tr>
    </w:tbl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1、可以标注在类或方法上。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lang w:val="en-US" w:eastAsia="zh-CN"/>
        </w:rPr>
        <w:t>2、当多个注解同时对某个方法或类 进行标注时(如果方法上有权限注解，仅生效方法上的)，权重大的，会覆盖权重小的。同权重相融。例：</w:t>
      </w:r>
      <w:r>
        <w:rPr>
          <w:rFonts w:hint="eastAsia"/>
          <w:sz w:val="20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@JWPCode与@JWPGrades 会进行权限合并。而@JWPSession与@JWPCommon会被覆盖； 注解有@JWPSession,则@JWPCommon会被覆盖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使用@JWPCode时，必须传入一个编号！@JWPGrades则可以使用空值（不是null）表示所有等级。</w:t>
      </w:r>
    </w:p>
    <w:p>
      <w:pPr>
        <w:numPr>
          <w:ilvl w:val="0"/>
          <w:numId w:val="0"/>
        </w:numPr>
        <w:bidi w:val="0"/>
        <w:jc w:val="both"/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outlineLvl w:val="2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4.2）表达式注入权限——Controller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Consolas" w:hAnsi="Consolas" w:eastAsia="Consolas"/>
          <w:b/>
          <w:bCs/>
          <w:color w:val="FF0000"/>
          <w:sz w:val="28"/>
          <w:shd w:val="clear" w:color="auto" w:fill="E8F2FE"/>
        </w:rPr>
      </w:pPr>
      <w:r>
        <w:rPr>
          <w:rFonts w:hint="eastAsia" w:ascii="Consolas" w:hAnsi="Consolas"/>
          <w:color w:val="646464"/>
          <w:sz w:val="24"/>
          <w:szCs w:val="18"/>
          <w:shd w:val="clear" w:color="auto" w:fill="E8F2FE"/>
          <w:lang w:val="en-US" w:eastAsia="zh-CN"/>
        </w:rPr>
        <w:t>需要实现</w:t>
      </w:r>
      <w:r>
        <w:rPr>
          <w:rFonts w:hint="eastAsia" w:ascii="Consolas" w:hAnsi="Consolas"/>
          <w:b/>
          <w:color w:val="7F0055"/>
          <w:sz w:val="28"/>
          <w:shd w:val="clear" w:color="auto" w:fill="E8F2FE"/>
          <w:lang w:val="en-US" w:eastAsia="zh-CN"/>
        </w:rPr>
        <w:t>接口</w:t>
      </w:r>
      <w:r>
        <w:rPr>
          <w:rFonts w:hint="eastAsia" w:ascii="Consolas" w:hAnsi="Consolas" w:eastAsia="Consolas"/>
          <w:b/>
          <w:bCs/>
          <w:color w:val="FF0000"/>
          <w:sz w:val="28"/>
          <w:shd w:val="clear" w:color="auto" w:fill="E8F2FE"/>
        </w:rPr>
        <w:t>JWPControllerURLExpresstion</w:t>
      </w:r>
    </w:p>
    <w:tbl>
      <w:tblPr>
        <w:tblStyle w:val="4"/>
        <w:tblW w:w="4920" w:type="dxa"/>
        <w:jc w:val="center"/>
        <w:tblInd w:w="187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38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公共区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会话区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regex:正则表达式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:简单表达式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直接写完整的路径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权限等级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regex:正则表达式 [[会员等级]]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:简单表达式  [[会员等级]]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直接写完整的路径  [[会员等级]]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权限编号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regex:正则表达式 [[编号]]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:简单表达式 [[编号]]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jc w:val="center"/>
        </w:trPr>
        <w:tc>
          <w:tcPr>
            <w:tcW w:w="1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直接写完整的路径 [[编号]] 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注：在简单表达式中，</w:t>
      </w:r>
    </w:p>
    <w:p>
      <w:pPr>
        <w:bidi w:val="0"/>
        <w:rPr>
          <w:rFonts w:hint="eastAsia" w:ascii="Consolas" w:hAnsi="Consolas"/>
          <w:color w:val="2A00FF"/>
          <w:sz w:val="28"/>
          <w:shd w:val="clear" w:color="auto" w:fill="E8F2FE"/>
          <w:lang w:eastAsia="zh-CN"/>
        </w:rPr>
      </w:pPr>
      <w:r>
        <w:rPr>
          <w:rFonts w:hint="eastAsia"/>
          <w:lang w:val="en-US" w:eastAsia="zh-CN"/>
        </w:rPr>
        <w:t xml:space="preserve">**表示 任意的字母、数字、/、.等(**会被替换成 </w:t>
      </w:r>
      <w:r>
        <w:rPr>
          <w:rFonts w:hint="eastAsia" w:ascii="Consolas" w:hAnsi="Consolas" w:eastAsia="Consolas"/>
          <w:color w:val="2A00FF"/>
          <w:sz w:val="28"/>
          <w:shd w:val="clear" w:color="auto" w:fill="E8F2FE"/>
        </w:rPr>
        <w:t>[./a-zA-Z0-9_-}{?=&amp;]</w:t>
      </w:r>
      <w:r>
        <w:rPr>
          <w:rFonts w:hint="eastAsia"/>
          <w:szCs w:val="22"/>
          <w:lang w:val="en-US" w:eastAsia="zh-CN"/>
        </w:rPr>
        <w:t>）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* 表示任意的字母、数字、. 但不包含</w:t>
      </w:r>
      <w:r>
        <w:rPr>
          <w:rFonts w:hint="eastAsia"/>
          <w:b/>
          <w:bCs/>
          <w:color w:val="FF0000"/>
          <w:lang w:val="en-US" w:eastAsia="zh-CN"/>
        </w:rPr>
        <w:t xml:space="preserve">/ </w:t>
      </w:r>
      <w:r>
        <w:rPr>
          <w:rFonts w:hint="eastAsia"/>
          <w:lang w:val="en-US" w:eastAsia="zh-CN"/>
        </w:rPr>
        <w:t>(*会被替换成</w:t>
      </w:r>
      <w:r>
        <w:rPr>
          <w:rFonts w:hint="eastAsia" w:ascii="Consolas" w:hAnsi="Consolas" w:eastAsia="Consolas"/>
          <w:color w:val="2A00FF"/>
          <w:sz w:val="28"/>
          <w:shd w:val="clear" w:color="auto" w:fill="E8F2FE"/>
        </w:rPr>
        <w:t>[.}{a-zA-Z0-9_-?=&amp;]</w:t>
      </w:r>
      <w:r>
        <w:rPr>
          <w:rFonts w:hint="eastAsia"/>
          <w:szCs w:val="22"/>
          <w:lang w:val="en-US" w:eastAsia="zh-CN"/>
        </w:rPr>
        <w:t>）</w:t>
      </w:r>
    </w:p>
    <w:p>
      <w:pPr>
        <w:bidi w:val="0"/>
        <w:rPr>
          <w:rFonts w:hint="eastAsia"/>
          <w:szCs w:val="22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建议：会正则表达式的，强烈建议使用 正则表达式。因为简单表达式也是翻译成正则表达式。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outlineLvl w:val="2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4.3）附-给路径绑定权限的顺序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object>
          <v:shape id="_x0000_i1025" o:spt="75" type="#_x0000_t75" style="height:315.05pt;width:205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jc w:val="both"/>
        <w:rPr>
          <w:rFonts w:hint="eastAsia" w:ascii="Consolas" w:hAnsi="Consolas"/>
          <w:color w:val="646464"/>
          <w:sz w:val="24"/>
          <w:szCs w:val="18"/>
          <w:shd w:val="clear" w:color="auto" w:fill="E8F2FE"/>
          <w:lang w:val="en-US" w:eastAsia="zh-CN"/>
        </w:rPr>
      </w:pPr>
    </w:p>
    <w:p>
      <w:pPr>
        <w:rPr>
          <w:rFonts w:hint="default" w:ascii="Consolas" w:hAnsi="Consolas"/>
          <w:color w:val="646464"/>
          <w:sz w:val="24"/>
          <w:szCs w:val="18"/>
          <w:shd w:val="clear" w:color="auto" w:fill="E8F2FE"/>
          <w:lang w:val="en-US" w:eastAsia="zh-CN"/>
        </w:rPr>
      </w:pPr>
      <w:r>
        <w:rPr>
          <w:rFonts w:hint="default" w:ascii="Consolas" w:hAnsi="Consolas"/>
          <w:color w:val="646464"/>
          <w:sz w:val="24"/>
          <w:szCs w:val="18"/>
          <w:shd w:val="clear" w:color="auto" w:fill="E8F2FE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控制区 事件触发</w:t>
      </w:r>
    </w:p>
    <w:p>
      <w:pPr>
        <w:bidi w:val="0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5.1）全局事件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实现</w:t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JWPGlobalEvent</w:t>
      </w:r>
      <w:r>
        <w:rPr>
          <w:rFonts w:hint="eastAsia"/>
          <w:lang w:val="en-US" w:eastAsia="zh-CN"/>
        </w:rPr>
        <w:t xml:space="preserve">接口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解说：全局事件，由JWebPower框架首次接到用户请求时，触发的事件。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使用全局事件，我们可以手工检验路径的合法性，或需要放行的请求。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2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5.2）Controller事件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 实现</w:t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JWPControllerURLPowerEvent</w:t>
      </w:r>
      <w:r>
        <w:rPr>
          <w:rFonts w:hint="eastAsia"/>
          <w:lang w:val="en-US" w:eastAsia="zh-CN"/>
        </w:rPr>
        <w:t>接口</w:t>
      </w:r>
    </w:p>
    <w:tbl>
      <w:tblPr>
        <w:tblStyle w:val="4"/>
        <w:tblpPr w:leftFromText="180" w:rightFromText="180" w:vertAnchor="text" w:horzAnchor="page" w:tblpX="1797" w:tblpY="280"/>
        <w:tblOverlap w:val="never"/>
        <w:tblW w:w="82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1"/>
        <w:gridCol w:w="2796"/>
        <w:gridCol w:w="41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事件区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方法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事件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起点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jWebPower_start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进入控制区时，自动调用执行的方法。必定执行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非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监控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区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doOther_noController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不在监控内 的请求地址。执行此方法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公共区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doCommonPower_success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通过【公共区】验证，执行此方法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会话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doSessionPower_success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通过【会话区】验证，执行此方法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doSessionPower_fail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未通过【会话区】验证，执行此方法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等级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doGradesPower_success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通过【等级】验证，执行此方法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doGradesPower_fail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未通【等级】过验证，执行此方法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编号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doCodePower_success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通过【权限编号】验证，执行此方法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doCodePower_fail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未通过【权限编号】验证，执行此方法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2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混合区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等级+编号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doGradesAndCodePower_success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通过【权限等级、编号】验证，执行此方法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doGradesAndCodePower_fail</w:t>
            </w:r>
          </w:p>
        </w:tc>
        <w:tc>
          <w:tcPr>
            <w:tcW w:w="4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未通过【权限等级、编号】验证，执行此方法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解说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 权限检验失败事件（</w:t>
      </w: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_fail</w:t>
      </w:r>
      <w:r>
        <w:rPr>
          <w:rFonts w:hint="eastAsia"/>
          <w:lang w:val="en-US" w:eastAsia="zh-CN"/>
        </w:rPr>
        <w:t>），是没有返回值的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rPr>
          <w:rFonts w:hint="eastAsia"/>
          <w:color w:val="FF0000"/>
          <w:lang w:val="en-US" w:eastAsia="zh-CN"/>
        </w:rPr>
        <w:t>成功事件</w:t>
      </w:r>
      <w:r>
        <w:rPr>
          <w:rFonts w:hint="eastAsia"/>
          <w:color w:val="FF0000"/>
          <w:szCs w:val="22"/>
          <w:lang w:val="en-US" w:eastAsia="zh-CN"/>
        </w:rPr>
        <w:t>（_success）、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jWebPower_start</w:t>
      </w:r>
      <w:r>
        <w:rPr>
          <w:rFonts w:hint="eastAsia" w:ascii="宋体" w:hAnsi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doOther_noController</w:t>
      </w:r>
      <w:r>
        <w:rPr>
          <w:rFonts w:hint="eastAsia"/>
          <w:lang w:val="en-US" w:eastAsia="zh-CN"/>
        </w:rPr>
        <w:t>，有boolean返回值。</w:t>
      </w:r>
      <w:r>
        <w:rPr>
          <w:rFonts w:hint="eastAsia"/>
          <w:color w:val="FF0000"/>
          <w:lang w:val="en-US" w:eastAsia="zh-CN"/>
        </w:rPr>
        <w:t>事件方法返回false，依然会中止请求</w:t>
      </w:r>
      <w:r>
        <w:rPr>
          <w:rFonts w:hint="eastAsia"/>
          <w:lang w:val="en-US" w:eastAsia="zh-CN"/>
        </w:rPr>
        <w:t>！返回true才会放行。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监听</w:t>
      </w:r>
    </w:p>
    <w:p>
      <w:pPr>
        <w:bidi w:val="0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解说：实例一个监听，需要我们创建一个类，并实现接</w:t>
      </w:r>
      <w:r>
        <w:rPr>
          <w:rFonts w:hint="eastAsia"/>
          <w:szCs w:val="22"/>
          <w:lang w:val="en-US" w:eastAsia="zh-CN"/>
        </w:rPr>
        <w:t>口JWPListenInterface</w:t>
      </w:r>
    </w:p>
    <w:p>
      <w:pPr>
        <w:bidi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然后使用@JWPListen或@JWPRegListenUrl 注册我们的监听类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用途：多用于范围式的权限管理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比如：用户只能看自己的身份证图片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6.1）两种方式区别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  <w:r>
        <w:rPr>
          <w:rFonts w:hint="eastAsia"/>
        </w:rPr>
        <w:t>JWPList</w:t>
      </w:r>
      <w:r>
        <w:rPr>
          <w:rFonts w:hint="eastAsia"/>
          <w:lang w:val="en-US" w:eastAsia="zh-CN"/>
        </w:rPr>
        <w:t>en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直只作用在控制类或其方法上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  <w:szCs w:val="22"/>
          <w:lang w:val="en-US" w:eastAsia="zh-CN"/>
        </w:rPr>
        <w:t>多个监听类注册时，我们写的顺序即是触发监听的顺序</w:t>
      </w:r>
    </w:p>
    <w:p>
      <w:pPr>
        <w:bidi w:val="0"/>
        <w:rPr>
          <w:rFonts w:hint="eastAsia"/>
        </w:rPr>
      </w:pPr>
      <w:r>
        <w:rPr>
          <w:rFonts w:hint="eastAsia"/>
        </w:rPr>
        <w:t>@JWPRegListenUrl</w:t>
      </w:r>
    </w:p>
    <w:p>
      <w:pPr>
        <w:numPr>
          <w:ilvl w:val="0"/>
          <w:numId w:val="6"/>
        </w:numPr>
        <w:bidi w:val="0"/>
        <w:ind w:left="840"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直接在注解属性定义绑定监听的路径或路径表达式</w:t>
      </w:r>
    </w:p>
    <w:tbl>
      <w:tblPr>
        <w:tblStyle w:val="4"/>
        <w:tblW w:w="4051" w:type="dxa"/>
        <w:jc w:val="center"/>
        <w:tblInd w:w="2309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regex:正则表达式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:简单表达式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直接写完整的路径</w:t>
            </w:r>
          </w:p>
        </w:tc>
      </w:tr>
    </w:tbl>
    <w:p>
      <w:pPr>
        <w:numPr>
          <w:ilvl w:val="0"/>
          <w:numId w:val="6"/>
        </w:numPr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除了作用于</w:t>
      </w:r>
      <w:r>
        <w:rPr>
          <w:rFonts w:hint="eastAsia"/>
          <w:color w:val="FF0000"/>
          <w:lang w:val="en-US" w:eastAsia="zh-CN"/>
        </w:rPr>
        <w:t>控制区</w:t>
      </w:r>
      <w:r>
        <w:rPr>
          <w:rFonts w:hint="eastAsia"/>
          <w:lang w:val="en-US" w:eastAsia="zh-CN"/>
        </w:rPr>
        <w:t>，还作用于</w:t>
      </w:r>
      <w:r>
        <w:rPr>
          <w:rFonts w:hint="eastAsia"/>
          <w:color w:val="FF0000"/>
          <w:lang w:val="en-US" w:eastAsia="zh-CN"/>
        </w:rPr>
        <w:t>资源区（静态资源，比如js、图片...）</w:t>
      </w:r>
    </w:p>
    <w:p>
      <w:pPr>
        <w:numPr>
          <w:ilvl w:val="1"/>
          <w:numId w:val="6"/>
        </w:numPr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如果路径是资源区，路径锁定以</w:t>
      </w:r>
      <w:r>
        <w:rPr>
          <w:rFonts w:hint="eastAsia"/>
          <w:b/>
          <w:bCs/>
          <w:color w:val="FF0000"/>
          <w:lang w:val="en-US" w:eastAsia="zh-CN"/>
        </w:rPr>
        <w:t>前缀</w:t>
      </w:r>
      <w:r>
        <w:rPr>
          <w:rFonts w:hint="eastAsia"/>
          <w:lang w:val="en-US" w:eastAsia="zh-CN"/>
        </w:rPr>
        <w:t>方式校验</w:t>
      </w:r>
    </w:p>
    <w:p>
      <w:pPr>
        <w:numPr>
          <w:ilvl w:val="0"/>
          <w:numId w:val="6"/>
        </w:numPr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需要我们指定顺序（通过注解的属性</w:t>
      </w:r>
      <w:r>
        <w:rPr>
          <w:rFonts w:hint="eastAsia"/>
          <w:szCs w:val="22"/>
          <w:lang w:val="en-US" w:eastAsia="zh-CN"/>
        </w:rPr>
        <w:t>controllerSort或staticSort）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6.2）框架给路径绑定监听 流程图</w:t>
      </w:r>
    </w:p>
    <w:p>
      <w:pPr>
        <w:rPr>
          <w:rFonts w:hint="eastAsia"/>
          <w:b/>
          <w:bCs/>
          <w:szCs w:val="22"/>
          <w:lang w:val="en-US" w:eastAsia="zh-CN"/>
        </w:rPr>
      </w:pPr>
      <w:r>
        <w:rPr>
          <w:rFonts w:hint="default"/>
          <w:lang w:val="en-US" w:eastAsia="zh-CN"/>
        </w:rPr>
        <w:pict>
          <v:shape id="_x0000_s1027" o:spid="_x0000_s1027" o:spt="75" type="#_x0000_t75" style="position:absolute;left:0pt;margin-left:-7.5pt;margin-top:5.3pt;height:285.8pt;width:431.8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square"/>
          </v:shape>
          <o:OLEObject Type="Embed" ProgID="Visio.Drawing.11" ShapeID="_x0000_s1027" DrawAspect="Content" ObjectID="_1468075726" r:id="rId7">
            <o:LockedField>false</o:LockedField>
          </o:OLEObject>
        </w:pict>
      </w:r>
      <w:r>
        <w:rPr>
          <w:rFonts w:hint="eastAsia"/>
          <w:b/>
          <w:bCs/>
          <w:szCs w:val="22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辅助优化</w:t>
      </w:r>
    </w:p>
    <w:p>
      <w:pPr>
        <w:numPr>
          <w:ilvl w:val="0"/>
          <w:numId w:val="0"/>
        </w:numPr>
        <w:bidi w:val="0"/>
        <w:ind w:firstLine="420" w:firstLineChars="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7.1）@JWPDecorate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作用域：控制类上。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用途：对当前类及其方法上的权限等级、编号 强制加入前缀、后缀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outlineLvl w:val="2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7.2）接口JWPDecorateConfig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作用域：控制区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用途：与</w:t>
      </w:r>
      <w:r>
        <w:rPr>
          <w:rFonts w:hint="eastAsia"/>
          <w:szCs w:val="22"/>
          <w:lang w:val="en-US" w:eastAsia="zh-CN"/>
        </w:rPr>
        <w:t>@JWPDecorate用途一样。但没有@JWPDecorate优先级强。当两者同时发生在某个编号时，只采用@JWPDecorate的前缀、后缀。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特色：相对@JWPDecorate，使用 JWPDecorateConfig 实现的优势为，批量，统一。无须在每个类上打上注解符@JWPDecorate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outlineLvl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7.3）@JWPIgnoreDecorate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作用域：控制类的方法上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用途：不准给此方法上的编号、等级加入前缀、后缀。</w:t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其他</w:t>
      </w:r>
    </w:p>
    <w:p>
      <w:pPr>
        <w:numPr>
          <w:ilvl w:val="0"/>
          <w:numId w:val="0"/>
        </w:numPr>
        <w:bidi w:val="0"/>
        <w:ind w:firstLine="420" w:firstLineChars="0"/>
        <w:jc w:val="both"/>
        <w:outlineLvl w:val="2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8.1）关于控制台打印</w:t>
      </w:r>
    </w:p>
    <w:p>
      <w:pPr>
        <w:ind w:firstLine="420" w:firstLineChars="0"/>
        <w:rPr>
          <w:rFonts w:hint="eastAsia" w:ascii="Consolas" w:hAnsi="Consolas"/>
          <w:color w:val="000000"/>
          <w:sz w:val="16"/>
          <w:szCs w:val="10"/>
          <w:lang w:val="en-US" w:eastAsia="zh-CN"/>
        </w:rPr>
      </w:pPr>
      <w:r>
        <w:rPr>
          <w:rFonts w:hint="eastAsia" w:ascii="Consolas" w:hAnsi="Consolas"/>
          <w:color w:val="000000"/>
          <w:sz w:val="16"/>
          <w:szCs w:val="10"/>
          <w:lang w:val="en-US" w:eastAsia="zh-CN"/>
        </w:rPr>
        <w:t>如果把配置文件中的</w:t>
      </w:r>
      <w:r>
        <w:rPr>
          <w:rFonts w:hint="eastAsia" w:ascii="Consolas" w:hAnsi="Consolas" w:eastAsia="Consolas"/>
          <w:color w:val="000000"/>
          <w:sz w:val="16"/>
          <w:szCs w:val="10"/>
        </w:rPr>
        <w:t>jwp.print.console</w:t>
      </w:r>
      <w:r>
        <w:rPr>
          <w:rFonts w:hint="eastAsia" w:ascii="Consolas" w:hAnsi="Consolas"/>
          <w:color w:val="000000"/>
          <w:sz w:val="16"/>
          <w:szCs w:val="10"/>
          <w:lang w:val="en-US" w:eastAsia="zh-CN"/>
        </w:rPr>
        <w:t>设置成true，</w:t>
      </w:r>
      <w:r>
        <w:rPr>
          <w:rFonts w:hint="eastAsia" w:ascii="Consolas" w:hAnsi="Consolas"/>
          <w:b/>
          <w:bCs/>
          <w:color w:val="FF0000"/>
          <w:sz w:val="16"/>
          <w:szCs w:val="10"/>
          <w:lang w:val="en-US" w:eastAsia="zh-CN"/>
        </w:rPr>
        <w:t>一定要记得，上线项目时，把其改回false</w:t>
      </w:r>
      <w:r>
        <w:rPr>
          <w:rFonts w:hint="eastAsia" w:ascii="Consolas" w:hAnsi="Consolas"/>
          <w:color w:val="000000"/>
          <w:sz w:val="16"/>
          <w:szCs w:val="10"/>
          <w:lang w:val="en-US" w:eastAsia="zh-CN"/>
        </w:rPr>
        <w:t>.</w:t>
      </w:r>
    </w:p>
    <w:p>
      <w:pPr>
        <w:rPr>
          <w:rFonts w:hint="eastAsia" w:ascii="Consolas" w:hAnsi="Consolas" w:eastAsia="Consolas"/>
          <w:color w:val="000000"/>
          <w:sz w:val="16"/>
          <w:szCs w:val="10"/>
          <w:lang w:val="en-US" w:eastAsia="zh-CN"/>
        </w:rPr>
      </w:pPr>
      <w:r>
        <w:rPr>
          <w:rFonts w:hint="eastAsia" w:ascii="Consolas" w:hAnsi="Consolas"/>
          <w:color w:val="000000"/>
          <w:sz w:val="16"/>
          <w:szCs w:val="10"/>
          <w:lang w:val="en-US" w:eastAsia="zh-CN"/>
        </w:rPr>
        <w:t xml:space="preserve">即： </w:t>
      </w:r>
      <w:r>
        <w:rPr>
          <w:rFonts w:hint="eastAsia" w:ascii="Consolas" w:hAnsi="Consolas" w:eastAsia="Consolas"/>
          <w:color w:val="000000"/>
          <w:sz w:val="16"/>
          <w:szCs w:val="10"/>
        </w:rPr>
        <w:t>jwp.print.console=</w:t>
      </w:r>
      <w:r>
        <w:rPr>
          <w:rFonts w:hint="eastAsia" w:ascii="Consolas" w:hAnsi="Consolas" w:eastAsia="Consolas"/>
          <w:color w:val="2A00FF"/>
          <w:sz w:val="16"/>
          <w:szCs w:val="10"/>
        </w:rPr>
        <w:t>false</w:t>
      </w:r>
      <w:r>
        <w:rPr>
          <w:rFonts w:hint="eastAsia" w:ascii="Consolas" w:hAnsi="Consolas" w:eastAsia="Consolas"/>
          <w:color w:val="000000"/>
          <w:sz w:val="16"/>
          <w:szCs w:val="10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16"/>
          <w:szCs w:val="10"/>
          <w:lang w:val="en-US" w:eastAsia="zh-CN"/>
        </w:rPr>
        <w:t>因为</w:t>
      </w:r>
      <w:r>
        <w:rPr>
          <w:rFonts w:hint="eastAsia" w:ascii="Consolas" w:hAnsi="Consolas" w:eastAsia="Consolas"/>
          <w:color w:val="000000"/>
          <w:sz w:val="16"/>
          <w:szCs w:val="10"/>
        </w:rPr>
        <w:t>jwp.print.console=</w:t>
      </w:r>
      <w:r>
        <w:rPr>
          <w:rFonts w:hint="eastAsia" w:ascii="Consolas" w:hAnsi="Consolas"/>
          <w:color w:val="2A00FF"/>
          <w:sz w:val="16"/>
          <w:szCs w:val="10"/>
          <w:lang w:val="en-US" w:eastAsia="zh-CN"/>
        </w:rPr>
        <w:t>true</w:t>
      </w:r>
      <w:r>
        <w:rPr>
          <w:rFonts w:hint="eastAsia" w:ascii="Consolas" w:hAnsi="Consolas" w:eastAsia="Consolas"/>
          <w:color w:val="000000"/>
          <w:sz w:val="16"/>
          <w:szCs w:val="10"/>
          <w:lang w:val="en-US" w:eastAsia="zh-CN"/>
        </w:rPr>
        <w:t>时，会使用大量的打印语句！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6"/>
          <w:szCs w:val="1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outlineLvl w:val="2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8.2）如何强制放行不在监控范围的路径</w:t>
      </w:r>
    </w:p>
    <w:p>
      <w:pPr>
        <w:ind w:firstLine="420" w:firstLineChars="0"/>
        <w:rPr>
          <w:rFonts w:hint="eastAsia" w:ascii="Consolas" w:hAnsi="Consolas" w:eastAsia="Consolas"/>
          <w:b w:val="0"/>
          <w:bCs w:val="0"/>
          <w:color w:val="000000"/>
          <w:sz w:val="16"/>
          <w:szCs w:val="10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0"/>
          <w:lang w:val="en-US" w:eastAsia="zh-CN"/>
        </w:rPr>
        <w:t>权限是个敏感的东西。一个不小心，就容易写出后门。所以，对于不在监控范围的请求路径，应该阻止其访问。当然，</w:t>
      </w:r>
      <w:r>
        <w:rPr>
          <w:rFonts w:hint="eastAsia" w:ascii="Consolas" w:hAnsi="Consolas" w:eastAsia="Consolas"/>
          <w:b w:val="0"/>
          <w:bCs w:val="0"/>
          <w:color w:val="000000"/>
          <w:sz w:val="16"/>
          <w:szCs w:val="10"/>
          <w:lang w:val="en-US" w:eastAsia="zh-CN"/>
        </w:rPr>
        <w:t>如果你非要其能被访问，那么，需要设置两个地方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/>
          <w:b w:val="0"/>
          <w:bCs w:val="0"/>
          <w:color w:val="2A00FF"/>
          <w:sz w:val="16"/>
          <w:szCs w:val="10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6"/>
          <w:szCs w:val="10"/>
          <w:lang w:val="en-US" w:eastAsia="zh-CN"/>
        </w:rPr>
        <w:t xml:space="preserve">1.在配置文件中，把此参数如下设置 </w:t>
      </w:r>
      <w:r>
        <w:rPr>
          <w:rFonts w:hint="eastAsia" w:ascii="Consolas" w:hAnsi="Consolas" w:eastAsia="Consolas"/>
          <w:b w:val="0"/>
          <w:bCs w:val="0"/>
          <w:color w:val="000000"/>
          <w:sz w:val="16"/>
          <w:szCs w:val="10"/>
        </w:rPr>
        <w:t>jwp.controller.free.url=</w:t>
      </w:r>
      <w:r>
        <w:rPr>
          <w:rFonts w:hint="eastAsia" w:ascii="Consolas" w:hAnsi="Consolas"/>
          <w:b w:val="0"/>
          <w:bCs w:val="0"/>
          <w:color w:val="2A00FF"/>
          <w:sz w:val="16"/>
          <w:szCs w:val="10"/>
          <w:lang w:val="en-US" w:eastAsia="zh-CN"/>
        </w:rPr>
        <w:t>true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/>
          <w:color w:val="2A00FF"/>
          <w:sz w:val="16"/>
          <w:szCs w:val="1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>2.对控制区的【非监</w:t>
      </w:r>
      <w:r>
        <w:rPr>
          <w:rFonts w:hint="eastAsia" w:ascii="宋体" w:hAnsi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控区】事件方法 </w:t>
      </w:r>
      <w:r>
        <w:rPr>
          <w:rFonts w:hint="eastAsia" w:ascii="宋体" w:hAnsi="宋体" w:eastAsia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>doOther_noController</w:t>
      </w:r>
      <w:r>
        <w:rPr>
          <w:rFonts w:hint="eastAsia" w:ascii="宋体" w:hAnsi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>，重写，改方法返回值为</w:t>
      </w:r>
      <w:r>
        <w:rPr>
          <w:rFonts w:hint="eastAsia" w:ascii="Consolas" w:hAnsi="Consolas"/>
          <w:color w:val="2A00FF"/>
          <w:sz w:val="16"/>
          <w:szCs w:val="10"/>
          <w:lang w:val="en-US" w:eastAsia="zh-CN"/>
        </w:rPr>
        <w:t>true</w:t>
      </w:r>
      <w:r>
        <w:rPr>
          <w:rFonts w:hint="eastAsia" w:ascii="宋体" w:hAnsi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16"/>
          <w:szCs w:val="1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044CC"/>
    <w:multiLevelType w:val="singleLevel"/>
    <w:tmpl w:val="A6C04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D95B98"/>
    <w:multiLevelType w:val="singleLevel"/>
    <w:tmpl w:val="A7D95B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202F1C"/>
    <w:multiLevelType w:val="multilevel"/>
    <w:tmpl w:val="D5202F1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223FF90"/>
    <w:multiLevelType w:val="singleLevel"/>
    <w:tmpl w:val="3223FF90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676B0AA7"/>
    <w:multiLevelType w:val="singleLevel"/>
    <w:tmpl w:val="676B0AA7"/>
    <w:lvl w:ilvl="0" w:tentative="0">
      <w:start w:val="7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5">
    <w:nsid w:val="7ADFB509"/>
    <w:multiLevelType w:val="multilevel"/>
    <w:tmpl w:val="7ADFB50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969"/>
    <w:rsid w:val="00A8190A"/>
    <w:rsid w:val="016F04FD"/>
    <w:rsid w:val="01750B8E"/>
    <w:rsid w:val="01815274"/>
    <w:rsid w:val="019A12DC"/>
    <w:rsid w:val="01F602D5"/>
    <w:rsid w:val="02025A48"/>
    <w:rsid w:val="02B82A45"/>
    <w:rsid w:val="02EC6850"/>
    <w:rsid w:val="036D10F6"/>
    <w:rsid w:val="039B7B28"/>
    <w:rsid w:val="03AE15E7"/>
    <w:rsid w:val="03DE5724"/>
    <w:rsid w:val="040C1279"/>
    <w:rsid w:val="040E5181"/>
    <w:rsid w:val="04E2385E"/>
    <w:rsid w:val="04F131FE"/>
    <w:rsid w:val="05210695"/>
    <w:rsid w:val="05746C07"/>
    <w:rsid w:val="05CD26F5"/>
    <w:rsid w:val="061D52DB"/>
    <w:rsid w:val="06BE1F55"/>
    <w:rsid w:val="06FD2EE0"/>
    <w:rsid w:val="07F938CA"/>
    <w:rsid w:val="08554F8B"/>
    <w:rsid w:val="08627517"/>
    <w:rsid w:val="08890775"/>
    <w:rsid w:val="08E470B5"/>
    <w:rsid w:val="091A0966"/>
    <w:rsid w:val="09EC4CD8"/>
    <w:rsid w:val="0A065A53"/>
    <w:rsid w:val="0A48034F"/>
    <w:rsid w:val="0AA40B6F"/>
    <w:rsid w:val="0AD32763"/>
    <w:rsid w:val="0B2D6260"/>
    <w:rsid w:val="0BFE5ED0"/>
    <w:rsid w:val="0C036A5B"/>
    <w:rsid w:val="0C9757AF"/>
    <w:rsid w:val="0CB67DC3"/>
    <w:rsid w:val="0D20546F"/>
    <w:rsid w:val="0D5276BE"/>
    <w:rsid w:val="0D6709F9"/>
    <w:rsid w:val="0E1440D9"/>
    <w:rsid w:val="0E456A9C"/>
    <w:rsid w:val="0E4B5D5F"/>
    <w:rsid w:val="0E9C0B6F"/>
    <w:rsid w:val="0EB50737"/>
    <w:rsid w:val="0F8B39CF"/>
    <w:rsid w:val="0FD50FC8"/>
    <w:rsid w:val="0FD622B2"/>
    <w:rsid w:val="10037112"/>
    <w:rsid w:val="1022691E"/>
    <w:rsid w:val="10F6772C"/>
    <w:rsid w:val="118D7BB5"/>
    <w:rsid w:val="11F76E9C"/>
    <w:rsid w:val="123B4F70"/>
    <w:rsid w:val="12402AF7"/>
    <w:rsid w:val="12943F12"/>
    <w:rsid w:val="13162396"/>
    <w:rsid w:val="131F4E0B"/>
    <w:rsid w:val="138D6650"/>
    <w:rsid w:val="13924572"/>
    <w:rsid w:val="140E6947"/>
    <w:rsid w:val="143A141D"/>
    <w:rsid w:val="14BA729C"/>
    <w:rsid w:val="14E87B57"/>
    <w:rsid w:val="157E7BDC"/>
    <w:rsid w:val="15A5562C"/>
    <w:rsid w:val="16484439"/>
    <w:rsid w:val="16A1477A"/>
    <w:rsid w:val="16EA4B03"/>
    <w:rsid w:val="17147A8C"/>
    <w:rsid w:val="17185A1E"/>
    <w:rsid w:val="17881D63"/>
    <w:rsid w:val="179472F3"/>
    <w:rsid w:val="179E6D62"/>
    <w:rsid w:val="18016EF8"/>
    <w:rsid w:val="1813746C"/>
    <w:rsid w:val="182159AE"/>
    <w:rsid w:val="18516DAA"/>
    <w:rsid w:val="189E5BE5"/>
    <w:rsid w:val="18DE6E95"/>
    <w:rsid w:val="18E32D21"/>
    <w:rsid w:val="19115654"/>
    <w:rsid w:val="1A1976F2"/>
    <w:rsid w:val="1A501FB1"/>
    <w:rsid w:val="1A820461"/>
    <w:rsid w:val="1A932F4C"/>
    <w:rsid w:val="1AAC5BCD"/>
    <w:rsid w:val="1B113BED"/>
    <w:rsid w:val="1B283537"/>
    <w:rsid w:val="1B45765F"/>
    <w:rsid w:val="1B6D63D3"/>
    <w:rsid w:val="1C265E19"/>
    <w:rsid w:val="1C2C0431"/>
    <w:rsid w:val="1C3E1CDB"/>
    <w:rsid w:val="1C5901E2"/>
    <w:rsid w:val="1D002964"/>
    <w:rsid w:val="1D5420BA"/>
    <w:rsid w:val="1DA832C4"/>
    <w:rsid w:val="1DBC23DC"/>
    <w:rsid w:val="1DF449E5"/>
    <w:rsid w:val="1E0472AC"/>
    <w:rsid w:val="1E6B2DFA"/>
    <w:rsid w:val="1EC733A6"/>
    <w:rsid w:val="1F6E4B68"/>
    <w:rsid w:val="20B20685"/>
    <w:rsid w:val="20C569DE"/>
    <w:rsid w:val="21B176AA"/>
    <w:rsid w:val="21CF722A"/>
    <w:rsid w:val="21DC0A00"/>
    <w:rsid w:val="235A706E"/>
    <w:rsid w:val="23646C07"/>
    <w:rsid w:val="24842BC3"/>
    <w:rsid w:val="24E33ACC"/>
    <w:rsid w:val="250D106B"/>
    <w:rsid w:val="2514158C"/>
    <w:rsid w:val="251D23B4"/>
    <w:rsid w:val="25D6607A"/>
    <w:rsid w:val="261F0006"/>
    <w:rsid w:val="262C327B"/>
    <w:rsid w:val="26465547"/>
    <w:rsid w:val="269F1B4F"/>
    <w:rsid w:val="270E6815"/>
    <w:rsid w:val="27380EA9"/>
    <w:rsid w:val="27420D5A"/>
    <w:rsid w:val="276D5381"/>
    <w:rsid w:val="284878FF"/>
    <w:rsid w:val="28487F54"/>
    <w:rsid w:val="289C2EE4"/>
    <w:rsid w:val="298E44A2"/>
    <w:rsid w:val="29C910CA"/>
    <w:rsid w:val="29FC5A77"/>
    <w:rsid w:val="2ABC2427"/>
    <w:rsid w:val="2AC5375A"/>
    <w:rsid w:val="2B046BC8"/>
    <w:rsid w:val="2B917092"/>
    <w:rsid w:val="2C813B76"/>
    <w:rsid w:val="2CA5373B"/>
    <w:rsid w:val="2CFF4579"/>
    <w:rsid w:val="2D01481E"/>
    <w:rsid w:val="2D153910"/>
    <w:rsid w:val="2D827073"/>
    <w:rsid w:val="2DC315E6"/>
    <w:rsid w:val="2DEB6DD4"/>
    <w:rsid w:val="2DF75DF8"/>
    <w:rsid w:val="2E26632D"/>
    <w:rsid w:val="2E4267F6"/>
    <w:rsid w:val="2E590FDF"/>
    <w:rsid w:val="2F077177"/>
    <w:rsid w:val="2F1E4E25"/>
    <w:rsid w:val="2F296E56"/>
    <w:rsid w:val="2F930F6A"/>
    <w:rsid w:val="2FF85FBD"/>
    <w:rsid w:val="2FFC1696"/>
    <w:rsid w:val="30C51386"/>
    <w:rsid w:val="30ED47E5"/>
    <w:rsid w:val="319F128C"/>
    <w:rsid w:val="31A05426"/>
    <w:rsid w:val="31E5561D"/>
    <w:rsid w:val="31FC328B"/>
    <w:rsid w:val="324927DE"/>
    <w:rsid w:val="32B10DAA"/>
    <w:rsid w:val="32B27485"/>
    <w:rsid w:val="32BA3BA9"/>
    <w:rsid w:val="32D766F7"/>
    <w:rsid w:val="33A55731"/>
    <w:rsid w:val="33D11D30"/>
    <w:rsid w:val="348F50F0"/>
    <w:rsid w:val="34A34DC1"/>
    <w:rsid w:val="34E166EA"/>
    <w:rsid w:val="350646D6"/>
    <w:rsid w:val="3508532A"/>
    <w:rsid w:val="354B128C"/>
    <w:rsid w:val="354D50B1"/>
    <w:rsid w:val="35614680"/>
    <w:rsid w:val="367751BE"/>
    <w:rsid w:val="36B835D8"/>
    <w:rsid w:val="3786697E"/>
    <w:rsid w:val="37B7063B"/>
    <w:rsid w:val="37DC0DCF"/>
    <w:rsid w:val="38151C69"/>
    <w:rsid w:val="384061C8"/>
    <w:rsid w:val="384E3ECC"/>
    <w:rsid w:val="38955499"/>
    <w:rsid w:val="389A3C58"/>
    <w:rsid w:val="38F34A8B"/>
    <w:rsid w:val="39090932"/>
    <w:rsid w:val="39723B8D"/>
    <w:rsid w:val="39A07EBA"/>
    <w:rsid w:val="39A86330"/>
    <w:rsid w:val="3A023AA8"/>
    <w:rsid w:val="3A504EA6"/>
    <w:rsid w:val="3A545C68"/>
    <w:rsid w:val="3A8478C1"/>
    <w:rsid w:val="3AB74FEA"/>
    <w:rsid w:val="3B300965"/>
    <w:rsid w:val="3B526153"/>
    <w:rsid w:val="3B5E5D93"/>
    <w:rsid w:val="3B7F74C7"/>
    <w:rsid w:val="3BB006E3"/>
    <w:rsid w:val="3BF26D5D"/>
    <w:rsid w:val="3C4C5963"/>
    <w:rsid w:val="3C687A74"/>
    <w:rsid w:val="3CB4436B"/>
    <w:rsid w:val="3D0849F1"/>
    <w:rsid w:val="3D2C1DC8"/>
    <w:rsid w:val="3D365116"/>
    <w:rsid w:val="3D374D3C"/>
    <w:rsid w:val="3DAD21A6"/>
    <w:rsid w:val="3DC13D98"/>
    <w:rsid w:val="3E344DF0"/>
    <w:rsid w:val="3F1C6F05"/>
    <w:rsid w:val="3F607AED"/>
    <w:rsid w:val="3F870A95"/>
    <w:rsid w:val="406628EA"/>
    <w:rsid w:val="40EB0E8E"/>
    <w:rsid w:val="416262EC"/>
    <w:rsid w:val="4181286E"/>
    <w:rsid w:val="41911BE9"/>
    <w:rsid w:val="41E70C8D"/>
    <w:rsid w:val="421F014E"/>
    <w:rsid w:val="42435FBF"/>
    <w:rsid w:val="426743D6"/>
    <w:rsid w:val="431623FE"/>
    <w:rsid w:val="43793035"/>
    <w:rsid w:val="43A76EE9"/>
    <w:rsid w:val="43BF7F3B"/>
    <w:rsid w:val="44B5254C"/>
    <w:rsid w:val="44C0795D"/>
    <w:rsid w:val="44F43EBB"/>
    <w:rsid w:val="451206ED"/>
    <w:rsid w:val="453D708B"/>
    <w:rsid w:val="46264C8A"/>
    <w:rsid w:val="4631524C"/>
    <w:rsid w:val="471264DB"/>
    <w:rsid w:val="47383CA6"/>
    <w:rsid w:val="479A1F3F"/>
    <w:rsid w:val="47D317F0"/>
    <w:rsid w:val="47EB569F"/>
    <w:rsid w:val="47F665D6"/>
    <w:rsid w:val="483F0AF7"/>
    <w:rsid w:val="48655852"/>
    <w:rsid w:val="48FD1BA6"/>
    <w:rsid w:val="49D43551"/>
    <w:rsid w:val="49EC7334"/>
    <w:rsid w:val="4A122340"/>
    <w:rsid w:val="4A573965"/>
    <w:rsid w:val="4A6A57D2"/>
    <w:rsid w:val="4B410980"/>
    <w:rsid w:val="4B530C3A"/>
    <w:rsid w:val="4B534C48"/>
    <w:rsid w:val="4B5A2A3B"/>
    <w:rsid w:val="4B5C3A81"/>
    <w:rsid w:val="4B9A6DCE"/>
    <w:rsid w:val="4BDE0BBD"/>
    <w:rsid w:val="4BEB323E"/>
    <w:rsid w:val="4C0C40ED"/>
    <w:rsid w:val="4C850B39"/>
    <w:rsid w:val="4C9B5CF6"/>
    <w:rsid w:val="4CFD0E15"/>
    <w:rsid w:val="4D1A0A3B"/>
    <w:rsid w:val="4D5979C2"/>
    <w:rsid w:val="4D882CAE"/>
    <w:rsid w:val="4DBB1227"/>
    <w:rsid w:val="4E0677F8"/>
    <w:rsid w:val="4E812523"/>
    <w:rsid w:val="4EBA0692"/>
    <w:rsid w:val="4EF44C30"/>
    <w:rsid w:val="4F016B36"/>
    <w:rsid w:val="4F871436"/>
    <w:rsid w:val="4F9F51E3"/>
    <w:rsid w:val="4FEB2D0A"/>
    <w:rsid w:val="50915E1D"/>
    <w:rsid w:val="50B40388"/>
    <w:rsid w:val="50E021F4"/>
    <w:rsid w:val="50ED5C79"/>
    <w:rsid w:val="50FE4D42"/>
    <w:rsid w:val="51307B8C"/>
    <w:rsid w:val="51566146"/>
    <w:rsid w:val="51B52B1C"/>
    <w:rsid w:val="5200265C"/>
    <w:rsid w:val="520B2ABD"/>
    <w:rsid w:val="52192458"/>
    <w:rsid w:val="528B457E"/>
    <w:rsid w:val="528E273B"/>
    <w:rsid w:val="52A91460"/>
    <w:rsid w:val="531C7260"/>
    <w:rsid w:val="533B43E3"/>
    <w:rsid w:val="541B52EE"/>
    <w:rsid w:val="545B2D24"/>
    <w:rsid w:val="54783217"/>
    <w:rsid w:val="549A1DF3"/>
    <w:rsid w:val="54B4398B"/>
    <w:rsid w:val="54C5622C"/>
    <w:rsid w:val="550C2E00"/>
    <w:rsid w:val="56332DDC"/>
    <w:rsid w:val="5651715A"/>
    <w:rsid w:val="56CC1E3E"/>
    <w:rsid w:val="56F8717B"/>
    <w:rsid w:val="570A7C28"/>
    <w:rsid w:val="571A17B0"/>
    <w:rsid w:val="57741F48"/>
    <w:rsid w:val="57750986"/>
    <w:rsid w:val="577E14B2"/>
    <w:rsid w:val="57867EC8"/>
    <w:rsid w:val="57995D7E"/>
    <w:rsid w:val="58287DEC"/>
    <w:rsid w:val="5888721C"/>
    <w:rsid w:val="58A72E44"/>
    <w:rsid w:val="591E5C20"/>
    <w:rsid w:val="592F7D7B"/>
    <w:rsid w:val="5A0B00AD"/>
    <w:rsid w:val="5A20646D"/>
    <w:rsid w:val="5A64532D"/>
    <w:rsid w:val="5A776294"/>
    <w:rsid w:val="5A951717"/>
    <w:rsid w:val="5B526689"/>
    <w:rsid w:val="5B680BF8"/>
    <w:rsid w:val="5BFC506B"/>
    <w:rsid w:val="5C330671"/>
    <w:rsid w:val="5C4357A2"/>
    <w:rsid w:val="5C4D7008"/>
    <w:rsid w:val="5C73778E"/>
    <w:rsid w:val="5CD71D67"/>
    <w:rsid w:val="5CE12FBC"/>
    <w:rsid w:val="5D036137"/>
    <w:rsid w:val="5D254AA2"/>
    <w:rsid w:val="5D620F4E"/>
    <w:rsid w:val="5D71637B"/>
    <w:rsid w:val="5E887A1D"/>
    <w:rsid w:val="5E8B531E"/>
    <w:rsid w:val="5EDE634C"/>
    <w:rsid w:val="5F2066A6"/>
    <w:rsid w:val="5F316304"/>
    <w:rsid w:val="5FC7360D"/>
    <w:rsid w:val="5FD341BA"/>
    <w:rsid w:val="5FFA627F"/>
    <w:rsid w:val="6055339F"/>
    <w:rsid w:val="608A19A0"/>
    <w:rsid w:val="60953D23"/>
    <w:rsid w:val="60EF19B8"/>
    <w:rsid w:val="611C25F1"/>
    <w:rsid w:val="61A442E5"/>
    <w:rsid w:val="61F12D60"/>
    <w:rsid w:val="62161227"/>
    <w:rsid w:val="622D1CE7"/>
    <w:rsid w:val="624E3879"/>
    <w:rsid w:val="626C7382"/>
    <w:rsid w:val="62816224"/>
    <w:rsid w:val="62832408"/>
    <w:rsid w:val="628412C1"/>
    <w:rsid w:val="628430A0"/>
    <w:rsid w:val="62EE6D00"/>
    <w:rsid w:val="633869A4"/>
    <w:rsid w:val="63A925F2"/>
    <w:rsid w:val="63D16D06"/>
    <w:rsid w:val="643731E5"/>
    <w:rsid w:val="6453424D"/>
    <w:rsid w:val="64D14619"/>
    <w:rsid w:val="651A6AC1"/>
    <w:rsid w:val="65270C11"/>
    <w:rsid w:val="65364446"/>
    <w:rsid w:val="656D1A02"/>
    <w:rsid w:val="66952965"/>
    <w:rsid w:val="66DC1932"/>
    <w:rsid w:val="6729438F"/>
    <w:rsid w:val="679D699B"/>
    <w:rsid w:val="681273CF"/>
    <w:rsid w:val="686359D6"/>
    <w:rsid w:val="688662DE"/>
    <w:rsid w:val="68BF732C"/>
    <w:rsid w:val="6956545A"/>
    <w:rsid w:val="695E04D6"/>
    <w:rsid w:val="698B4B09"/>
    <w:rsid w:val="69E60E61"/>
    <w:rsid w:val="69E65195"/>
    <w:rsid w:val="6AB15F12"/>
    <w:rsid w:val="6AC73B89"/>
    <w:rsid w:val="6ADB712D"/>
    <w:rsid w:val="6B860E36"/>
    <w:rsid w:val="6BA93359"/>
    <w:rsid w:val="6C5428B7"/>
    <w:rsid w:val="6C5B5B88"/>
    <w:rsid w:val="6CAB5415"/>
    <w:rsid w:val="6CBA3C47"/>
    <w:rsid w:val="6CD12930"/>
    <w:rsid w:val="6DE0248D"/>
    <w:rsid w:val="6E046C8A"/>
    <w:rsid w:val="6E241F88"/>
    <w:rsid w:val="6EC2214C"/>
    <w:rsid w:val="6ED06B3A"/>
    <w:rsid w:val="6EFF42E4"/>
    <w:rsid w:val="6F20316C"/>
    <w:rsid w:val="6F457B49"/>
    <w:rsid w:val="70092C0C"/>
    <w:rsid w:val="70206A54"/>
    <w:rsid w:val="713C7235"/>
    <w:rsid w:val="717D47B1"/>
    <w:rsid w:val="71B725D2"/>
    <w:rsid w:val="72185556"/>
    <w:rsid w:val="72B445D3"/>
    <w:rsid w:val="73232F2C"/>
    <w:rsid w:val="734D30C7"/>
    <w:rsid w:val="734D5C8E"/>
    <w:rsid w:val="7367562D"/>
    <w:rsid w:val="73AD29C6"/>
    <w:rsid w:val="73C072A8"/>
    <w:rsid w:val="747E243F"/>
    <w:rsid w:val="74981542"/>
    <w:rsid w:val="74E03416"/>
    <w:rsid w:val="755417D8"/>
    <w:rsid w:val="75900163"/>
    <w:rsid w:val="77364AE5"/>
    <w:rsid w:val="775B6D4D"/>
    <w:rsid w:val="77616866"/>
    <w:rsid w:val="77627664"/>
    <w:rsid w:val="77863304"/>
    <w:rsid w:val="77BD422A"/>
    <w:rsid w:val="77C75574"/>
    <w:rsid w:val="78096C27"/>
    <w:rsid w:val="780E45EF"/>
    <w:rsid w:val="7847035A"/>
    <w:rsid w:val="78DE624C"/>
    <w:rsid w:val="78E43A53"/>
    <w:rsid w:val="79131A19"/>
    <w:rsid w:val="791E4408"/>
    <w:rsid w:val="793A5BAE"/>
    <w:rsid w:val="7986133B"/>
    <w:rsid w:val="798B6C03"/>
    <w:rsid w:val="79915471"/>
    <w:rsid w:val="79B372EC"/>
    <w:rsid w:val="79C9597E"/>
    <w:rsid w:val="79EE69F0"/>
    <w:rsid w:val="7A0F16B7"/>
    <w:rsid w:val="7A251E00"/>
    <w:rsid w:val="7A984945"/>
    <w:rsid w:val="7AA91B2F"/>
    <w:rsid w:val="7AC957C2"/>
    <w:rsid w:val="7B065409"/>
    <w:rsid w:val="7B413A15"/>
    <w:rsid w:val="7BF91BBD"/>
    <w:rsid w:val="7C015B22"/>
    <w:rsid w:val="7C090CDC"/>
    <w:rsid w:val="7C10122A"/>
    <w:rsid w:val="7C321FF2"/>
    <w:rsid w:val="7C667317"/>
    <w:rsid w:val="7C840D8F"/>
    <w:rsid w:val="7C8D1C46"/>
    <w:rsid w:val="7CA6519B"/>
    <w:rsid w:val="7CB9178F"/>
    <w:rsid w:val="7CC22891"/>
    <w:rsid w:val="7D4B154A"/>
    <w:rsid w:val="7D8D7470"/>
    <w:rsid w:val="7DA61447"/>
    <w:rsid w:val="7E2B1C4C"/>
    <w:rsid w:val="7E3D2680"/>
    <w:rsid w:val="7F0477B2"/>
    <w:rsid w:val="7F085C0D"/>
    <w:rsid w:val="7F387420"/>
    <w:rsid w:val="7F6D618A"/>
    <w:rsid w:val="7FB4064B"/>
    <w:rsid w:val="7FBA1D4B"/>
    <w:rsid w:val="7FD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1306</Words>
  <Characters>2115</Characters>
  <Lines>0</Lines>
  <Paragraphs>0</Paragraphs>
  <TotalTime>3</TotalTime>
  <ScaleCrop>false</ScaleCrop>
  <LinksUpToDate>false</LinksUpToDate>
  <CharactersWithSpaces>2437</CharactersWithSpaces>
  <Application>WPS Office_11.3.0.8506_F1E327BC-269C-435d-A152-05C5408002CA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2019-05-04T17:42:00Z</dcterms:created>
  <dc:creator>wangchunzi</dc:creator>
  <cp:lastModifiedBy>wangchunzi</cp:lastModifiedBy>
  <dcterms:modified xsi:type="dcterms:W3CDTF">2019-06-17T12:32:07Z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2052-11.3.0.8506</vt:lpwstr>
  </property>
</Properties>
</file>