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line="20" w:lineRule="atLeast"/>
        <w:contextualSpacing/>
        <w:jc w:val="center"/>
        <w:rPr>
          <w:rFonts w:ascii="宋体" w:hAnsi="宋体" w:eastAsia="宋体"/>
          <w:b/>
          <w:color w:val="264665"/>
          <w:sz w:val="36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36"/>
          <w:shd w:val="clear" w:color="auto" w:fill="FFFFFF"/>
        </w:rPr>
        <w:t>魏秀梅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一个爱学习，知上进，善沟通，重细节，懂感恩的人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 xml:space="preserve">女 </w:t>
      </w:r>
      <w:r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  <w:t xml:space="preserve"> 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︳本科</w:t>
      </w:r>
      <w:r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  <w:t xml:space="preserve"> 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︳天津</w:t>
      </w:r>
      <w:r>
        <w:rPr>
          <w:rFonts w:hint="default" w:ascii="宋体" w:hAnsi="宋体" w:eastAsia="宋体" w:cs="Times New Roman"/>
          <w:b/>
          <w:color w:val="264665"/>
          <w:sz w:val="24"/>
          <w:shd w:val="clear" w:color="auto" w:fill="FFFFFF"/>
        </w:rPr>
        <w:t>职业技术师范大学</w:t>
      </w:r>
      <w:bookmarkStart w:id="0" w:name="_GoBack"/>
      <w:bookmarkEnd w:id="0"/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（计算机科学与技术）︳</w:t>
      </w:r>
      <w:r>
        <w:rPr>
          <w:rFonts w:hint="default" w:ascii="宋体" w:hAnsi="宋体" w:eastAsia="宋体" w:cs="Times New Roman"/>
          <w:b/>
          <w:color w:val="264665"/>
          <w:sz w:val="24"/>
          <w:shd w:val="clear" w:color="auto" w:fill="FFFFFF"/>
        </w:rPr>
        <w:t>6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年工作经验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13516153970 ︳</w:t>
      </w:r>
      <w:r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  <w:t>m13516153970@163.com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40640</wp:posOffset>
                </wp:positionV>
                <wp:extent cx="6706235" cy="0"/>
                <wp:effectExtent l="0" t="0" r="24765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flip:y;margin-left:1.1pt;margin-top:3.2pt;height:0pt;width:528.05pt;z-index:251659264;mso-width-relative:page;mso-height-relative:page;" filled="f" stroked="t" coordsize="21600,21600" o:gfxdata="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9uwg&#10;tdEAAAAGAQAADwAAAAAAAAABACAAAAA4AAAAZHJzL2Rvd25yZXYueG1sUEsBAhQAFAAAAAgAh07i&#10;QLiuNJDaAQAAbgMAAA4AAAAAAAAAAQAgAAAANg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  <w:t>个人技能</w:t>
      </w:r>
    </w:p>
    <w:tbl>
      <w:tblPr>
        <w:tblStyle w:val="60"/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8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1"/>
              </w:numPr>
              <w:spacing w:line="40" w:lineRule="atLeast"/>
              <w:ind w:left="482" w:hanging="482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L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anguage：JavaS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cript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(es6)，HTML5，CSS3</w:t>
            </w:r>
          </w:p>
          <w:p>
            <w:pPr>
              <w:pStyle w:val="34"/>
              <w:numPr>
                <w:ilvl w:val="0"/>
                <w:numId w:val="1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熟练hybrid、pc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、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微信小程序开发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2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精通V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ue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，熟悉React，Angular等前端框架及webpack、gulp构建工具使用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3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熟练使用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E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lementUI、bootstrap、weui、SUI mobile、jQuery、Datatable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s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、echarts等工具</w:t>
            </w:r>
          </w:p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熟练Chrome、Android、iOS端调试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对Javascrip语言有深入的学习和研究</w:t>
            </w:r>
          </w:p>
        </w:tc>
      </w:tr>
    </w:tbl>
    <w:p>
      <w:pPr>
        <w:pStyle w:val="34"/>
        <w:spacing w:line="240" w:lineRule="atLeast"/>
        <w:contextualSpacing/>
        <w:rPr>
          <w:rFonts w:ascii="宋体" w:hAnsi="宋体" w:eastAsia="宋体" w:cs="Times New Roman"/>
          <w:b/>
          <w:color w:val="264665"/>
          <w:sz w:val="40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27940</wp:posOffset>
                </wp:positionV>
                <wp:extent cx="6706235" cy="7620"/>
                <wp:effectExtent l="0" t="0" r="50165" b="4318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3" o:spid="_x0000_s1026" o:spt="20" style="position:absolute;left:0pt;flip:y;margin-left:1.1pt;margin-top:2.2pt;height:0.6pt;width:528.05pt;z-index:251661312;mso-width-relative:page;mso-height-relative:page;" filled="f" stroked="t" coordsize="21600,21600" o:gfxdata="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YY5Ue1gAAAAYBAAAPAAAAAAAAAAEAIAAAADgAAABkcnMvZG93bnJldi54bWxQSwECFAAU&#10;AAAACACHTuJADD64h90BAAByAwAADgAAAAAAAAABACAAAAA7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  <w:t>工作经验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2017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06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>—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至今      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互道信息技术 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    前端开发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公司简介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主要专注做智慧新零售技术服务，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B轮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获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腾讯领投千万美元融资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通过提供数据化、移动化软件，帮助企业开放地链接已有业务系统和外部大数据，有效提升零售行业“人·货·场”的效率。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负责前沿技术研究，并能转化输出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前期技术调研及评估，维护公司重要产品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，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组件化重构相关产品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指导和带动初级工程师</w:t>
      </w:r>
    </w:p>
    <w:p>
      <w:pPr>
        <w:spacing w:line="20" w:lineRule="atLeast"/>
        <w:rPr>
          <w:rFonts w:ascii="宋体" w:hAnsi="宋体" w:eastAsia="宋体" w:cstheme="majorBidi"/>
          <w:b/>
          <w:color w:val="264665"/>
          <w:sz w:val="28"/>
          <w:shd w:val="clear" w:color="auto" w:fill="FFFFFF"/>
        </w:rPr>
      </w:pPr>
      <w:r>
        <w:rPr>
          <w:rFonts w:hint="eastAsia" w:ascii="宋体" w:hAnsi="宋体" w:eastAsia="宋体" w:cstheme="majorBidi"/>
          <w:b/>
          <w:color w:val="264665"/>
          <w:sz w:val="28"/>
          <w:shd w:val="clear" w:color="auto" w:fill="FFFFFF"/>
        </w:rPr>
        <w:t>项目经验</w:t>
      </w: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rPr>
          <w:trHeight w:val="332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项目：dataforce核心系统优化 2019/10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至今</w:t>
            </w:r>
          </w:p>
        </w:tc>
      </w:tr>
    </w:tbl>
    <w:p>
      <w:pPr>
        <w:rPr>
          <w:rFonts w:eastAsia="Times New Roman"/>
        </w:rPr>
      </w:pPr>
      <w:r>
        <w:rPr>
          <w:rFonts w:hint="eastAsia" w:ascii="宋体" w:hAnsi="宋体" w:eastAsia="宋体"/>
          <w:b/>
          <w:bCs/>
          <w:color w:val="264665"/>
        </w:rPr>
        <w:t xml:space="preserve"> </w:t>
      </w:r>
      <w:r>
        <w:rPr>
          <w:rFonts w:hint="eastAsia" w:ascii="宋体" w:hAnsi="宋体" w:eastAsia="宋体"/>
          <w:color w:val="264665"/>
          <w:shd w:val="clear" w:color="auto" w:fill="FFFFFF"/>
        </w:rPr>
        <w:t>概述</w:t>
      </w:r>
      <w:r>
        <w:rPr>
          <w:rFonts w:ascii="宋体" w:hAnsi="宋体" w:eastAsia="宋体"/>
          <w:color w:val="264665"/>
          <w:shd w:val="clear" w:color="auto" w:fill="FFFFFF"/>
        </w:rPr>
        <w:t>: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1.核心系统的UI一体化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2.代码整合优化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统一使用element主题源码，UI一致，代码清晰统一，维护方便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项目间公用模块只加载一次或按需加载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color w:val="264665"/>
          <w:sz w:val="24"/>
          <w:szCs w:val="28"/>
          <w:shd w:val="pct10" w:color="auto" w:fill="FFFFFF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项目：微商城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微信小程序）2019/06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至今 （持续维护 太平鸟最新“鸟粉节”线上促销活动购买入口，格莱美、希尔瑞即将上线）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: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会员、导购、店长不同角色，都可在线进入附近门店查看商品，下单结算，查看购物车，支付等操作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wepy + echarts 实现促销，下单，购物车等逻辑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 xml:space="preserve">项目：POS进出库功能 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(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已上线，服务本涩数百家门店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2019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—2019/06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)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库存相关的业务功能：盘点，补货，调拨，损益等相关操作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页面特点：混合开发，页面多且分散，结构类似又略有不同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使用vue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webpack + mixins + eleme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多入口组件化开发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项目：shop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force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（已上线 服务绫致、太平鸟、GAP、俐哲、本涩等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APP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2—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2018/08）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为3000+绫致、太平鸟等品牌连锁店提供全方位零售相关数据查询服务</w:t>
      </w:r>
    </w:p>
    <w:p>
      <w:pPr>
        <w:spacing w:line="20" w:lineRule="atLeast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查询报表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(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用表格形式查询门店库存，商品销售、员工业绩、支付方式等维度信息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)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Vue + Datatable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s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    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----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手机版（ios+Android）</w:t>
      </w:r>
    </w:p>
    <w:p>
      <w:pPr>
        <w:spacing w:line="20" w:lineRule="atLeast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jQuery + SUI mobile + Datatable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s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----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pad（ios+Android）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pc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端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数据罗盘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图形化形象的展示了门店销售，门店指标，门店周报，库存分析</w:t>
      </w:r>
    </w:p>
    <w:p>
      <w:pPr>
        <w:pStyle w:val="34"/>
        <w:spacing w:line="20" w:lineRule="atLeast"/>
        <w:ind w:firstLine="420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angular + echarts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----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手机、pad、PC版，方便随时查看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商品浏览：运用jQuery展示同城畅销商品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库存查询，盘点等小程序进行方便实时操作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:fansForce（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服务太平鸟、俐哲、GAP等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8/0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—201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9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围绕会员、导购等相关业务场景开发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会员个人中心，会员资产，会员分组，评价分析：angular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/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react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Qweb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优品推荐，导购任务：vue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Qweb </w:t>
      </w:r>
    </w:p>
    <w:p>
      <w:pPr>
        <w:pStyle w:val="34"/>
        <w:spacing w:line="20" w:lineRule="atLeast"/>
        <w:contextualSpacing/>
        <w:rPr>
          <w:rFonts w:ascii="宋体" w:hAnsi="宋体" w:eastAsia="宋体"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项目：智能配补货（已上线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服务婉甸 2017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/10—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连锁店间通过配置各项参数，计算出需要配补货的数量，通过BI实时查看分析解决实际门店间货物库存的问题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vue +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E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lement + echart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s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组件化实现系统功能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Catering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（已上线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服务吉祥馄饨1000+门店，APP 201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7/06—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2017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09）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概述:为餐饮企业上千家门店提供自营商品申请和督导审核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,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门店自查、督导巡检及门店整改等功能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对各品牌不同分辨率的手机进行适配兼容及性能优化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angular + jQuery +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echarts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143510</wp:posOffset>
                </wp:positionV>
                <wp:extent cx="6630035" cy="5080"/>
                <wp:effectExtent l="0" t="0" r="50165" b="4572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50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9" o:spid="_x0000_s1026" o:spt="20" style="position:absolute;left:0pt;flip:y;margin-left:0.95pt;margin-top:11.3pt;height:0.4pt;width:522.05pt;z-index:251669504;mso-width-relative:page;mso-height-relative:page;" filled="f" stroked="t" coordsize="21600,21600" o:gfxdata="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LciLTUAAAACAEAAA8AAAAAAAAAAQAgAAAAOAAAAGRycy9kb3ducmV2LnhtbFBLAQIUABQA&#10;AAAIAIdO4kB3fGDR3gEAAHMDAAAOAAAAAAAAAAEAIAAAADkBAABkcnMvZTJvRG9jLnhtbFBLBQYA&#10;AAAABgAGAFkBAACJBQAAAAA=&#10;">
                <v:fill on="f" focussize="0,0"/>
                <v:stroke weight="0.5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" w:lineRule="atLeast"/>
        <w:rPr>
          <w:rFonts w:ascii="宋体" w:hAnsi="宋体" w:eastAsia="宋体"/>
          <w:b/>
          <w:color w:val="264665"/>
          <w:sz w:val="28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2015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07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—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2017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06   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   裕日软件   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   前后端开发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负责融资租赁和海通运输项目的维护以及新功能的开发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独立实现从设计、开发、测试完整的web开发流程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项目经验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融资租赁项目: 使用seasar框架为企业或者个人提供大型机械租赁服务的融资租赁系统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运输管理系统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运用angular实现为企业或者个人提供运输订单管理，运输委托管理，运输执行监控等功能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153035</wp:posOffset>
                </wp:positionV>
                <wp:extent cx="6630035" cy="3175"/>
                <wp:effectExtent l="0" t="0" r="50165" b="47625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31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flip:y;margin-left:0.95pt;margin-top:12.05pt;height:0.25pt;width:522.05pt;z-index:251665408;mso-width-relative:page;mso-height-relative:page;" filled="f" stroked="t" coordsize="21600,21600" o:gfxdata="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cRWajtQAAAAIAQAADwAAAAAAAAABACAAAAA4AAAAZHJzL2Rvd25yZXYueG1sUEsBAhQAFAAA&#10;AAgAh07iQLKKJabdAQAAcwMAAA4AAAAAAAAAAQAgAAAAOQEAAGRycy9lMm9Eb2MueG1sUEsFBgAA&#10;AAAGAAYAWQEAAIgFAAAAAA==&#10;">
                <v:fill on="f" focussize="0,0"/>
                <v:stroke weight="0.5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34"/>
        <w:spacing w:line="192" w:lineRule="auto"/>
        <w:contextualSpacing/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20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13/12—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2015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/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06   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 北京吉科英普   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 前后端开发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公司进出港项目主要负责人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负责项目前后端核心模块开发与维护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项目经验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保险项目：JSP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+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Java对用户信息录入，申请保险，对保险信息进行管理等开发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进出港项目：jQuery + java为港口货物的进出库，货物的状况进行登记，统计。大致分为入库，在库，出库，出账票几大部分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b/>
          <w:color w:val="264665"/>
          <w:sz w:val="36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57785</wp:posOffset>
                </wp:positionV>
                <wp:extent cx="6706235" cy="0"/>
                <wp:effectExtent l="0" t="0" r="24765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6" o:spid="_x0000_s1026" o:spt="20" style="position:absolute;left:0pt;flip:y;margin-left:1.1pt;margin-top:4.55pt;height:0pt;width:528.05pt;z-index:251667456;mso-width-relative:page;mso-height-relative:page;" filled="f" stroked="t" coordsize="21600,21600" o:gfxdata="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ZLW4GNUAAAAGAQAADwAAAAAAAAABACAAAAA4AAAAZHJzL2Rvd25yZXYueG1sUEsBAhQAFAAAAAgA&#10;h07iQJwaRY/ZAQAAbwMAAA4AAAAAAAAAAQAgAAAAO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  <w:t>自我评价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我是个对工作认真负责，能够自我驱动，可适应高强度工作，喜欢团队合作，对人随和，期望自己在新的工作岗位上做出好成绩。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5B5"/>
    <w:multiLevelType w:val="multilevel"/>
    <w:tmpl w:val="035335B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2B96660"/>
    <w:multiLevelType w:val="multilevel"/>
    <w:tmpl w:val="12B96660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77D2144C"/>
    <w:multiLevelType w:val="multilevel"/>
    <w:tmpl w:val="77D2144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7EAE3FC9"/>
    <w:multiLevelType w:val="multilevel"/>
    <w:tmpl w:val="7EAE3FC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0DBF"/>
    <w:rsid w:val="00011BC3"/>
    <w:rsid w:val="00014265"/>
    <w:rsid w:val="000154D3"/>
    <w:rsid w:val="00021EE0"/>
    <w:rsid w:val="00035057"/>
    <w:rsid w:val="00041E56"/>
    <w:rsid w:val="00041EB5"/>
    <w:rsid w:val="00046830"/>
    <w:rsid w:val="0005242B"/>
    <w:rsid w:val="00064F01"/>
    <w:rsid w:val="0006731F"/>
    <w:rsid w:val="000856D4"/>
    <w:rsid w:val="00087D77"/>
    <w:rsid w:val="00094DC6"/>
    <w:rsid w:val="000969A8"/>
    <w:rsid w:val="000A0940"/>
    <w:rsid w:val="000A549B"/>
    <w:rsid w:val="000A61C5"/>
    <w:rsid w:val="000B31F6"/>
    <w:rsid w:val="000C2996"/>
    <w:rsid w:val="000C6732"/>
    <w:rsid w:val="000D6007"/>
    <w:rsid w:val="000F46C4"/>
    <w:rsid w:val="000F7394"/>
    <w:rsid w:val="0011242C"/>
    <w:rsid w:val="00113D9B"/>
    <w:rsid w:val="00125618"/>
    <w:rsid w:val="0012799F"/>
    <w:rsid w:val="00127AB1"/>
    <w:rsid w:val="00132B14"/>
    <w:rsid w:val="001366A9"/>
    <w:rsid w:val="00151156"/>
    <w:rsid w:val="00160188"/>
    <w:rsid w:val="00190392"/>
    <w:rsid w:val="001A0F2D"/>
    <w:rsid w:val="001B2368"/>
    <w:rsid w:val="001B481D"/>
    <w:rsid w:val="001C1FC4"/>
    <w:rsid w:val="001C4727"/>
    <w:rsid w:val="001D148A"/>
    <w:rsid w:val="001D3267"/>
    <w:rsid w:val="001D3EF1"/>
    <w:rsid w:val="001D5714"/>
    <w:rsid w:val="001E04CB"/>
    <w:rsid w:val="001F63D5"/>
    <w:rsid w:val="001F6BD2"/>
    <w:rsid w:val="002122E6"/>
    <w:rsid w:val="00212FE4"/>
    <w:rsid w:val="00216BC0"/>
    <w:rsid w:val="00217314"/>
    <w:rsid w:val="0022387C"/>
    <w:rsid w:val="00266751"/>
    <w:rsid w:val="00280B8F"/>
    <w:rsid w:val="002965EE"/>
    <w:rsid w:val="002A6269"/>
    <w:rsid w:val="002B0294"/>
    <w:rsid w:val="002B04E9"/>
    <w:rsid w:val="002D11AF"/>
    <w:rsid w:val="002E347F"/>
    <w:rsid w:val="00303EC0"/>
    <w:rsid w:val="00304BDC"/>
    <w:rsid w:val="0030697E"/>
    <w:rsid w:val="00306A35"/>
    <w:rsid w:val="00307C93"/>
    <w:rsid w:val="00313A80"/>
    <w:rsid w:val="0032141A"/>
    <w:rsid w:val="003233F1"/>
    <w:rsid w:val="00325582"/>
    <w:rsid w:val="0035134D"/>
    <w:rsid w:val="0035141E"/>
    <w:rsid w:val="00352CC0"/>
    <w:rsid w:val="00352EE5"/>
    <w:rsid w:val="0036734B"/>
    <w:rsid w:val="003708FA"/>
    <w:rsid w:val="00371B87"/>
    <w:rsid w:val="00373CEE"/>
    <w:rsid w:val="00376B22"/>
    <w:rsid w:val="00383767"/>
    <w:rsid w:val="00394117"/>
    <w:rsid w:val="00395C38"/>
    <w:rsid w:val="00396BEE"/>
    <w:rsid w:val="00397529"/>
    <w:rsid w:val="003A0DD7"/>
    <w:rsid w:val="003A5B13"/>
    <w:rsid w:val="003B18C6"/>
    <w:rsid w:val="003B6098"/>
    <w:rsid w:val="003C235B"/>
    <w:rsid w:val="003C3D4B"/>
    <w:rsid w:val="003F094A"/>
    <w:rsid w:val="003F0C19"/>
    <w:rsid w:val="003F7610"/>
    <w:rsid w:val="00401607"/>
    <w:rsid w:val="00401F03"/>
    <w:rsid w:val="00410C6C"/>
    <w:rsid w:val="00412FB7"/>
    <w:rsid w:val="00417E53"/>
    <w:rsid w:val="00424C10"/>
    <w:rsid w:val="004258AD"/>
    <w:rsid w:val="0043159F"/>
    <w:rsid w:val="00432AFE"/>
    <w:rsid w:val="00432B3A"/>
    <w:rsid w:val="004372C7"/>
    <w:rsid w:val="00437504"/>
    <w:rsid w:val="0044188E"/>
    <w:rsid w:val="0046307E"/>
    <w:rsid w:val="0047660D"/>
    <w:rsid w:val="004834D5"/>
    <w:rsid w:val="0049093B"/>
    <w:rsid w:val="004919F3"/>
    <w:rsid w:val="004941B6"/>
    <w:rsid w:val="00497CD4"/>
    <w:rsid w:val="004C1EB1"/>
    <w:rsid w:val="004D73C8"/>
    <w:rsid w:val="004F2FC4"/>
    <w:rsid w:val="005022CF"/>
    <w:rsid w:val="0050729F"/>
    <w:rsid w:val="00510597"/>
    <w:rsid w:val="00516CAE"/>
    <w:rsid w:val="00560015"/>
    <w:rsid w:val="00561A43"/>
    <w:rsid w:val="00575A2F"/>
    <w:rsid w:val="00581163"/>
    <w:rsid w:val="005812E2"/>
    <w:rsid w:val="00582C56"/>
    <w:rsid w:val="00583A6C"/>
    <w:rsid w:val="00591869"/>
    <w:rsid w:val="00595C06"/>
    <w:rsid w:val="005A1D88"/>
    <w:rsid w:val="005A2793"/>
    <w:rsid w:val="005B1FA5"/>
    <w:rsid w:val="005C1950"/>
    <w:rsid w:val="005C2898"/>
    <w:rsid w:val="005C3B82"/>
    <w:rsid w:val="005D0FA8"/>
    <w:rsid w:val="005D19A1"/>
    <w:rsid w:val="005D75D3"/>
    <w:rsid w:val="005E1E3C"/>
    <w:rsid w:val="005F2AD2"/>
    <w:rsid w:val="005F4964"/>
    <w:rsid w:val="005F687F"/>
    <w:rsid w:val="006012FE"/>
    <w:rsid w:val="006032C0"/>
    <w:rsid w:val="006058EE"/>
    <w:rsid w:val="006100E9"/>
    <w:rsid w:val="006143C8"/>
    <w:rsid w:val="00624E55"/>
    <w:rsid w:val="00631DCE"/>
    <w:rsid w:val="00631EC6"/>
    <w:rsid w:val="0063734D"/>
    <w:rsid w:val="006457BA"/>
    <w:rsid w:val="00647CBC"/>
    <w:rsid w:val="00665431"/>
    <w:rsid w:val="00675E59"/>
    <w:rsid w:val="00677957"/>
    <w:rsid w:val="0069220D"/>
    <w:rsid w:val="006945CA"/>
    <w:rsid w:val="006A4167"/>
    <w:rsid w:val="006B3AB5"/>
    <w:rsid w:val="006C1AF3"/>
    <w:rsid w:val="006C23DD"/>
    <w:rsid w:val="006C6DC4"/>
    <w:rsid w:val="006C70C0"/>
    <w:rsid w:val="006D01B9"/>
    <w:rsid w:val="006D2519"/>
    <w:rsid w:val="006E1322"/>
    <w:rsid w:val="006F20A0"/>
    <w:rsid w:val="006F3521"/>
    <w:rsid w:val="006F38C2"/>
    <w:rsid w:val="006F61B3"/>
    <w:rsid w:val="006F6906"/>
    <w:rsid w:val="007069FB"/>
    <w:rsid w:val="0072548C"/>
    <w:rsid w:val="007326C1"/>
    <w:rsid w:val="007377B2"/>
    <w:rsid w:val="007443B7"/>
    <w:rsid w:val="00750001"/>
    <w:rsid w:val="0075204E"/>
    <w:rsid w:val="00754D3C"/>
    <w:rsid w:val="0076647E"/>
    <w:rsid w:val="00772438"/>
    <w:rsid w:val="007728D4"/>
    <w:rsid w:val="00777300"/>
    <w:rsid w:val="00782477"/>
    <w:rsid w:val="00784E65"/>
    <w:rsid w:val="0079662F"/>
    <w:rsid w:val="007A6874"/>
    <w:rsid w:val="007A7BD8"/>
    <w:rsid w:val="007B3BE2"/>
    <w:rsid w:val="007C15A2"/>
    <w:rsid w:val="007C4256"/>
    <w:rsid w:val="007D1A94"/>
    <w:rsid w:val="007D4EBE"/>
    <w:rsid w:val="007E5AB4"/>
    <w:rsid w:val="007F18FB"/>
    <w:rsid w:val="007F6143"/>
    <w:rsid w:val="0081230E"/>
    <w:rsid w:val="00812703"/>
    <w:rsid w:val="008136D5"/>
    <w:rsid w:val="00814087"/>
    <w:rsid w:val="008146CA"/>
    <w:rsid w:val="0081776A"/>
    <w:rsid w:val="00817C0E"/>
    <w:rsid w:val="00820D51"/>
    <w:rsid w:val="00821A4B"/>
    <w:rsid w:val="0082499A"/>
    <w:rsid w:val="00830230"/>
    <w:rsid w:val="008343A7"/>
    <w:rsid w:val="00834E4C"/>
    <w:rsid w:val="00837A13"/>
    <w:rsid w:val="00845D62"/>
    <w:rsid w:val="00847035"/>
    <w:rsid w:val="00866693"/>
    <w:rsid w:val="008731E1"/>
    <w:rsid w:val="008774C9"/>
    <w:rsid w:val="00886403"/>
    <w:rsid w:val="008A3268"/>
    <w:rsid w:val="008A4B89"/>
    <w:rsid w:val="008C0940"/>
    <w:rsid w:val="008C1BEE"/>
    <w:rsid w:val="008C418D"/>
    <w:rsid w:val="008D158C"/>
    <w:rsid w:val="008D285A"/>
    <w:rsid w:val="008D34C1"/>
    <w:rsid w:val="008E4ADD"/>
    <w:rsid w:val="008F10C1"/>
    <w:rsid w:val="008F45C3"/>
    <w:rsid w:val="009024F7"/>
    <w:rsid w:val="009122C8"/>
    <w:rsid w:val="009221B0"/>
    <w:rsid w:val="00924B02"/>
    <w:rsid w:val="00927339"/>
    <w:rsid w:val="00927D61"/>
    <w:rsid w:val="00936449"/>
    <w:rsid w:val="00940960"/>
    <w:rsid w:val="00941FA3"/>
    <w:rsid w:val="00943DDC"/>
    <w:rsid w:val="00964A4B"/>
    <w:rsid w:val="00971ABB"/>
    <w:rsid w:val="00973D76"/>
    <w:rsid w:val="009853AC"/>
    <w:rsid w:val="009A0BE7"/>
    <w:rsid w:val="009A22BE"/>
    <w:rsid w:val="009A2768"/>
    <w:rsid w:val="009C06F5"/>
    <w:rsid w:val="009C6B9F"/>
    <w:rsid w:val="009D03AB"/>
    <w:rsid w:val="009E0992"/>
    <w:rsid w:val="009E239B"/>
    <w:rsid w:val="009E3782"/>
    <w:rsid w:val="00A0238B"/>
    <w:rsid w:val="00A0293F"/>
    <w:rsid w:val="00A03601"/>
    <w:rsid w:val="00A072B0"/>
    <w:rsid w:val="00A07DFB"/>
    <w:rsid w:val="00A13F07"/>
    <w:rsid w:val="00A15075"/>
    <w:rsid w:val="00A16393"/>
    <w:rsid w:val="00A24DFE"/>
    <w:rsid w:val="00A25F44"/>
    <w:rsid w:val="00A26C8A"/>
    <w:rsid w:val="00A360CC"/>
    <w:rsid w:val="00A42E69"/>
    <w:rsid w:val="00A4330E"/>
    <w:rsid w:val="00A44792"/>
    <w:rsid w:val="00A5182F"/>
    <w:rsid w:val="00A52E9F"/>
    <w:rsid w:val="00A575E8"/>
    <w:rsid w:val="00A817E3"/>
    <w:rsid w:val="00A822E9"/>
    <w:rsid w:val="00A912F8"/>
    <w:rsid w:val="00A94D81"/>
    <w:rsid w:val="00A960FB"/>
    <w:rsid w:val="00AA47A6"/>
    <w:rsid w:val="00AB1214"/>
    <w:rsid w:val="00AC06F9"/>
    <w:rsid w:val="00AC0D8E"/>
    <w:rsid w:val="00AC3EE3"/>
    <w:rsid w:val="00AC4DF0"/>
    <w:rsid w:val="00AD047E"/>
    <w:rsid w:val="00AD4010"/>
    <w:rsid w:val="00AD7FA8"/>
    <w:rsid w:val="00AE3B12"/>
    <w:rsid w:val="00AF525F"/>
    <w:rsid w:val="00B01823"/>
    <w:rsid w:val="00B0526C"/>
    <w:rsid w:val="00B05F77"/>
    <w:rsid w:val="00B165DA"/>
    <w:rsid w:val="00B22915"/>
    <w:rsid w:val="00B245F2"/>
    <w:rsid w:val="00B33A5D"/>
    <w:rsid w:val="00B360AC"/>
    <w:rsid w:val="00B36BA5"/>
    <w:rsid w:val="00B440D7"/>
    <w:rsid w:val="00B51468"/>
    <w:rsid w:val="00B567B0"/>
    <w:rsid w:val="00B85B04"/>
    <w:rsid w:val="00B92402"/>
    <w:rsid w:val="00BA5046"/>
    <w:rsid w:val="00BB19B3"/>
    <w:rsid w:val="00BB7E10"/>
    <w:rsid w:val="00BC7E32"/>
    <w:rsid w:val="00BD0F89"/>
    <w:rsid w:val="00BE0973"/>
    <w:rsid w:val="00BE4FE9"/>
    <w:rsid w:val="00BE5F88"/>
    <w:rsid w:val="00BE762C"/>
    <w:rsid w:val="00BE7F31"/>
    <w:rsid w:val="00BF2B15"/>
    <w:rsid w:val="00BF4DEB"/>
    <w:rsid w:val="00BF7E57"/>
    <w:rsid w:val="00C02F5C"/>
    <w:rsid w:val="00C138F9"/>
    <w:rsid w:val="00C14E3F"/>
    <w:rsid w:val="00C174FC"/>
    <w:rsid w:val="00C213B0"/>
    <w:rsid w:val="00C22797"/>
    <w:rsid w:val="00C420DF"/>
    <w:rsid w:val="00C44A4D"/>
    <w:rsid w:val="00C4542D"/>
    <w:rsid w:val="00C47592"/>
    <w:rsid w:val="00C50908"/>
    <w:rsid w:val="00C56861"/>
    <w:rsid w:val="00C60BB3"/>
    <w:rsid w:val="00C66D9B"/>
    <w:rsid w:val="00C7466B"/>
    <w:rsid w:val="00C80772"/>
    <w:rsid w:val="00C84D38"/>
    <w:rsid w:val="00CB0AAB"/>
    <w:rsid w:val="00CB6634"/>
    <w:rsid w:val="00CC0155"/>
    <w:rsid w:val="00CC2350"/>
    <w:rsid w:val="00CC5429"/>
    <w:rsid w:val="00CC63F2"/>
    <w:rsid w:val="00CD3D86"/>
    <w:rsid w:val="00CD74B8"/>
    <w:rsid w:val="00CD777B"/>
    <w:rsid w:val="00CD7A2B"/>
    <w:rsid w:val="00CF006E"/>
    <w:rsid w:val="00CF2081"/>
    <w:rsid w:val="00CF20B2"/>
    <w:rsid w:val="00CF45CA"/>
    <w:rsid w:val="00D1091A"/>
    <w:rsid w:val="00D2725D"/>
    <w:rsid w:val="00D30447"/>
    <w:rsid w:val="00D37AA5"/>
    <w:rsid w:val="00D413EC"/>
    <w:rsid w:val="00D4598E"/>
    <w:rsid w:val="00D60238"/>
    <w:rsid w:val="00D7291A"/>
    <w:rsid w:val="00D730B3"/>
    <w:rsid w:val="00D75122"/>
    <w:rsid w:val="00D77717"/>
    <w:rsid w:val="00D9654B"/>
    <w:rsid w:val="00DA5C3C"/>
    <w:rsid w:val="00DB272B"/>
    <w:rsid w:val="00DB7D52"/>
    <w:rsid w:val="00DC31CD"/>
    <w:rsid w:val="00DC3956"/>
    <w:rsid w:val="00DD46BC"/>
    <w:rsid w:val="00DE7037"/>
    <w:rsid w:val="00DF7A24"/>
    <w:rsid w:val="00E020F3"/>
    <w:rsid w:val="00E04AB4"/>
    <w:rsid w:val="00E1103A"/>
    <w:rsid w:val="00E22DB1"/>
    <w:rsid w:val="00E27237"/>
    <w:rsid w:val="00E30793"/>
    <w:rsid w:val="00E47241"/>
    <w:rsid w:val="00E5492A"/>
    <w:rsid w:val="00E56E23"/>
    <w:rsid w:val="00E613C8"/>
    <w:rsid w:val="00E638F2"/>
    <w:rsid w:val="00E649BD"/>
    <w:rsid w:val="00E739A5"/>
    <w:rsid w:val="00E73BCC"/>
    <w:rsid w:val="00E770A2"/>
    <w:rsid w:val="00E96B3A"/>
    <w:rsid w:val="00EA762C"/>
    <w:rsid w:val="00EC136C"/>
    <w:rsid w:val="00ED792F"/>
    <w:rsid w:val="00EF0454"/>
    <w:rsid w:val="00EF6910"/>
    <w:rsid w:val="00F0153B"/>
    <w:rsid w:val="00F03FD8"/>
    <w:rsid w:val="00F10B68"/>
    <w:rsid w:val="00F259B6"/>
    <w:rsid w:val="00F355B2"/>
    <w:rsid w:val="00F41AB4"/>
    <w:rsid w:val="00F45331"/>
    <w:rsid w:val="00F46CC6"/>
    <w:rsid w:val="00F5046E"/>
    <w:rsid w:val="00F6757F"/>
    <w:rsid w:val="00F82D79"/>
    <w:rsid w:val="00F9524F"/>
    <w:rsid w:val="00FA2E73"/>
    <w:rsid w:val="00FB1BA5"/>
    <w:rsid w:val="00FC2AA2"/>
    <w:rsid w:val="00FC5004"/>
    <w:rsid w:val="00FD1207"/>
    <w:rsid w:val="00FD4D1D"/>
    <w:rsid w:val="00FD6A7D"/>
    <w:rsid w:val="00FD765E"/>
    <w:rsid w:val="6ED7A459"/>
    <w:rsid w:val="764E189A"/>
    <w:rsid w:val="FDC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aj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pBdr>
        <w:bottom w:val="thinThickSmallGap" w:color="C55911" w:themeColor="accent2" w:themeShade="BF" w:sz="12" w:space="1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pBdr>
        <w:bottom w:val="single" w:color="823B0B" w:themeColor="accent2" w:themeShade="7F" w:sz="4" w:space="1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43C0B" w:themeColor="accent2" w:themeShade="80"/>
      <w:spacing w:val="15"/>
    </w:rPr>
  </w:style>
  <w:style w:type="paragraph" w:styleId="4">
    <w:name w:val="heading 3"/>
    <w:basedOn w:val="1"/>
    <w:next w:val="1"/>
    <w:link w:val="25"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</w:rPr>
  </w:style>
  <w:style w:type="paragraph" w:styleId="5">
    <w:name w:val="heading 4"/>
    <w:basedOn w:val="1"/>
    <w:next w:val="1"/>
    <w:link w:val="26"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7"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8"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9"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0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1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5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12">
    <w:name w:val="Document Map"/>
    <w:basedOn w:val="1"/>
    <w:link w:val="47"/>
    <w:unhideWhenUsed/>
    <w:uiPriority w:val="99"/>
    <w:rPr>
      <w:rFonts w:ascii="宋体" w:eastAsia="宋体"/>
    </w:rPr>
  </w:style>
  <w:style w:type="paragraph" w:styleId="13">
    <w:name w:val="Subtitle"/>
    <w:basedOn w:val="1"/>
    <w:next w:val="1"/>
    <w:link w:val="33"/>
    <w:qFormat/>
    <w:uiPriority w:val="11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paragraph" w:styleId="14">
    <w:name w:val="Title"/>
    <w:basedOn w:val="1"/>
    <w:next w:val="1"/>
    <w:link w:val="32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/>
      <w:jc w:val="center"/>
    </w:pPr>
    <w:rPr>
      <w:rFonts w:asciiTheme="majorHAnsi" w:hAnsiTheme="majorHAnsi" w:cstheme="majorBidi"/>
      <w:caps/>
      <w:color w:val="843C0B" w:themeColor="accent2" w:themeShade="80"/>
      <w:spacing w:val="50"/>
      <w:sz w:val="44"/>
      <w:szCs w:val="44"/>
    </w:rPr>
  </w:style>
  <w:style w:type="character" w:styleId="16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17">
    <w:name w:val="FollowedHyperlink"/>
    <w:basedOn w:val="1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qFormat/>
    <w:uiPriority w:val="20"/>
    <w:rPr>
      <w:caps/>
      <w:spacing w:val="5"/>
      <w:sz w:val="20"/>
      <w:szCs w:val="20"/>
    </w:rPr>
  </w:style>
  <w:style w:type="character" w:styleId="19">
    <w:name w:val="Hyperlink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p0"/>
    <w:basedOn w:val="1"/>
    <w:uiPriority w:val="0"/>
    <w:pPr>
      <w:spacing w:after="200" w:line="252" w:lineRule="auto"/>
    </w:pPr>
    <w:rPr>
      <w:rFonts w:eastAsia="宋体"/>
      <w:sz w:val="20"/>
      <w:szCs w:val="20"/>
    </w:rPr>
  </w:style>
  <w:style w:type="character" w:customStyle="1" w:styleId="23">
    <w:name w:val="标题 1字符"/>
    <w:basedOn w:val="15"/>
    <w:link w:val="2"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4">
    <w:name w:val="标题 2字符"/>
    <w:basedOn w:val="15"/>
    <w:link w:val="3"/>
    <w:semiHidden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5">
    <w:name w:val="标题 3字符"/>
    <w:basedOn w:val="15"/>
    <w:link w:val="4"/>
    <w:semiHidden/>
    <w:uiPriority w:val="9"/>
    <w:rPr>
      <w:caps/>
      <w:color w:val="843C0B" w:themeColor="accent2" w:themeShade="80"/>
      <w:sz w:val="24"/>
      <w:szCs w:val="24"/>
    </w:rPr>
  </w:style>
  <w:style w:type="character" w:customStyle="1" w:styleId="26">
    <w:name w:val="标题 4字符"/>
    <w:basedOn w:val="15"/>
    <w:link w:val="5"/>
    <w:semiHidden/>
    <w:uiPriority w:val="9"/>
    <w:rPr>
      <w:caps/>
      <w:color w:val="843C0B" w:themeColor="accent2" w:themeShade="80"/>
      <w:spacing w:val="10"/>
    </w:rPr>
  </w:style>
  <w:style w:type="character" w:customStyle="1" w:styleId="27">
    <w:name w:val="标题 5字符"/>
    <w:basedOn w:val="15"/>
    <w:link w:val="6"/>
    <w:semiHidden/>
    <w:uiPriority w:val="9"/>
    <w:rPr>
      <w:caps/>
      <w:color w:val="843C0B" w:themeColor="accent2" w:themeShade="80"/>
      <w:spacing w:val="10"/>
    </w:rPr>
  </w:style>
  <w:style w:type="character" w:customStyle="1" w:styleId="28">
    <w:name w:val="标题 6字符"/>
    <w:basedOn w:val="15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29">
    <w:name w:val="标题 7字符"/>
    <w:basedOn w:val="15"/>
    <w:link w:val="8"/>
    <w:semiHidden/>
    <w:uiPriority w:val="9"/>
    <w:rPr>
      <w:i/>
      <w:iCs/>
      <w:caps/>
      <w:color w:val="C55A11" w:themeColor="accent2" w:themeShade="BF"/>
      <w:spacing w:val="10"/>
    </w:rPr>
  </w:style>
  <w:style w:type="character" w:customStyle="1" w:styleId="30">
    <w:name w:val="标题 8字符"/>
    <w:basedOn w:val="15"/>
    <w:link w:val="9"/>
    <w:semiHidden/>
    <w:uiPriority w:val="9"/>
    <w:rPr>
      <w:caps/>
      <w:spacing w:val="10"/>
      <w:sz w:val="20"/>
      <w:szCs w:val="20"/>
    </w:rPr>
  </w:style>
  <w:style w:type="character" w:customStyle="1" w:styleId="31">
    <w:name w:val="标题 9字符"/>
    <w:basedOn w:val="15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2">
    <w:name w:val="标题字符"/>
    <w:basedOn w:val="15"/>
    <w:link w:val="14"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3">
    <w:name w:val="副标题字符"/>
    <w:basedOn w:val="15"/>
    <w:link w:val="13"/>
    <w:uiPriority w:val="11"/>
    <w:rPr>
      <w:caps/>
      <w:spacing w:val="20"/>
      <w:sz w:val="18"/>
      <w:szCs w:val="18"/>
    </w:rPr>
  </w:style>
  <w:style w:type="paragraph" w:customStyle="1" w:styleId="34">
    <w:name w:val="No Spacing"/>
    <w:basedOn w:val="1"/>
    <w:link w:val="35"/>
    <w:qFormat/>
    <w:uiPriority w:val="1"/>
    <w:rPr>
      <w:rFonts w:asciiTheme="majorHAnsi" w:hAnsiTheme="majorHAnsi" w:cstheme="majorBidi"/>
      <w:sz w:val="22"/>
      <w:szCs w:val="22"/>
    </w:rPr>
  </w:style>
  <w:style w:type="character" w:customStyle="1" w:styleId="35">
    <w:name w:val="无间隔字符"/>
    <w:basedOn w:val="15"/>
    <w:link w:val="34"/>
    <w:uiPriority w:val="1"/>
  </w:style>
  <w:style w:type="paragraph" w:customStyle="1" w:styleId="36">
    <w:name w:val="List Paragraph"/>
    <w:basedOn w:val="1"/>
    <w:qFormat/>
    <w:uiPriority w:val="34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paragraph" w:customStyle="1" w:styleId="37">
    <w:name w:val="Quote"/>
    <w:basedOn w:val="1"/>
    <w:next w:val="1"/>
    <w:link w:val="38"/>
    <w:qFormat/>
    <w:uiPriority w:val="29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38">
    <w:name w:val="引用字符"/>
    <w:basedOn w:val="15"/>
    <w:link w:val="37"/>
    <w:uiPriority w:val="29"/>
    <w:rPr>
      <w:i/>
      <w:iCs/>
    </w:rPr>
  </w:style>
  <w:style w:type="paragraph" w:customStyle="1" w:styleId="39">
    <w:name w:val="Intense Quote"/>
    <w:basedOn w:val="1"/>
    <w:next w:val="1"/>
    <w:link w:val="40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43C0B" w:themeColor="accent2" w:themeShade="80"/>
      <w:spacing w:val="5"/>
      <w:sz w:val="20"/>
      <w:szCs w:val="20"/>
    </w:rPr>
  </w:style>
  <w:style w:type="character" w:customStyle="1" w:styleId="40">
    <w:name w:val="明显引用字符"/>
    <w:basedOn w:val="15"/>
    <w:link w:val="39"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3">
    <w:name w:val="Subtle Reference"/>
    <w:basedOn w:val="15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4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5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7">
    <w:name w:val="文档结构图字符"/>
    <w:basedOn w:val="15"/>
    <w:link w:val="12"/>
    <w:semiHidden/>
    <w:uiPriority w:val="99"/>
    <w:rPr>
      <w:rFonts w:ascii="宋体" w:hAnsi="Times New Roman" w:eastAsia="宋体" w:cs="Times New Roman"/>
      <w:sz w:val="24"/>
      <w:szCs w:val="24"/>
    </w:rPr>
  </w:style>
  <w:style w:type="table" w:customStyle="1" w:styleId="48">
    <w:name w:val="Plain Table 1"/>
    <w:basedOn w:val="20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9">
    <w:name w:val="Plain Table 3"/>
    <w:basedOn w:val="20"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0">
    <w:name w:val="Plain Table 2"/>
    <w:basedOn w:val="20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Grid Table Light"/>
    <w:basedOn w:val="20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Plain Table 4"/>
    <w:basedOn w:val="20"/>
    <w:uiPriority w:val="44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3">
    <w:name w:val="Plain Table 5"/>
    <w:basedOn w:val="20"/>
    <w:uiPriority w:val="45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4">
    <w:name w:val="Grid Table 1 Light"/>
    <w:basedOn w:val="20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Grid Table 1 Light Accent 2"/>
    <w:basedOn w:val="20"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Grid Table 1 Light Accent 4"/>
    <w:basedOn w:val="20"/>
    <w:uiPriority w:val="46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7">
    <w:name w:val="Grid Table 1 Light Accent 3"/>
    <w:basedOn w:val="20"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8">
    <w:name w:val="Grid Table 2 Accent 1"/>
    <w:basedOn w:val="20"/>
    <w:uiPriority w:val="47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9">
    <w:name w:val="Grid Table 4"/>
    <w:basedOn w:val="20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60">
    <w:name w:val="Grid Table 6 Colorful Accent 3"/>
    <w:basedOn w:val="20"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1875</Characters>
  <Lines>15</Lines>
  <Paragraphs>4</Paragraphs>
  <ScaleCrop>false</ScaleCrop>
  <LinksUpToDate>false</LinksUpToDate>
  <CharactersWithSpaces>2199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2020-04-07T15:08:00Z</dcterms:created>
  <dc:creator>Microsoft Office 用户</dc:creator>
  <cp:lastModifiedBy>weixiumei</cp:lastModifiedBy>
  <cp:lastPrinted>2020-04-07T15:08:00Z</cp:lastPrinted>
  <dcterms:modified xsi:type="dcterms:W3CDTF">2020-06-20T20:47:12Z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