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AI辅助编程培训对计算机专业毕业生岗位适应能力的影响：变量分析与案例验证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第二章 相关理论与研究综述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[1] 王磊, 赵敏. AI编程辅助工具在计算机专业教学中的应用效果研究.现代教育技术,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[2] 陈静, 刘伟, 张华. 高校毕业生岗位适应能力量表的开发与验证.中国人力资源开发,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[3] 李思远, 周明. 人机协作情境下技能迁移的机制与影响因素.心理科学进展,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[5] Chen, L., Wang, Y.. The impact of AI-assisted coding tools on novice programmers' learning outcomes.Computers &amp; Education,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[6] 吴晓红, 郑燕林. 人工智能赋能教育：理论与实践.科学出版社,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[7] 林崇德, 方晓义. 职业适应性与职业生涯发展.北京师范大学出版社, 2020.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[8] Anderson, R.. Skill transfer in human-AI collaboration: A cognitive perspective.MIT Press,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[9] 张明宇. AI辅助编程对计算机专业学生问题解决能力的影响研究.,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[10] 刘芳. 高校毕业生岗位适应性的影响因素与提升策略——基于IT行业的实证分析.,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[11] 黄丽, 陈刚, 王强. 基于人机协作的编程教学模式设计与实践.电化教育研究,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[12] 孙涛, 李娜. 企业新员工岗位适应能力的影响因素研究——以IT企业为例.管理评论,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[13] 艾瑞咨询. 2023年中国AI编程工具市场研究报告.,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[14] GitHub. GitHub Copilot: Your AI pair programmer.,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[15] 杨帆, 马丽. 计算机专业毕业生就业质量与岗位匹配度调查研究.高等工程教育研究, 2020.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Un-named</cp:lastModifiedBy>
  <cp:revision>1</cp:revision>
  <dcterms:created xsi:type="dcterms:W3CDTF">2026-06-17T02:59:09.335Z</dcterms:created>
  <dcterms:modified xsi:type="dcterms:W3CDTF">2026-06-17T02:59:09.335Z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