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lastRenderedPageBreak/>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1.工作量证明（Proof-of-Work，PoW），典型案例：比特币网络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2.权益证明（Proof-of-Stake，PoS，又译持有量证明），典型案例：以太坊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3.股份授权证明（Delegated-Proof-of-Stake，DPoS），典型案例：EOS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4.容量证明（Proof-of-space，PoSpace，又称 Proof-of-Capacity，PoC）</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3.私有链。私有链只允许链的所有者，共识机制为solo/pbft等，记账人为链的所有者，不需要激励机制，强中心化，承载能力视配置而定，典型场景包括大型组织、机构。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1"/>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Startgas和Gasprice的值。为了防止代码的指数级爆炸和无限循环，每个交易都需要限制执行代码所涉及的计算步骤，包括初始消息和在执行过程中引发的所有消息。Startgas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3.设定初值cost_gas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5"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5"/>
    </w:p>
    <w:p w:rsidR="00CC12E5" w:rsidRPr="00B8043A" w:rsidRDefault="00B8043A" w:rsidP="00B8043A">
      <w:pPr>
        <w:pStyle w:val="2"/>
        <w:rPr>
          <w:rFonts w:ascii="黑体" w:eastAsia="黑体" w:hAnsi="黑体"/>
          <w:sz w:val="30"/>
          <w:szCs w:val="30"/>
        </w:rPr>
      </w:pPr>
      <w:bookmarkStart w:id="2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F543FC" w:rsidRDefault="00B1770E" w:rsidP="00F543FC">
      <w:pPr>
        <w:pStyle w:val="3"/>
        <w:rPr>
          <w:rFonts w:ascii="黑体" w:eastAsia="黑体" w:hAnsi="黑体" w:hint="eastAsia"/>
          <w:sz w:val="28"/>
          <w:szCs w:val="28"/>
        </w:rPr>
      </w:pPr>
      <w:r w:rsidRPr="00F543FC">
        <w:rPr>
          <w:rFonts w:ascii="黑体" w:eastAsia="黑体" w:hAnsi="黑体" w:hint="eastAsia"/>
          <w:sz w:val="28"/>
          <w:szCs w:val="28"/>
        </w:rPr>
        <w:t>3</w:t>
      </w:r>
      <w:r w:rsidRPr="00F543FC">
        <w:rPr>
          <w:rFonts w:ascii="黑体" w:eastAsia="黑体" w:hAnsi="黑体"/>
          <w:sz w:val="28"/>
          <w:szCs w:val="28"/>
        </w:rPr>
        <w:t xml:space="preserve">.1.1 </w:t>
      </w:r>
      <w:r w:rsidRPr="00F543FC">
        <w:rPr>
          <w:rFonts w:ascii="黑体" w:eastAsia="黑体" w:hAnsi="黑体" w:hint="eastAsia"/>
          <w:sz w:val="28"/>
          <w:szCs w:val="28"/>
        </w:rPr>
        <w:t>基于区块链的电子病历存储系统</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bookmarkStart w:id="27" w:name="_GoBack"/>
      <w:bookmarkEnd w:id="27"/>
      <w:r w:rsidRPr="00B451C8">
        <w:rPr>
          <w:rFonts w:ascii="宋体" w:eastAsia="宋体" w:hAnsi="宋体"/>
          <w:sz w:val="24"/>
        </w:rPr>
        <w:t>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w:t>
      </w:r>
      <w:r w:rsidRPr="00B451C8">
        <w:rPr>
          <w:rFonts w:ascii="宋体" w:eastAsia="宋体" w:hAnsi="宋体"/>
          <w:sz w:val="24"/>
        </w:rPr>
        <w:lastRenderedPageBreak/>
        <w:t>用户提供强大的保密技术</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hint="eastAsia"/>
          <w:sz w:val="28"/>
          <w:szCs w:val="28"/>
        </w:rPr>
      </w:pPr>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8" w:name="_Toc7076878"/>
      <w:r w:rsidRPr="00811EBE">
        <w:rPr>
          <w:rFonts w:ascii="黑体" w:eastAsia="黑体" w:hAnsi="黑体"/>
          <w:sz w:val="30"/>
          <w:szCs w:val="30"/>
        </w:rPr>
        <w:t>3.2</w:t>
      </w:r>
      <w:r w:rsidR="00CC12E5" w:rsidRPr="00811EBE">
        <w:rPr>
          <w:rFonts w:ascii="黑体" w:eastAsia="黑体" w:hAnsi="黑体"/>
          <w:sz w:val="30"/>
          <w:szCs w:val="30"/>
        </w:rPr>
        <w:t>拟解决的关键科学问题</w:t>
      </w:r>
      <w:bookmarkEnd w:id="28"/>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9" w:name="_Toc7076879"/>
      <w:r w:rsidRPr="00811EBE">
        <w:rPr>
          <w:rFonts w:ascii="黑体" w:eastAsia="黑体" w:hAnsi="黑体"/>
        </w:rPr>
        <w:t>4.</w:t>
      </w:r>
      <w:bookmarkStart w:id="30" w:name="OLE_LINK28"/>
      <w:bookmarkStart w:id="31" w:name="OLE_LINK29"/>
      <w:r w:rsidR="00CC12E5" w:rsidRPr="00811EBE">
        <w:rPr>
          <w:rFonts w:ascii="黑体" w:eastAsia="黑体" w:hAnsi="黑体"/>
        </w:rPr>
        <w:t>基于以太坊的电子病历安全存储和授权共享</w:t>
      </w:r>
      <w:bookmarkEnd w:id="30"/>
      <w:bookmarkEnd w:id="31"/>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9"/>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2"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2"/>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3" w:name="_Toc7076881"/>
      <w:r>
        <w:rPr>
          <w:rFonts w:ascii="黑体" w:eastAsia="黑体" w:hAnsi="黑体" w:hint="eastAsia"/>
        </w:rPr>
        <w:t>4</w:t>
      </w:r>
      <w:r>
        <w:rPr>
          <w:rFonts w:ascii="黑体" w:eastAsia="黑体" w:hAnsi="黑体"/>
        </w:rPr>
        <w:t>.2</w:t>
      </w:r>
      <w:bookmarkEnd w:id="33"/>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contract Ehealth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uint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constructor(string memory _name, string memory _gender, uint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myaddress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myaddress ||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ath-person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check_doc()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makeChange(address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authens(address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unAuth()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getName()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getRec() public view check returns(string memory,string memory,uint,string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age,record);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setRec(string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makeChange(msg.sender);//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4"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5"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35"/>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，主要使用了S</w:t>
      </w:r>
      <w:r>
        <w:rPr>
          <w:rFonts w:ascii="宋体" w:eastAsia="宋体" w:hAnsi="宋体"/>
          <w:sz w:val="24"/>
        </w:rPr>
        <w:t>napKit</w:t>
      </w:r>
      <w:r>
        <w:rPr>
          <w:rFonts w:ascii="宋体" w:eastAsia="宋体" w:hAnsi="宋体" w:hint="eastAsia"/>
          <w:sz w:val="24"/>
        </w:rPr>
        <w:t>、Swity</w:t>
      </w:r>
      <w:r>
        <w:rPr>
          <w:rFonts w:ascii="宋体" w:eastAsia="宋体" w:hAnsi="宋体"/>
          <w:sz w:val="24"/>
        </w:rPr>
        <w:t>Json</w:t>
      </w:r>
      <w:r>
        <w:rPr>
          <w:rFonts w:ascii="宋体" w:eastAsia="宋体" w:hAnsi="宋体" w:hint="eastAsia"/>
          <w:sz w:val="24"/>
        </w:rPr>
        <w:t>、</w:t>
      </w:r>
      <w:r w:rsidR="003E21F0">
        <w:rPr>
          <w:rFonts w:ascii="宋体" w:eastAsia="宋体" w:hAnsi="宋体" w:hint="eastAsia"/>
          <w:sz w:val="24"/>
        </w:rPr>
        <w:t>Ala</w:t>
      </w:r>
      <w:r w:rsidR="003E21F0">
        <w:rPr>
          <w:rFonts w:ascii="宋体" w:eastAsia="宋体" w:hAnsi="宋体"/>
          <w:sz w:val="24"/>
        </w:rPr>
        <w:t>mofire</w:t>
      </w:r>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6" w:name="OLE_LINK30"/>
      <w:bookmarkStart w:id="37"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数据格式为J</w:t>
      </w:r>
      <w:r w:rsidR="006D7A6A">
        <w:rPr>
          <w:rFonts w:ascii="宋体" w:eastAsia="宋体" w:hAnsi="宋体"/>
          <w:sz w:val="24"/>
        </w:rPr>
        <w:t>son</w:t>
      </w:r>
      <w:r w:rsidR="006D7A6A">
        <w:rPr>
          <w:rFonts w:ascii="宋体" w:eastAsia="宋体" w:hAnsi="宋体" w:hint="eastAsia"/>
          <w:sz w:val="24"/>
        </w:rPr>
        <w:t>。</w:t>
      </w:r>
    </w:p>
    <w:bookmarkEnd w:id="36"/>
    <w:bookmarkEnd w:id="37"/>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8"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8"/>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9" w:name="OLE_LINK34"/>
      <w:bookmarkStart w:id="40" w:name="OLE_LINK35"/>
      <w:bookmarkStart w:id="41" w:name="OLE_LINK32"/>
      <w:bookmarkStart w:id="42" w:name="OLE_LINK33"/>
      <w:r w:rsidR="009C4680">
        <w:rPr>
          <w:rFonts w:ascii="宋体" w:eastAsia="宋体" w:hAnsi="宋体" w:hint="eastAsia"/>
          <w:sz w:val="24"/>
        </w:rPr>
        <w:t>Sw</w:t>
      </w:r>
      <w:r w:rsidR="009C4680">
        <w:rPr>
          <w:rFonts w:ascii="宋体" w:eastAsia="宋体" w:hAnsi="宋体"/>
          <w:sz w:val="24"/>
        </w:rPr>
        <w:t>ift</w:t>
      </w:r>
      <w:bookmarkEnd w:id="39"/>
      <w:bookmarkEnd w:id="40"/>
      <w:r w:rsidR="009C4680" w:rsidRPr="009C4680">
        <w:rPr>
          <w:rFonts w:ascii="宋体" w:eastAsia="宋体" w:hAnsi="宋体"/>
          <w:sz w:val="24"/>
        </w:rPr>
        <w:t>是一门集现代语言之大成，集结了苹果的工程师文化精髓以及开源社区多样化于一身的编程语言</w:t>
      </w:r>
      <w:bookmarkEnd w:id="41"/>
      <w:bookmarkEnd w:id="42"/>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Ganache是以太坊开发的个人区块链，可用于部署合同，开发应用程序和运行测试。它既可用作桌面应用程序，也可用作命令行工具（以前称为TestRPC）。Ganache适用于Windows，Mac和Linux。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4" w:name="_Toc7076888"/>
      <w:r w:rsidRPr="00E72798">
        <w:rPr>
          <w:rFonts w:ascii="黑体" w:eastAsia="黑体" w:hAnsi="黑体"/>
          <w:sz w:val="30"/>
          <w:szCs w:val="30"/>
        </w:rPr>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5"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5"/>
    </w:p>
    <w:p w:rsidR="00CC12E5" w:rsidRPr="00B451C8" w:rsidRDefault="00CC12E5" w:rsidP="00284BEB">
      <w:pPr>
        <w:spacing w:line="300" w:lineRule="auto"/>
        <w:ind w:firstLine="420"/>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hint="eastAsia"/>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BF22E4" w:rsidRDefault="00ED477F" w:rsidP="00BF22E4">
      <w:pPr>
        <w:pStyle w:val="3"/>
        <w:rPr>
          <w:rFonts w:ascii="黑体" w:eastAsia="黑体" w:hAnsi="黑体"/>
          <w:sz w:val="28"/>
          <w:szCs w:val="28"/>
        </w:rPr>
      </w:pPr>
      <w:r w:rsidRPr="00BF22E4">
        <w:rPr>
          <w:rFonts w:ascii="黑体" w:eastAsia="黑体" w:hAnsi="黑体" w:hint="eastAsia"/>
          <w:sz w:val="28"/>
          <w:szCs w:val="28"/>
        </w:rPr>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743F"/>
    <w:rsid w:val="00217D44"/>
    <w:rsid w:val="00246031"/>
    <w:rsid w:val="00250FDD"/>
    <w:rsid w:val="00251995"/>
    <w:rsid w:val="0026074A"/>
    <w:rsid w:val="002607D6"/>
    <w:rsid w:val="002663DC"/>
    <w:rsid w:val="0027012D"/>
    <w:rsid w:val="0028144A"/>
    <w:rsid w:val="00282BD6"/>
    <w:rsid w:val="00284BEB"/>
    <w:rsid w:val="0028577F"/>
    <w:rsid w:val="00292C53"/>
    <w:rsid w:val="00293080"/>
    <w:rsid w:val="002942E8"/>
    <w:rsid w:val="002B5D70"/>
    <w:rsid w:val="002D1F86"/>
    <w:rsid w:val="00302F09"/>
    <w:rsid w:val="00310A9D"/>
    <w:rsid w:val="003207BF"/>
    <w:rsid w:val="00327443"/>
    <w:rsid w:val="003363E2"/>
    <w:rsid w:val="00336BB7"/>
    <w:rsid w:val="00337B54"/>
    <w:rsid w:val="003573A4"/>
    <w:rsid w:val="0035761B"/>
    <w:rsid w:val="00361149"/>
    <w:rsid w:val="00370AFB"/>
    <w:rsid w:val="003719C6"/>
    <w:rsid w:val="0038131F"/>
    <w:rsid w:val="003843B3"/>
    <w:rsid w:val="00394647"/>
    <w:rsid w:val="003A152C"/>
    <w:rsid w:val="003A5657"/>
    <w:rsid w:val="003B0770"/>
    <w:rsid w:val="003C5C36"/>
    <w:rsid w:val="003D0AAD"/>
    <w:rsid w:val="003D22D5"/>
    <w:rsid w:val="003E21F0"/>
    <w:rsid w:val="003E27D5"/>
    <w:rsid w:val="003F3564"/>
    <w:rsid w:val="00402726"/>
    <w:rsid w:val="00424D68"/>
    <w:rsid w:val="00432EB6"/>
    <w:rsid w:val="004347A6"/>
    <w:rsid w:val="00445678"/>
    <w:rsid w:val="00447846"/>
    <w:rsid w:val="00465575"/>
    <w:rsid w:val="004810C2"/>
    <w:rsid w:val="004866AF"/>
    <w:rsid w:val="004A22CF"/>
    <w:rsid w:val="004B5105"/>
    <w:rsid w:val="004E16BC"/>
    <w:rsid w:val="004E3353"/>
    <w:rsid w:val="004E5E9F"/>
    <w:rsid w:val="004F0CFE"/>
    <w:rsid w:val="0050608D"/>
    <w:rsid w:val="00524915"/>
    <w:rsid w:val="00530DD1"/>
    <w:rsid w:val="0053384F"/>
    <w:rsid w:val="00536438"/>
    <w:rsid w:val="0054264E"/>
    <w:rsid w:val="00550A95"/>
    <w:rsid w:val="005528F9"/>
    <w:rsid w:val="00555182"/>
    <w:rsid w:val="00556C95"/>
    <w:rsid w:val="0057249F"/>
    <w:rsid w:val="0057359F"/>
    <w:rsid w:val="00591CBD"/>
    <w:rsid w:val="005A1D00"/>
    <w:rsid w:val="005A65BC"/>
    <w:rsid w:val="005B1D32"/>
    <w:rsid w:val="005B511F"/>
    <w:rsid w:val="005B54CE"/>
    <w:rsid w:val="005C21F4"/>
    <w:rsid w:val="005D01FF"/>
    <w:rsid w:val="005D033B"/>
    <w:rsid w:val="005D0458"/>
    <w:rsid w:val="005F4F11"/>
    <w:rsid w:val="005F759E"/>
    <w:rsid w:val="00612083"/>
    <w:rsid w:val="00640019"/>
    <w:rsid w:val="00651A7A"/>
    <w:rsid w:val="0067250B"/>
    <w:rsid w:val="006865A5"/>
    <w:rsid w:val="0069534D"/>
    <w:rsid w:val="006A0A6E"/>
    <w:rsid w:val="006B1B91"/>
    <w:rsid w:val="006B2CF8"/>
    <w:rsid w:val="006B5CE4"/>
    <w:rsid w:val="006C30F6"/>
    <w:rsid w:val="006D7A6A"/>
    <w:rsid w:val="006D7CAD"/>
    <w:rsid w:val="006E15D5"/>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D78D5"/>
    <w:rsid w:val="007E0CF8"/>
    <w:rsid w:val="007E1362"/>
    <w:rsid w:val="007F16E3"/>
    <w:rsid w:val="00805509"/>
    <w:rsid w:val="008074B2"/>
    <w:rsid w:val="00811EBE"/>
    <w:rsid w:val="00820238"/>
    <w:rsid w:val="00822C79"/>
    <w:rsid w:val="008270C3"/>
    <w:rsid w:val="008278C0"/>
    <w:rsid w:val="00830322"/>
    <w:rsid w:val="008379E6"/>
    <w:rsid w:val="00840758"/>
    <w:rsid w:val="00840DF2"/>
    <w:rsid w:val="008439DC"/>
    <w:rsid w:val="00860E85"/>
    <w:rsid w:val="00865189"/>
    <w:rsid w:val="0088006D"/>
    <w:rsid w:val="008A0DE2"/>
    <w:rsid w:val="008A2987"/>
    <w:rsid w:val="008A71A0"/>
    <w:rsid w:val="008C32D5"/>
    <w:rsid w:val="008C50E7"/>
    <w:rsid w:val="008D32DE"/>
    <w:rsid w:val="008E1F53"/>
    <w:rsid w:val="008E3EB8"/>
    <w:rsid w:val="008E695B"/>
    <w:rsid w:val="008F039C"/>
    <w:rsid w:val="008F7991"/>
    <w:rsid w:val="00900CCE"/>
    <w:rsid w:val="00903672"/>
    <w:rsid w:val="009128D0"/>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7CBD"/>
    <w:rsid w:val="009F1BF6"/>
    <w:rsid w:val="009F64A9"/>
    <w:rsid w:val="00A01E2D"/>
    <w:rsid w:val="00A02F9F"/>
    <w:rsid w:val="00A04574"/>
    <w:rsid w:val="00A05194"/>
    <w:rsid w:val="00A1097F"/>
    <w:rsid w:val="00A20B45"/>
    <w:rsid w:val="00A25397"/>
    <w:rsid w:val="00A27496"/>
    <w:rsid w:val="00A27B32"/>
    <w:rsid w:val="00A509E0"/>
    <w:rsid w:val="00A756EF"/>
    <w:rsid w:val="00A75FDF"/>
    <w:rsid w:val="00A95936"/>
    <w:rsid w:val="00AA60B9"/>
    <w:rsid w:val="00AB2772"/>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60DAA"/>
    <w:rsid w:val="00B73BF0"/>
    <w:rsid w:val="00B76E61"/>
    <w:rsid w:val="00B77573"/>
    <w:rsid w:val="00B8043A"/>
    <w:rsid w:val="00B912D1"/>
    <w:rsid w:val="00B94723"/>
    <w:rsid w:val="00BA60DC"/>
    <w:rsid w:val="00BB654E"/>
    <w:rsid w:val="00BC02D5"/>
    <w:rsid w:val="00BC2DC4"/>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92319"/>
    <w:rsid w:val="00CA4B69"/>
    <w:rsid w:val="00CB2387"/>
    <w:rsid w:val="00CC12E5"/>
    <w:rsid w:val="00CE3F02"/>
    <w:rsid w:val="00D26D03"/>
    <w:rsid w:val="00D34636"/>
    <w:rsid w:val="00D35688"/>
    <w:rsid w:val="00D44118"/>
    <w:rsid w:val="00D46CBE"/>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C613D"/>
    <w:rsid w:val="00DD7FC2"/>
    <w:rsid w:val="00E06346"/>
    <w:rsid w:val="00E32FDB"/>
    <w:rsid w:val="00E33815"/>
    <w:rsid w:val="00E40222"/>
    <w:rsid w:val="00E545D1"/>
    <w:rsid w:val="00E627CD"/>
    <w:rsid w:val="00E72798"/>
    <w:rsid w:val="00E8007F"/>
    <w:rsid w:val="00E865D5"/>
    <w:rsid w:val="00E93545"/>
    <w:rsid w:val="00E9412B"/>
    <w:rsid w:val="00EC562B"/>
    <w:rsid w:val="00ED477F"/>
    <w:rsid w:val="00EE465E"/>
    <w:rsid w:val="00EF6E54"/>
    <w:rsid w:val="00EF7DA2"/>
    <w:rsid w:val="00F12E8A"/>
    <w:rsid w:val="00F361ED"/>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F52E"/>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452DC-44C3-9F4C-8BEE-581D88F1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39</Pages>
  <Words>3058</Words>
  <Characters>17433</Characters>
  <Application>Microsoft Office Word</Application>
  <DocSecurity>0</DocSecurity>
  <Lines>145</Lines>
  <Paragraphs>40</Paragraphs>
  <ScaleCrop>false</ScaleCrop>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316</cp:revision>
  <dcterms:created xsi:type="dcterms:W3CDTF">2019-04-24T09:43:00Z</dcterms:created>
  <dcterms:modified xsi:type="dcterms:W3CDTF">2019-04-26T11:12:00Z</dcterms:modified>
</cp:coreProperties>
</file>