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rPr/>
      </w:r>
    </w:p>
    <w:p>
      <w:pPr>
        <w:pStyle w:val="BodyText"/>
      </w:pPr>
      <w:r>
        <w:rPr/>
      </w:r>
    </w:p>
    <w:p>
      <w:pPr/>
      <w:r>
        <w:rPr>
          <w:rFonts w:ascii="仿宋" w:hAnsi="仿宋"/>
          <w:sz w:val="32"/>
        </w:rPr>
        <w:t>Πρό</w:t>
      </w:r>
    </w:p>
    <w:p>
      <w:pPr>
        <w:pStyle w:val="Heading1"/>
      </w:pPr>
      <w:r>
        <w:rPr/>
        <w:t>λογο</w:t>
      </w:r>
    </w:p>
    <w:p>
      <w:pPr>
        <w:pStyle w:val="Heading1"/>
      </w:pPr>
      <w:r>
        <w:rPr/>
        <w:t>ς</w:t>
      </w:r>
    </w:p>
    <w:p>
      <w:pPr>
        <w:pStyle w:val="Heading1"/>
      </w:pPr>
      <w:r>
        <w:rPr/>
        <w:br/>
        <w:br/>
        <w:t>"Σ</w:t>
      </w:r>
    </w:p>
    <w:p>
      <w:pPr>
        <w:pStyle w:val="BodyText"/>
      </w:pPr>
      <w:r>
        <w:rPr>
          <w:rFonts w:ascii="仿宋" w:hAnsi="仿宋"/>
          <w:b/>
        </w:rPr>
        <w:t>έ</w:t>
      </w:r>
    </w:p>
    <w:p>
      <w:pPr>
        <w:pStyle w:val="BodyText"/>
      </w:pPr>
      <w:r>
        <w:rPr>
          <w:rFonts w:ascii="仿宋" w:hAnsi="仿宋"/>
          <w:b/>
        </w:rPr>
        <w:t>βεστε τον ουρανό και</w:t>
      </w:r>
    </w:p>
    <w:p>
      <w:pPr>
        <w:pStyle w:val="BodyText"/>
      </w:pPr>
      <w:r>
        <w:rPr>
          <w:rFonts w:ascii="仿宋" w:hAnsi="仿宋"/>
          <w:b/>
        </w:rPr>
        <w:t xml:space="preserve"> </w:t>
      </w:r>
    </w:p>
    <w:p>
      <w:pPr>
        <w:pStyle w:val="BodyText"/>
      </w:pPr>
      <w:r>
        <w:rPr>
          <w:rFonts w:ascii="仿宋" w:hAnsi="仿宋"/>
          <w:b/>
        </w:rPr>
        <w:t>τον άνθρωπο, κατανοήστε τη λογική και την αρετή</w:t>
      </w:r>
    </w:p>
    <w:p>
      <w:pPr>
        <w:pStyle w:val="BodyText"/>
      </w:pPr>
      <w:r>
        <w:rPr>
          <w:rFonts w:ascii="仿宋" w:hAnsi="仿宋"/>
          <w:b/>
        </w:rPr>
        <w:t>"</w:t>
        <w:br/>
        <w:br/>
      </w:r>
    </w:p>
    <w:p>
      <w:pPr>
        <w:pStyle w:val="BodyText"/>
      </w:pPr>
      <w:r>
        <w:rPr>
          <w:rFonts w:ascii="仿宋" w:hAnsi="仿宋"/>
          <w:b/>
        </w:rPr>
        <w:t>"Η</w:t>
      </w:r>
    </w:p>
    <w:p>
      <w:pPr>
        <w:pStyle w:val="BodyText"/>
      </w:pPr>
      <w:r>
        <w:rPr>
          <w:rFonts w:ascii="仿宋" w:hAnsi="仿宋"/>
          <w:b/>
        </w:rPr>
        <w:t xml:space="preserve"> </w:t>
      </w:r>
    </w:p>
    <w:p>
      <w:pPr>
        <w:pStyle w:val="BodyText"/>
      </w:pPr>
      <w:r>
        <w:rPr>
          <w:rFonts w:ascii="仿宋" w:hAnsi="仿宋"/>
        </w:rPr>
        <w:t xml:space="preserve">οδός του μεγάλου </w:t>
      </w:r>
    </w:p>
    <w:p>
      <w:pPr>
        <w:pStyle w:val="BodyText"/>
      </w:pPr>
      <w:r>
        <w:rPr>
          <w:rFonts w:ascii="仿宋" w:hAnsi="仿宋"/>
        </w:rPr>
        <w:t>πανεπιστημίου έγκειται στη διάδοση της λ</w:t>
      </w:r>
    </w:p>
    <w:p>
      <w:pPr>
        <w:pStyle w:val="BodyText"/>
      </w:pPr>
      <w:r>
        <w:rPr>
          <w:rFonts w:ascii="仿宋" w:hAnsi="仿宋"/>
        </w:rPr>
        <w:t>αμπρής αρετής, στην εκπαίδευση του λαού και στην επίτε</w:t>
      </w:r>
    </w:p>
    <w:p>
      <w:pPr>
        <w:pStyle w:val="BodyText"/>
      </w:pPr>
      <w:r>
        <w:rPr>
          <w:rFonts w:ascii="仿宋" w:hAnsi="仿宋"/>
        </w:rPr>
        <w:t xml:space="preserve">υξη της αρίστευσης." </w:t>
        <w:br/>
        <w:t>——《Πανεπιστήμιο》</w:t>
        <w:br/>
        <w:br/>
        <w:t>Ένας ποταμός, ένα μπουκάλι κρασί, μια ομάδα ανθρώπων, ένα όνειρο...</w:t>
        <w:br/>
        <w:br/>
        <w:t>Μέ</w:t>
      </w:r>
    </w:p>
    <w:p>
      <w:pPr>
        <w:pStyle w:val="BodyText"/>
      </w:pPr>
      <w:r>
        <w:rPr>
          <w:rFonts w:ascii="仿宋" w:hAnsi="仿宋"/>
        </w:rPr>
        <w:t>σα σε ένα μπουκάλι καλού κρασιού υπάρχει η πολιτιστική ουσία της Κίνας. Ο πολιτισμός είναι το εσωτερικό του, η ποιότητά του, η αξία του και</w:t>
      </w:r>
    </w:p>
    <w:p>
      <w:pPr>
        <w:pStyle w:val="BodyText"/>
      </w:pPr>
      <w:r>
        <w:rPr>
          <w:rFonts w:ascii="仿宋" w:hAnsi="仿宋"/>
        </w:rPr>
        <w:t xml:space="preserve"> το στυλ του. Είναι η ρίζα και η ψυχή του Moutai. Το Moutai είναι το αποκορύφωμα της κινέζι</w:t>
      </w:r>
    </w:p>
    <w:p>
      <w:pPr>
        <w:pStyle w:val="BodyText"/>
      </w:pPr>
      <w:r>
        <w:rPr>
          <w:rFonts w:ascii="仿宋" w:hAnsi="仿宋"/>
        </w:rPr>
        <w:t>κης πολιτιστικής κληρονομιάς του κρασιού και εκπροσωπεί την πολιτιστ</w:t>
      </w:r>
    </w:p>
    <w:p>
      <w:pPr>
        <w:pStyle w:val="BodyText"/>
      </w:pPr>
      <w:r>
        <w:rPr/>
      </w:r>
    </w:p>
    <w:p>
      <w:pPr>
        <w:pStyle w:val="Heading1"/>
      </w:pPr>
      <w:r>
        <w:rPr/>
        <w:t>ική αυτοπε</w:t>
      </w:r>
    </w:p>
    <w:p>
      <w:pPr/>
      <w:r>
        <w:rPr>
          <w:rFonts w:ascii="Times New Roman" w:hAnsi="Times New Roman"/>
          <w:sz w:val="20"/>
        </w:rPr>
        <w:t>π</w:t>
      </w:r>
    </w:p>
    <w:p>
      <w:pPr/>
      <w:r>
        <w:rPr>
          <w:sz w:val="20"/>
        </w:rPr>
        <w:t>ο</w:t>
      </w:r>
    </w:p>
    <w:p>
      <w:pPr/>
      <w:r>
        <w:rPr>
          <w:rFonts w:ascii="Times New Roman" w:hAnsi="Times New Roman"/>
          <w:sz w:val="8"/>
        </w:rPr>
        <w:t>ί</w:t>
      </w:r>
    </w:p>
    <w:p>
      <w:pPr>
        <w:pStyle w:val="Heading2"/>
      </w:pPr>
      <w:r>
        <w:rPr/>
        <w:t>θηση της Κίνας.</w:t>
        <w:br/>
        <w:br/>
        <w:t>Η</w:t>
      </w:r>
    </w:p>
    <w:p>
      <w:pPr/>
      <w:r>
        <w:rPr>
          <w:rFonts w:ascii="仿宋" w:hAnsi="仿宋"/>
          <w:sz w:val="28"/>
        </w:rPr>
        <w:t xml:space="preserve"> μεγάλη χώρα πρέπει να καλλ</w:t>
      </w:r>
    </w:p>
    <w:p>
      <w:pPr/>
      <w:r>
        <w:rPr>
          <w:rFonts w:ascii="仿宋" w:hAnsi="仿宋"/>
          <w:sz w:val="28"/>
        </w:rPr>
        <w:t>ιεργεί βαθιά τον πο</w:t>
      </w:r>
    </w:p>
    <w:p>
      <w:pPr/>
      <w:r>
        <w:rPr>
          <w:rFonts w:ascii="仿宋" w:hAnsi="仿宋"/>
          <w:sz w:val="28"/>
        </w:rPr>
        <w:t>λιτ</w:t>
      </w:r>
    </w:p>
    <w:p>
      <w:pPr/>
      <w:r>
        <w:rPr>
          <w:rFonts w:ascii="仿宋" w:hAnsi="仿宋"/>
          <w:sz w:val="28"/>
        </w:rPr>
        <w:t xml:space="preserve">ισμό της </w:t>
      </w:r>
    </w:p>
    <w:p>
      <w:pPr/>
      <w:r>
        <w:rPr>
          <w:rFonts w:ascii="仿宋" w:hAnsi="仿宋"/>
          <w:sz w:val="28"/>
        </w:rPr>
        <w:t>και</w:t>
      </w:r>
    </w:p>
    <w:p>
      <w:pPr/>
      <w:r>
        <w:rPr>
          <w:rFonts w:ascii="仿宋" w:hAnsi="仿宋"/>
          <w:sz w:val="28"/>
        </w:rPr>
        <w:t xml:space="preserve"> να εφαρμόζει έμπρακτα το πνεύ</w:t>
      </w:r>
    </w:p>
    <w:p>
      <w:pPr/>
      <w:r>
        <w:rPr>
          <w:rFonts w:ascii="仿宋" w:hAnsi="仿宋"/>
          <w:sz w:val="28"/>
        </w:rPr>
        <w:t>μα του τεχνίτη της μεγάλης χώ</w:t>
      </w:r>
    </w:p>
    <w:p>
      <w:pPr/>
      <w:r>
        <w:rPr>
          <w:rFonts w:ascii="仿宋" w:hAnsi="仿宋"/>
          <w:sz w:val="28"/>
        </w:rPr>
        <w:t>ρα</w:t>
      </w:r>
    </w:p>
    <w:p>
      <w:pPr/>
      <w:r>
        <w:rPr>
          <w:rFonts w:ascii="仿宋" w:hAnsi="仿宋"/>
          <w:sz w:val="28"/>
        </w:rPr>
        <w:t>ς.</w:t>
      </w:r>
    </w:p>
    <w:p>
      <w:pPr/>
      <w:r>
        <w:rPr>
          <w:rFonts w:ascii="仿宋" w:hAnsi="仿宋"/>
          <w:sz w:val="28"/>
        </w:rPr>
        <w:t xml:space="preserve"> Το "Σέβεστε τον ουρανό και</w:t>
      </w:r>
    </w:p>
    <w:p>
      <w:pPr/>
      <w:r>
        <w:rPr>
          <w:rFonts w:ascii="仿宋" w:hAnsi="仿宋"/>
          <w:sz w:val="28"/>
        </w:rPr>
        <w:t xml:space="preserve"> τον άνθρωπο" είναι</w:t>
      </w:r>
    </w:p>
    <w:p>
      <w:pPr>
        <w:pStyle w:val="Heading2"/>
      </w:pPr>
      <w:r>
        <w:rPr/>
        <w:t xml:space="preserve"> η φιλοσοφι</w:t>
      </w:r>
    </w:p>
    <w:p>
      <w:pPr/>
      <w:r>
        <w:rPr>
          <w:rFonts w:ascii="仿宋" w:hAnsi="仿宋"/>
          <w:sz w:val="28"/>
        </w:rPr>
        <w:t>κή σκέψη των Κι</w:t>
      </w:r>
    </w:p>
    <w:p>
      <w:pPr/>
      <w:r>
        <w:rPr>
          <w:rFonts w:ascii="仿宋" w:hAnsi="仿宋"/>
          <w:sz w:val="28"/>
        </w:rPr>
        <w:t>νέζω</w:t>
      </w:r>
    </w:p>
    <w:p>
      <w:pPr/>
      <w:r>
        <w:rPr>
          <w:rFonts w:ascii="仿宋" w:hAnsi="仿宋"/>
          <w:sz w:val="28"/>
        </w:rPr>
        <w:t>ν γ</w:t>
      </w:r>
    </w:p>
    <w:p>
      <w:pPr/>
      <w:r>
        <w:rPr>
          <w:rFonts w:ascii="仿宋" w:hAnsi="仿宋"/>
          <w:sz w:val="28"/>
        </w:rPr>
        <w:t>ια</w:t>
      </w:r>
    </w:p>
    <w:p>
      <w:pPr/>
      <w:r>
        <w:rPr>
          <w:rFonts w:ascii="仿宋" w:hAnsi="仿宋"/>
          <w:sz w:val="28"/>
        </w:rPr>
        <w:t xml:space="preserve"> τη</w:t>
      </w:r>
    </w:p>
    <w:p>
      <w:pPr/>
      <w:r>
        <w:rPr>
          <w:rFonts w:ascii="仿宋" w:hAnsi="仿宋"/>
          <w:sz w:val="28"/>
        </w:rPr>
        <w:t xml:space="preserve">ν </w:t>
      </w:r>
    </w:p>
    <w:p>
      <w:pPr/>
      <w:r>
        <w:rPr>
          <w:rFonts w:ascii="仿宋" w:hAnsi="仿宋"/>
          <w:sz w:val="28"/>
        </w:rPr>
        <w:t>προσαρμ</w:t>
      </w:r>
    </w:p>
    <w:p>
      <w:pPr/>
      <w:r>
        <w:rPr>
          <w:rFonts w:ascii="仿宋" w:hAnsi="仿宋"/>
          <w:sz w:val="28"/>
        </w:rPr>
        <w:t>ογή στη μεγάλη οδό και την τήρηση των νόμων, καθώς και οι ηθικές κατευθυντήριες γραμμές και τα πρότυ</w:t>
      </w:r>
    </w:p>
    <w:p>
      <w:pPr/>
      <w:r>
        <w:rPr>
          <w:rFonts w:ascii="仿宋" w:hAnsi="仿宋"/>
          <w:sz w:val="28"/>
        </w:rPr>
        <w:t>πα συμπεριφοράς για</w:t>
      </w:r>
    </w:p>
    <w:p>
      <w:pPr/>
      <w:r>
        <w:rPr>
          <w:rFonts w:ascii="仿宋" w:hAnsi="仿宋"/>
          <w:sz w:val="28"/>
        </w:rPr>
        <w:t xml:space="preserve"> την οικοδόμηση αρμονικών διαπροσωπικών σχέσεων και κο</w:t>
      </w:r>
    </w:p>
    <w:p>
      <w:pPr/>
      <w:r>
        <w:rPr>
          <w:sz w:val="24"/>
        </w:rPr>
        <w:t>ι</w:t>
      </w:r>
    </w:p>
    <w:p>
      <w:pPr/>
      <w:r>
        <w:rPr>
          <w:sz w:val="24"/>
        </w:rPr>
        <w:t>νω</w:t>
      </w:r>
    </w:p>
    <w:p>
      <w:pPr>
        <w:pStyle w:val="BodyText"/>
      </w:pPr>
      <w:r>
        <w:rPr/>
      </w:r>
    </w:p>
    <w:p>
      <w:pPr/>
      <w:r>
        <w:rPr>
          <w:sz w:val="24"/>
        </w:rPr>
        <w:t>ν</w:t>
      </w:r>
    </w:p>
    <w:p>
      <w:pPr/>
      <w:r>
        <w:rPr>
          <w:sz w:val="24"/>
        </w:rPr>
        <w:t>ικ</w:t>
      </w:r>
    </w:p>
    <w:p>
      <w:pPr>
        <w:pStyle w:val="BodyText"/>
      </w:pPr>
      <w:r>
        <w:rPr/>
      </w:r>
    </w:p>
    <w:p>
      <w:pPr/>
      <w:r>
        <w:rPr>
          <w:sz w:val="24"/>
        </w:rPr>
        <w:t>ή</w:t>
      </w:r>
    </w:p>
    <w:p>
      <w:pPr/>
      <w:r>
        <w:rPr>
          <w:sz w:val="24"/>
        </w:rPr>
        <w:t xml:space="preserve">ς </w:t>
      </w:r>
    </w:p>
    <w:p>
      <w:pPr>
        <w:pStyle w:val="BodyText"/>
      </w:pPr>
      <w:r>
        <w:rPr/>
      </w:r>
    </w:p>
    <w:p>
      <w:pPr>
        <w:pStyle w:val="BodyText"/>
      </w:pPr>
      <w:r>
        <w:rPr/>
      </w:r>
    </w:p>
    <w:p>
      <w:pPr>
        <w:pStyle w:val="BodyText"/>
      </w:pPr>
      <w:r>
        <w:rPr>
          <w:sz w:val="20"/>
        </w:rPr>
      </w:r>
    </w:p>
    <w:p>
      <w:pPr/>
      <w:r>
        <w:rPr>
          <w:sz w:val="24"/>
        </w:rPr>
        <w:t>τ</w:t>
      </w:r>
    </w:p>
    <w:p>
      <w:pPr/>
      <w:r>
        <w:rPr>
          <w:sz w:val="24"/>
        </w:rPr>
        <w:t>άξ</w:t>
      </w:r>
    </w:p>
    <w:p>
      <w:pPr>
        <w:pStyle w:val="BodyText"/>
      </w:pPr>
      <w:r>
        <w:rPr/>
      </w:r>
    </w:p>
    <w:p>
      <w:pPr/>
      <w:r>
        <w:rPr>
          <w:sz w:val="24"/>
        </w:rPr>
        <w:t>η</w:t>
      </w:r>
    </w:p>
    <w:p>
      <w:pPr/>
      <w:r>
        <w:rPr>
          <w:sz w:val="24"/>
        </w:rPr>
        <w:t>ς.</w:t>
      </w:r>
    </w:p>
    <w:p>
      <w:pPr>
        <w:pStyle w:val="Heading1"/>
      </w:pPr>
      <w:r>
        <w:rPr/>
        <w:t xml:space="preserve"> </w:t>
        <w:br/>
        <w:br/>
        <w:t>Σύμφωνα</w:t>
      </w:r>
    </w:p>
    <w:p>
      <w:pPr/>
      <w:r>
        <w:rPr>
          <w:sz w:val="20"/>
        </w:rPr>
        <w:t xml:space="preserve"> </w:t>
      </w:r>
    </w:p>
    <w:p>
      <w:pPr>
        <w:pStyle w:val="ListParagraph"/>
      </w:pPr>
      <w:r>
        <w:rPr>
          <w:rFonts w:ascii="仿宋" w:hAnsi="仿宋"/>
          <w:b/>
          <w:sz w:val="32"/>
        </w:rPr>
        <w:t xml:space="preserve">με το </w:t>
      </w:r>
    </w:p>
    <w:p>
      <w:pPr>
        <w:pStyle w:val="BodyText"/>
      </w:pPr>
      <w:r>
        <w:rPr>
          <w:rFonts w:ascii="仿宋" w:hAnsi="仿宋"/>
          <w:sz w:val="28"/>
        </w:rPr>
      </w:r>
    </w:p>
    <w:p>
      <w:pPr>
        <w:pStyle w:val="BodyText"/>
      </w:pPr>
      <w:r>
        <w:rPr>
          <w:rFonts w:ascii="仿宋" w:hAnsi="仿宋"/>
          <w:sz w:val="28"/>
        </w:rPr>
        <w:t xml:space="preserve">"Ζου Γι" (周易), "Η μεγάλη αρετή </w:t>
      </w:r>
    </w:p>
    <w:p>
      <w:pPr>
        <w:pStyle w:val="BodyText"/>
      </w:pPr>
      <w:r>
        <w:rPr>
          <w:rFonts w:ascii="仿宋" w:hAnsi="仿宋"/>
          <w:sz w:val="28"/>
        </w:rPr>
        <w:t>του ουρανού και της γης</w:t>
      </w:r>
    </w:p>
    <w:p>
      <w:pPr>
        <w:pStyle w:val="BodyText"/>
      </w:pPr>
      <w:r>
        <w:rPr>
          <w:rFonts w:ascii="仿宋" w:hAnsi="仿宋"/>
          <w:sz w:val="28"/>
        </w:rPr>
        <w:t xml:space="preserve"> </w:t>
      </w:r>
    </w:p>
    <w:p>
      <w:pPr>
        <w:pStyle w:val="BodyText"/>
      </w:pPr>
      <w:r>
        <w:rPr>
          <w:rFonts w:ascii="仿宋" w:hAnsi="仿宋"/>
          <w:sz w:val="28"/>
        </w:rPr>
        <w:t>ε</w:t>
      </w:r>
    </w:p>
    <w:p>
      <w:pPr>
        <w:pStyle w:val="BodyText"/>
      </w:pPr>
      <w:r>
        <w:rPr>
          <w:rFonts w:ascii="仿宋" w:hAnsi="仿宋"/>
          <w:sz w:val="28"/>
        </w:rPr>
        <w:t>ί</w:t>
      </w:r>
    </w:p>
    <w:p>
      <w:pPr>
        <w:pStyle w:val="BodyText"/>
      </w:pPr>
      <w:r>
        <w:rPr>
          <w:rFonts w:ascii="仿宋" w:hAnsi="仿宋"/>
          <w:sz w:val="28"/>
        </w:rPr>
        <w:t>ν</w:t>
      </w:r>
    </w:p>
    <w:p>
      <w:pPr>
        <w:pStyle w:val="BodyText"/>
      </w:pPr>
      <w:r>
        <w:rPr>
          <w:rFonts w:ascii="仿宋" w:hAnsi="仿宋"/>
          <w:sz w:val="28"/>
        </w:rPr>
        <w:t>α</w:t>
      </w:r>
    </w:p>
    <w:p>
      <w:pPr>
        <w:pStyle w:val="BodyText"/>
      </w:pPr>
      <w:r>
        <w:rPr>
          <w:rFonts w:ascii="仿宋" w:hAnsi="仿宋"/>
          <w:sz w:val="28"/>
        </w:rPr>
        <w:t>ι η ζωή".</w:t>
      </w:r>
    </w:p>
    <w:p>
      <w:pPr>
        <w:pStyle w:val="BodyText"/>
      </w:pPr>
      <w:r>
        <w:rPr>
          <w:rFonts w:ascii="仿宋" w:hAnsi="仿宋"/>
          <w:sz w:val="28"/>
        </w:rPr>
        <w:t xml:space="preserve"> Οι άνθρωποι του Moutai όχι μόνο σ</w:t>
      </w:r>
    </w:p>
    <w:p>
      <w:pPr>
        <w:pStyle w:val="BodyText"/>
      </w:pPr>
      <w:r>
        <w:rPr>
          <w:rFonts w:ascii="仿宋" w:hAnsi="仿宋"/>
          <w:sz w:val="28"/>
        </w:rPr>
        <w:t>έβονται και εκτιμούν τη φυσική ζω</w:t>
      </w:r>
    </w:p>
    <w:p>
      <w:pPr>
        <w:pStyle w:val="BodyText"/>
      </w:pPr>
      <w:r>
        <w:rPr>
          <w:rFonts w:ascii="仿宋" w:hAnsi="仿宋"/>
          <w:sz w:val="28"/>
        </w:rPr>
        <w:t>τικότη</w:t>
      </w:r>
    </w:p>
    <w:p>
      <w:pPr>
        <w:pStyle w:val="BodyText"/>
      </w:pPr>
      <w:r>
        <w:rPr>
          <w:rFonts w:ascii="仿宋" w:hAnsi="仿宋"/>
          <w:sz w:val="28"/>
        </w:rPr>
        <w:t>τ</w:t>
      </w:r>
    </w:p>
    <w:p>
      <w:pPr>
        <w:pStyle w:val="BodyText"/>
      </w:pPr>
      <w:r>
        <w:rPr>
          <w:rFonts w:ascii="仿宋" w:hAnsi="仿宋"/>
          <w:sz w:val="28"/>
        </w:rPr>
        <w:t>α,</w:t>
      </w:r>
    </w:p>
    <w:p>
      <w:pPr>
        <w:pStyle w:val="BodyText"/>
      </w:pPr>
      <w:r>
        <w:rPr>
          <w:rFonts w:ascii="仿宋" w:hAnsi="仿宋"/>
          <w:sz w:val="28"/>
        </w:rPr>
        <w:t xml:space="preserve"> </w:t>
      </w:r>
    </w:p>
    <w:p>
      <w:pPr>
        <w:pStyle w:val="BodyText"/>
      </w:pPr>
      <w:r>
        <w:rPr>
          <w:rFonts w:ascii="仿宋" w:hAnsi="仿宋"/>
          <w:sz w:val="28"/>
        </w:rPr>
        <w:t>α</w:t>
      </w:r>
    </w:p>
    <w:p>
      <w:pPr>
        <w:pStyle w:val="BodyText"/>
      </w:pPr>
      <w:r>
        <w:rPr>
          <w:rFonts w:ascii="仿宋" w:hAnsi="仿宋"/>
          <w:sz w:val="28"/>
        </w:rPr>
        <w:t>λλά και προσαρμόζονται σ</w:t>
      </w:r>
    </w:p>
    <w:p>
      <w:pPr>
        <w:pStyle w:val="BodyText"/>
      </w:pPr>
      <w:r>
        <w:rPr>
          <w:rFonts w:ascii="仿宋" w:hAnsi="仿宋"/>
          <w:sz w:val="28"/>
        </w:rPr>
        <w:t>τους φυσικούς νόμ</w:t>
      </w:r>
    </w:p>
    <w:p>
      <w:pPr>
        <w:pStyle w:val="BodyText"/>
      </w:pPr>
      <w:r>
        <w:rPr>
          <w:rFonts w:ascii="仿宋" w:hAnsi="仿宋"/>
          <w:sz w:val="28"/>
        </w:rPr>
        <w:t>ο</w:t>
      </w:r>
    </w:p>
    <w:p>
      <w:pPr>
        <w:pStyle w:val="BodyText"/>
      </w:pPr>
      <w:r>
        <w:rPr>
          <w:rFonts w:ascii="仿宋" w:hAnsi="仿宋"/>
          <w:sz w:val="28"/>
        </w:rPr>
        <w:t>υς</w:t>
      </w:r>
    </w:p>
    <w:p>
      <w:pPr>
        <w:pStyle w:val="BodyText"/>
      </w:pPr>
      <w:r>
        <w:rPr>
          <w:rFonts w:ascii="仿宋" w:hAnsi="仿宋"/>
          <w:sz w:val="28"/>
        </w:rPr>
        <w:t>,</w:t>
      </w:r>
    </w:p>
    <w:p>
      <w:pPr>
        <w:pStyle w:val="BodyText"/>
      </w:pPr>
      <w:r>
        <w:rPr>
          <w:rFonts w:ascii="仿宋" w:hAnsi="仿宋"/>
          <w:sz w:val="28"/>
        </w:rPr>
        <w:t xml:space="preserve"> </w:t>
      </w:r>
    </w:p>
    <w:p>
      <w:pPr>
        <w:pStyle w:val="BodyText"/>
      </w:pPr>
      <w:r>
        <w:rPr>
          <w:rFonts w:ascii="仿宋" w:hAnsi="仿宋"/>
          <w:sz w:val="28"/>
        </w:rPr>
        <w:t>προστατεύοντα</w:t>
      </w:r>
    </w:p>
    <w:p>
      <w:pPr>
        <w:pStyle w:val="BodyText"/>
      </w:pPr>
      <w:r>
        <w:rPr>
          <w:rFonts w:ascii="仿宋" w:hAnsi="仿宋"/>
          <w:sz w:val="28"/>
        </w:rPr>
        <w:t>ς το οικο</w:t>
      </w:r>
    </w:p>
    <w:p>
      <w:pPr>
        <w:pStyle w:val="BodyText"/>
      </w:pPr>
      <w:r>
        <w:rPr>
          <w:rFonts w:ascii="仿宋" w:hAnsi="仿宋"/>
          <w:sz w:val="28"/>
        </w:rPr>
        <w:t>λ</w:t>
      </w:r>
    </w:p>
    <w:p>
      <w:pPr>
        <w:pStyle w:val="BodyText"/>
      </w:pPr>
      <w:r>
        <w:rPr>
          <w:rFonts w:ascii="仿宋" w:hAnsi="仿宋"/>
          <w:sz w:val="28"/>
        </w:rPr>
        <w:t>ογ</w:t>
      </w:r>
    </w:p>
    <w:p>
      <w:pPr>
        <w:pStyle w:val="BodyText"/>
      </w:pPr>
      <w:r>
        <w:rPr>
          <w:rFonts w:ascii="仿宋" w:hAnsi="仿宋"/>
          <w:sz w:val="28"/>
        </w:rPr>
        <w:t>ι</w:t>
      </w:r>
    </w:p>
    <w:p>
      <w:pPr>
        <w:pStyle w:val="BodyText"/>
      </w:pPr>
      <w:r>
        <w:rPr>
          <w:rFonts w:ascii="仿宋" w:hAnsi="仿宋"/>
          <w:sz w:val="28"/>
        </w:rPr>
        <w:t>κ</w:t>
      </w:r>
    </w:p>
    <w:p>
      <w:pPr>
        <w:pStyle w:val="BodyText"/>
      </w:pPr>
      <w:r>
        <w:rPr>
          <w:rFonts w:ascii="仿宋" w:hAnsi="仿宋"/>
          <w:sz w:val="28"/>
        </w:rPr>
        <w:t>ό περιβάλλον, επιτρέπ</w:t>
      </w:r>
    </w:p>
    <w:p>
      <w:pPr>
        <w:pStyle w:val="BodyText"/>
      </w:pPr>
      <w:r>
        <w:rPr>
          <w:rFonts w:ascii="仿宋" w:hAnsi="仿宋"/>
          <w:sz w:val="28"/>
        </w:rPr>
        <w:t>ο</w:t>
      </w:r>
    </w:p>
    <w:p>
      <w:pPr>
        <w:pStyle w:val="BodyText"/>
      </w:pPr>
      <w:r>
        <w:rPr>
          <w:rFonts w:ascii="仿宋" w:hAnsi="仿宋"/>
          <w:sz w:val="28"/>
        </w:rPr>
        <w:t>ντας σε όλ</w:t>
      </w:r>
    </w:p>
    <w:p>
      <w:pPr>
        <w:pStyle w:val="BodyText"/>
      </w:pPr>
      <w:r>
        <w:rPr>
          <w:rFonts w:ascii="仿宋" w:hAnsi="仿宋"/>
          <w:sz w:val="28"/>
        </w:rPr>
        <w:t>α</w:t>
      </w:r>
    </w:p>
    <w:p>
      <w:pPr>
        <w:pStyle w:val="BodyText"/>
      </w:pPr>
      <w:r>
        <w:rPr>
          <w:rFonts w:ascii="仿宋" w:hAnsi="仿宋"/>
          <w:sz w:val="28"/>
        </w:rPr>
        <w:t xml:space="preserve"> </w:t>
      </w:r>
    </w:p>
    <w:p>
      <w:pPr>
        <w:pStyle w:val="BodyText"/>
      </w:pPr>
      <w:r>
        <w:rPr>
          <w:rFonts w:ascii="仿宋" w:hAnsi="仿宋"/>
          <w:sz w:val="28"/>
        </w:rPr>
        <w:t>τ</w:t>
      </w:r>
    </w:p>
    <w:p>
      <w:pPr>
        <w:pStyle w:val="BodyText"/>
      </w:pPr>
      <w:r>
        <w:rPr>
          <w:rFonts w:ascii="仿宋" w:hAnsi="仿宋"/>
          <w:sz w:val="28"/>
        </w:rPr>
        <w:t>α</w:t>
      </w:r>
    </w:p>
    <w:p>
      <w:pPr>
        <w:pStyle w:val="BodyText"/>
      </w:pPr>
      <w:r>
        <w:rPr>
          <w:rFonts w:ascii="仿宋" w:hAnsi="仿宋"/>
          <w:sz w:val="28"/>
        </w:rPr>
        <w:t xml:space="preserve"> </w:t>
      </w:r>
    </w:p>
    <w:p>
      <w:pPr>
        <w:pStyle w:val="BodyText"/>
      </w:pPr>
      <w:r>
        <w:rPr>
          <w:rFonts w:ascii="仿宋" w:hAnsi="仿宋"/>
          <w:sz w:val="28"/>
        </w:rPr>
        <w:t>π</w:t>
      </w:r>
    </w:p>
    <w:p>
      <w:pPr>
        <w:pStyle w:val="BodyText"/>
      </w:pPr>
      <w:r>
        <w:rPr>
          <w:rFonts w:ascii="仿宋" w:hAnsi="仿宋"/>
          <w:sz w:val="28"/>
        </w:rPr>
        <w:t>ρ</w:t>
      </w:r>
    </w:p>
    <w:p>
      <w:pPr>
        <w:pStyle w:val="BodyText"/>
      </w:pPr>
      <w:r>
        <w:rPr>
          <w:rFonts w:ascii="仿宋" w:hAnsi="仿宋"/>
          <w:sz w:val="28"/>
        </w:rPr>
        <w:t>άγματα να συνεχίσ</w:t>
      </w:r>
    </w:p>
    <w:p>
      <w:pPr>
        <w:pStyle w:val="BodyText"/>
      </w:pPr>
      <w:r>
        <w:rPr>
          <w:rFonts w:ascii="仿宋" w:hAnsi="仿宋"/>
          <w:sz w:val="28"/>
        </w:rPr>
        <w:t xml:space="preserve">ουν να </w:t>
      </w:r>
    </w:p>
    <w:p>
      <w:pPr>
        <w:pStyle w:val="BodyText"/>
      </w:pPr>
      <w:r>
        <w:rPr>
          <w:rFonts w:ascii="仿宋" w:hAnsi="仿宋"/>
          <w:sz w:val="28"/>
        </w:rPr>
        <w:t>ε</w:t>
      </w:r>
    </w:p>
    <w:p>
      <w:pPr>
        <w:pStyle w:val="BodyText"/>
      </w:pPr>
      <w:r>
        <w:rPr>
          <w:rFonts w:ascii="仿宋" w:hAnsi="仿宋"/>
          <w:sz w:val="28"/>
        </w:rPr>
        <w:t>υ</w:t>
      </w:r>
    </w:p>
    <w:p>
      <w:pPr>
        <w:pStyle w:val="BodyText"/>
      </w:pPr>
      <w:r>
        <w:rPr>
          <w:rFonts w:ascii="仿宋" w:hAnsi="仿宋"/>
          <w:sz w:val="28"/>
        </w:rPr>
        <w:t>η</w:t>
      </w:r>
    </w:p>
    <w:p>
      <w:pPr>
        <w:pStyle w:val="BodyText"/>
      </w:pPr>
      <w:r>
        <w:rPr>
          <w:rFonts w:ascii="仿宋" w:hAnsi="仿宋"/>
          <w:sz w:val="28"/>
        </w:rPr>
        <w:t>μ</w:t>
      </w:r>
    </w:p>
    <w:p>
      <w:pPr>
        <w:pStyle w:val="BodyText"/>
      </w:pPr>
      <w:r>
        <w:rPr>
          <w:rFonts w:ascii="仿宋" w:hAnsi="仿宋"/>
          <w:sz w:val="28"/>
        </w:rPr>
        <w:t>ε</w:t>
      </w:r>
    </w:p>
    <w:p>
      <w:pPr>
        <w:pStyle w:val="BodyText"/>
      </w:pPr>
      <w:r>
        <w:rPr>
          <w:rFonts w:ascii="仿宋" w:hAnsi="仿宋"/>
          <w:sz w:val="28"/>
        </w:rPr>
        <w:t>ρούν.</w:t>
        <w:br/>
        <w:br/>
        <w:t>Το "Κατανοήστε τ</w:t>
      </w:r>
    </w:p>
    <w:p>
      <w:pPr>
        <w:pStyle w:val="BodyText"/>
      </w:pPr>
      <w:r>
        <w:rPr>
          <w:rFonts w:ascii="仿宋" w:hAnsi="仿宋"/>
          <w:sz w:val="28"/>
        </w:rPr>
        <w:t xml:space="preserve">η λογική και την αρετή" είναι </w:t>
      </w:r>
    </w:p>
    <w:p>
      <w:pPr>
        <w:pStyle w:val="BodyText"/>
      </w:pPr>
      <w:r>
        <w:rPr>
          <w:rFonts w:ascii="仿宋" w:hAnsi="仿宋"/>
          <w:sz w:val="28"/>
        </w:rPr>
        <w:t>έ</w:t>
      </w:r>
    </w:p>
    <w:p>
      <w:pPr>
        <w:pStyle w:val="BodyText"/>
      </w:pPr>
      <w:r>
        <w:rPr>
          <w:rFonts w:ascii="仿宋" w:hAnsi="仿宋"/>
          <w:sz w:val="28"/>
        </w:rPr>
        <w:t>ν</w:t>
      </w:r>
    </w:p>
    <w:p>
      <w:pPr>
        <w:pStyle w:val="BodyText"/>
      </w:pPr>
      <w:r>
        <w:rPr>
          <w:rFonts w:ascii="仿宋" w:hAnsi="仿宋"/>
          <w:sz w:val="28"/>
        </w:rPr>
        <w:t>α</w:t>
      </w:r>
    </w:p>
    <w:p>
      <w:pPr>
        <w:pStyle w:val="BodyText"/>
      </w:pPr>
      <w:r>
        <w:rPr>
          <w:rFonts w:ascii="仿宋" w:hAnsi="仿宋"/>
          <w:sz w:val="28"/>
        </w:rPr>
        <w:t xml:space="preserve"> </w:t>
      </w:r>
    </w:p>
    <w:p>
      <w:pPr>
        <w:pStyle w:val="BodyText"/>
      </w:pPr>
      <w:r>
        <w:rPr>
          <w:rFonts w:ascii="仿宋" w:hAnsi="仿宋"/>
          <w:sz w:val="28"/>
        </w:rPr>
        <w:t>σημαντ</w:t>
      </w:r>
    </w:p>
    <w:p>
      <w:pPr>
        <w:pStyle w:val="BodyText"/>
      </w:pPr>
      <w:r>
        <w:rPr>
          <w:rFonts w:ascii="仿宋" w:hAnsi="仿宋"/>
          <w:sz w:val="28"/>
        </w:rPr>
        <w:t>ι</w:t>
      </w:r>
    </w:p>
    <w:p>
      <w:pPr>
        <w:pStyle w:val="BodyText"/>
      </w:pPr>
      <w:r>
        <w:rPr>
          <w:rFonts w:ascii="仿宋" w:hAnsi="仿宋"/>
          <w:sz w:val="28"/>
        </w:rPr>
        <w:t>κό χαρακτ</w:t>
      </w:r>
    </w:p>
    <w:p>
      <w:pPr>
        <w:pStyle w:val="BodyText"/>
      </w:pPr>
      <w:r>
        <w:rPr>
          <w:rFonts w:ascii="仿宋" w:hAnsi="仿宋"/>
          <w:sz w:val="28"/>
        </w:rPr>
        <w:t>η</w:t>
      </w:r>
    </w:p>
    <w:p>
      <w:pPr>
        <w:pStyle w:val="BodyText"/>
      </w:pPr>
      <w:r>
        <w:rPr>
          <w:rFonts w:ascii="仿宋" w:hAnsi="仿宋"/>
          <w:sz w:val="28"/>
        </w:rPr>
        <w:t>ριστικό της κινε</w:t>
      </w:r>
    </w:p>
    <w:p>
      <w:pPr>
        <w:pStyle w:val="BodyText"/>
      </w:pPr>
      <w:r>
        <w:rPr>
          <w:rFonts w:ascii="仿宋" w:hAnsi="仿宋"/>
          <w:sz w:val="28"/>
        </w:rPr>
        <w:t>ζικής άποψης για τη ζωή και τη συ</w:t>
      </w:r>
    </w:p>
    <w:p>
      <w:pPr>
        <w:pStyle w:val="BodyText"/>
      </w:pPr>
      <w:r>
        <w:rPr>
          <w:rFonts w:ascii="仿宋" w:hAnsi="仿宋"/>
          <w:sz w:val="28"/>
        </w:rPr>
        <w:t>μπερι</w:t>
      </w:r>
    </w:p>
    <w:p>
      <w:pPr>
        <w:pStyle w:val="BodyText"/>
      </w:pPr>
      <w:r>
        <w:rPr>
          <w:rFonts w:ascii="仿宋" w:hAnsi="仿宋"/>
          <w:sz w:val="28"/>
        </w:rPr>
        <w:t>φ</w:t>
      </w:r>
    </w:p>
    <w:p>
      <w:pPr>
        <w:pStyle w:val="BodyText"/>
      </w:pPr>
      <w:r>
        <w:rPr>
          <w:rFonts w:ascii="仿宋" w:hAnsi="仿宋"/>
          <w:sz w:val="28"/>
        </w:rPr>
        <w:t>ο</w:t>
      </w:r>
    </w:p>
    <w:p>
      <w:pPr>
        <w:pStyle w:val="BodyText"/>
      </w:pPr>
      <w:r>
        <w:rPr>
          <w:rFonts w:ascii="仿宋" w:hAnsi="仿宋"/>
          <w:sz w:val="28"/>
        </w:rPr>
        <w:t>ρ</w:t>
      </w:r>
    </w:p>
    <w:p>
      <w:pPr>
        <w:pStyle w:val="BodyText"/>
      </w:pPr>
      <w:r>
        <w:rPr>
          <w:rFonts w:ascii="仿宋" w:hAnsi="仿宋"/>
          <w:sz w:val="28"/>
        </w:rPr>
        <w:t>ά</w:t>
      </w:r>
    </w:p>
    <w:p>
      <w:pPr>
        <w:pStyle w:val="BodyText"/>
      </w:pPr>
      <w:r>
        <w:rPr>
          <w:rFonts w:ascii="仿宋" w:hAnsi="仿宋"/>
          <w:sz w:val="28"/>
        </w:rPr>
        <w:t>.</w:t>
      </w:r>
    </w:p>
    <w:p>
      <w:pPr>
        <w:pStyle w:val="BodyText"/>
      </w:pPr>
      <w:r>
        <w:rPr>
          <w:rFonts w:ascii="仿宋" w:hAnsi="仿宋"/>
          <w:sz w:val="28"/>
        </w:rPr>
        <w:t xml:space="preserve"> Τ</w:t>
      </w:r>
    </w:p>
    <w:p>
      <w:pPr>
        <w:pStyle w:val="BodyText"/>
      </w:pPr>
      <w:r>
        <w:rPr>
          <w:rFonts w:ascii="仿宋" w:hAnsi="仿宋"/>
          <w:sz w:val="28"/>
        </w:rPr>
        <w:t>ο</w:t>
      </w:r>
    </w:p>
    <w:p>
      <w:pPr>
        <w:pStyle w:val="BodyText"/>
      </w:pPr>
      <w:r>
        <w:rPr>
          <w:rFonts w:ascii="仿宋" w:hAnsi="仿宋"/>
          <w:sz w:val="28"/>
        </w:rPr>
        <w:t xml:space="preserve"> </w:t>
      </w:r>
    </w:p>
    <w:p>
      <w:pPr>
        <w:pStyle w:val="BodyText"/>
      </w:pPr>
      <w:r>
        <w:rPr>
          <w:rFonts w:ascii="仿宋" w:hAnsi="仿宋"/>
          <w:sz w:val="28"/>
        </w:rPr>
        <w:t>"</w:t>
      </w:r>
    </w:p>
    <w:p>
      <w:pPr>
        <w:pStyle w:val="BodyText"/>
      </w:pPr>
      <w:r>
        <w:rPr>
          <w:rFonts w:ascii="仿宋" w:hAnsi="仿宋"/>
          <w:sz w:val="28"/>
        </w:rPr>
        <w:t>Δ</w:t>
      </w:r>
    </w:p>
    <w:p>
      <w:pPr>
        <w:pStyle w:val="BodyText"/>
      </w:pPr>
      <w:r>
        <w:rPr>
          <w:rFonts w:ascii="仿宋" w:hAnsi="仿宋"/>
          <w:sz w:val="28"/>
        </w:rPr>
        <w:t>α</w:t>
      </w:r>
    </w:p>
    <w:p>
      <w:pPr>
        <w:pStyle w:val="BodyText"/>
      </w:pPr>
      <w:r>
        <w:rPr>
          <w:rFonts w:ascii="仿宋" w:hAnsi="仿宋"/>
          <w:sz w:val="28"/>
        </w:rPr>
        <w:t>ο</w:t>
      </w:r>
    </w:p>
    <w:p>
      <w:pPr>
        <w:pStyle w:val="BodyText"/>
      </w:pPr>
      <w:r>
        <w:rPr>
          <w:rFonts w:ascii="仿宋" w:hAnsi="仿宋"/>
          <w:sz w:val="28"/>
        </w:rPr>
        <w:t xml:space="preserve"> Ντε Τζινγκ" (道德经) απ</w:t>
      </w:r>
    </w:p>
    <w:p>
      <w:pPr>
        <w:pStyle w:val="BodyText"/>
      </w:pPr>
      <w:r>
        <w:rPr>
          <w:rFonts w:ascii="仿宋" w:hAnsi="仿宋"/>
          <w:sz w:val="28"/>
        </w:rPr>
        <w:t>οκαλύ</w:t>
      </w:r>
    </w:p>
    <w:p>
      <w:pPr>
        <w:pStyle w:val="ListParagraph"/>
      </w:pPr>
      <w:r>
        <w:rPr>
          <w:rFonts w:ascii="仿宋" w:hAnsi="仿宋"/>
          <w:b/>
          <w:sz w:val="32"/>
        </w:rPr>
        <w:t>πτει ό</w:t>
      </w:r>
    </w:p>
    <w:p>
      <w:pPr>
        <w:pStyle w:val="BodyText"/>
      </w:pPr>
      <w:r>
        <w:rPr>
          <w:rFonts w:ascii="仿宋" w:hAnsi="仿宋"/>
          <w:sz w:val="28"/>
        </w:rPr>
        <w:t>τι "Η αρετή είναι το αποτέλεσμ</w:t>
      </w:r>
    </w:p>
    <w:p>
      <w:pPr>
        <w:pStyle w:val="BodyText"/>
      </w:pPr>
      <w:r>
        <w:rPr>
          <w:rFonts w:ascii="仿宋" w:hAnsi="仿宋"/>
          <w:sz w:val="28"/>
        </w:rPr>
        <w:t>α της οδού". Όταν η μεταφυσική οδός</w:t>
      </w:r>
    </w:p>
    <w:p>
      <w:pPr>
        <w:pStyle w:val="BodyText"/>
      </w:pPr>
      <w:r>
        <w:rPr>
          <w:rFonts w:ascii="仿宋" w:hAnsi="仿宋"/>
          <w:sz w:val="28"/>
        </w:rPr>
        <w:t xml:space="preserve"> εφαρμόζεται στην ανθρώπινη ζωή, </w:t>
      </w:r>
    </w:p>
    <w:p>
      <w:pPr>
        <w:pStyle w:val="BodyText"/>
      </w:pPr>
      <w:r>
        <w:rPr>
          <w:rFonts w:ascii="仿宋" w:hAnsi="仿宋"/>
          <w:sz w:val="28"/>
        </w:rPr>
        <w:t>ονομάζεται αρετή.</w:t>
        <w:br/>
        <w:br/>
        <w:t>Τ</w:t>
      </w:r>
    </w:p>
    <w:p>
      <w:pPr>
        <w:pStyle w:val="BodyText"/>
      </w:pPr>
      <w:r>
        <w:rPr/>
      </w:r>
    </w:p>
    <w:p>
      <w:pPr>
        <w:pStyle w:val="BodyText"/>
      </w:pPr>
      <w:r>
        <w:rPr>
          <w:rFonts w:ascii="仿宋" w:hAnsi="仿宋"/>
          <w:sz w:val="28"/>
        </w:rPr>
        <w:t>ο κρασί, που γεννήθηκε στην αρχαιότητα, επιβιώνει στο έθνος και ευημερεί στις ένδοξες εποχές, είναι ένα από τα πιο πολιτιστικά προϊόντα στον κόσμο. Το Moutai είναι το αποκορύφωμα της κουλτούρας του κρασιού. Έχει τις ρίζες του στο</w:t>
      </w:r>
    </w:p>
    <w:p>
      <w:pPr>
        <w:pStyle w:val="BodyText"/>
      </w:pPr>
      <w:r>
        <w:rPr>
          <w:rFonts w:ascii="仿宋" w:hAnsi="仿宋"/>
          <w:sz w:val="28"/>
        </w:rPr>
        <w:t>ν αγροτ</w:t>
      </w:r>
    </w:p>
    <w:p>
      <w:pPr>
        <w:pStyle w:val="ListParagraph"/>
      </w:pPr>
      <w:r>
        <w:rPr>
          <w:rFonts w:ascii="仿宋" w:hAnsi="仿宋"/>
          <w:b/>
          <w:sz w:val="32"/>
        </w:rPr>
        <w:t>ικό πο</w:t>
      </w:r>
    </w:p>
    <w:p>
      <w:pPr>
        <w:pStyle w:val="BodyText"/>
      </w:pPr>
      <w:r>
        <w:rPr>
          <w:rFonts w:ascii="仿宋" w:hAnsi="仿宋"/>
          <w:sz w:val="28"/>
        </w:rPr>
        <w:t>λιτισμό και ανθίζει στον βιομηχαν</w:t>
      </w:r>
    </w:p>
    <w:p>
      <w:pPr>
        <w:pStyle w:val="BodyText"/>
      </w:pPr>
      <w:r>
        <w:rPr>
          <w:rFonts w:ascii="仿宋" w:hAnsi="仿宋"/>
          <w:sz w:val="28"/>
        </w:rPr>
        <w:t>ικό πολιτισμό, εκφράζοντας την προσωπικότητα και την πολιτιστική γεύση των Κινέζων.</w:t>
        <w:br/>
        <w:br/>
        <w:t>Για πάνω από εκατό χρόνια, κάθε μπουκάλι κρασιού πίσω από το Moutai φέρει την επιμονή και την αφοσίωση των ανθρώπων του Moutai, λάμπει με το φως τ</w:t>
      </w:r>
    </w:p>
    <w:p>
      <w:pPr>
        <w:pStyle w:val="BodyText"/>
      </w:pPr>
      <w:r>
        <w:rPr>
          <w:rFonts w:ascii="仿宋" w:hAnsi="仿宋"/>
          <w:sz w:val="28"/>
        </w:rPr>
        <w:t xml:space="preserve">ου </w:t>
      </w:r>
    </w:p>
    <w:p>
      <w:pPr>
        <w:pStyle w:val="ListParagraph"/>
      </w:pPr>
      <w:r>
        <w:rPr>
          <w:rFonts w:ascii="仿宋" w:hAnsi="仿宋"/>
          <w:b/>
          <w:sz w:val="32"/>
        </w:rPr>
        <w:t>πολιτι</w:t>
      </w:r>
    </w:p>
    <w:p>
      <w:pPr>
        <w:pStyle w:val="BodyText"/>
      </w:pPr>
      <w:r>
        <w:rPr>
          <w:rFonts w:ascii="仿宋" w:hAnsi="仿宋"/>
          <w:sz w:val="30"/>
        </w:rPr>
        <w:t>σμού. Το Moutai Cult</w:t>
      </w:r>
    </w:p>
    <w:p>
      <w:pPr>
        <w:pStyle w:val="BodyText"/>
      </w:pPr>
      <w:r>
        <w:rPr>
          <w:rFonts w:ascii="仿宋" w:hAnsi="仿宋"/>
          <w:sz w:val="30"/>
        </w:rPr>
        <w:t>u</w:t>
      </w:r>
    </w:p>
    <w:p>
      <w:pPr>
        <w:pStyle w:val="BodyText"/>
      </w:pPr>
      <w:r>
        <w:rPr>
          <w:rFonts w:ascii="仿宋" w:hAnsi="仿宋"/>
          <w:sz w:val="30"/>
        </w:rPr>
        <w:t>re, με σεβασ</w:t>
      </w:r>
    </w:p>
    <w:p>
      <w:pPr>
        <w:pStyle w:val="BodyText"/>
      </w:pPr>
      <w:r>
        <w:rPr>
          <w:rFonts w:ascii="仿宋" w:hAnsi="仿宋"/>
          <w:sz w:val="30"/>
        </w:rPr>
        <w:t>μό και ευγνωμο</w:t>
      </w:r>
    </w:p>
    <w:p>
      <w:pPr>
        <w:pStyle w:val="BodyText"/>
      </w:pPr>
      <w:r>
        <w:rPr>
          <w:rFonts w:ascii="仿宋" w:hAnsi="仿宋"/>
          <w:sz w:val="30"/>
        </w:rPr>
        <w:t>σύνη,</w:t>
      </w:r>
    </w:p>
    <w:p>
      <w:pPr>
        <w:pStyle w:val="BodyText"/>
      </w:pPr>
      <w:r>
        <w:rPr>
          <w:rFonts w:ascii="仿宋" w:hAnsi="仿宋"/>
          <w:sz w:val="30"/>
        </w:rPr>
        <w:t xml:space="preserve"> πρ</w:t>
      </w:r>
    </w:p>
    <w:p>
      <w:pPr>
        <w:pStyle w:val="BodyText"/>
      </w:pPr>
      <w:r>
        <w:rPr>
          <w:rFonts w:ascii="仿宋" w:hAnsi="仿宋"/>
          <w:sz w:val="30"/>
        </w:rPr>
        <w:t>οωθεί την παραδ</w:t>
      </w:r>
    </w:p>
    <w:p>
      <w:pPr>
        <w:pStyle w:val="BodyText"/>
      </w:pPr>
      <w:r>
        <w:rPr>
          <w:rFonts w:ascii="仿宋" w:hAnsi="仿宋"/>
          <w:sz w:val="30"/>
        </w:rPr>
        <w:t xml:space="preserve">οσιακή κινεζική κουλτούρα, συμμορφώνεται με τους φυσικούς </w:t>
      </w:r>
    </w:p>
    <w:p>
      <w:pPr>
        <w:pStyle w:val="BodyText"/>
      </w:pPr>
      <w:r>
        <w:rPr>
          <w:rFonts w:ascii="仿宋" w:hAnsi="仿宋"/>
          <w:sz w:val="30"/>
        </w:rPr>
      </w:r>
    </w:p>
    <w:p>
      <w:pPr>
        <w:pStyle w:val="BodyText"/>
      </w:pPr>
      <w:r>
        <w:rPr>
          <w:rFonts w:ascii="仿宋" w:hAnsi="仿宋"/>
          <w:sz w:val="30"/>
        </w:rPr>
        <w:t>νόμους, διατηρεί καινοτ</w:t>
      </w:r>
    </w:p>
    <w:p>
      <w:pPr>
        <w:pStyle w:val="BodyText"/>
      </w:pPr>
      <w:r>
        <w:rPr>
          <w:rFonts w:ascii="仿宋" w:hAnsi="仿宋"/>
          <w:sz w:val="30"/>
        </w:rPr>
        <w:t>ομ</w:t>
      </w:r>
    </w:p>
    <w:p>
      <w:pPr>
        <w:pStyle w:val="BodyText"/>
      </w:pPr>
      <w:r>
        <w:rPr>
          <w:rFonts w:ascii="仿宋" w:hAnsi="仿宋"/>
          <w:sz w:val="30"/>
        </w:rPr>
        <w:t xml:space="preserve">εί, και </w:t>
      </w:r>
    </w:p>
    <w:p>
      <w:pPr>
        <w:pStyle w:val="BodyText"/>
      </w:pPr>
      <w:r>
        <w:rPr>
          <w:rFonts w:ascii="仿宋" w:hAnsi="仿宋"/>
          <w:sz w:val="30"/>
        </w:rPr>
        <w:t>επιτυγχάνει εξ</w:t>
      </w:r>
    </w:p>
    <w:p>
      <w:pPr>
        <w:pStyle w:val="BodyText"/>
      </w:pPr>
      <w:r>
        <w:rPr>
          <w:rFonts w:ascii="仿宋" w:hAnsi="仿宋"/>
          <w:sz w:val="30"/>
        </w:rPr>
        <w:t>αι</w:t>
      </w:r>
    </w:p>
    <w:p>
      <w:pPr>
        <w:pStyle w:val="BodyText"/>
      </w:pPr>
      <w:r>
        <w:rPr>
          <w:rFonts w:ascii="仿宋" w:hAnsi="仿宋"/>
          <w:sz w:val="30"/>
        </w:rPr>
        <w:t>ρετικά αποτε</w:t>
      </w:r>
    </w:p>
    <w:p>
      <w:pPr>
        <w:pStyle w:val="BodyText"/>
      </w:pPr>
      <w:r>
        <w:rPr>
          <w:rFonts w:ascii="仿宋" w:hAnsi="仿宋"/>
          <w:sz w:val="30"/>
        </w:rPr>
        <w:t>λέ</w:t>
      </w:r>
    </w:p>
    <w:p>
      <w:pPr>
        <w:pStyle w:val="BodyText"/>
      </w:pPr>
      <w:r>
        <w:rPr>
          <w:rFonts w:ascii="仿宋" w:hAnsi="仿宋"/>
          <w:sz w:val="30"/>
        </w:rPr>
        <w:t xml:space="preserve">σματα, </w:t>
      </w:r>
    </w:p>
    <w:p>
      <w:pPr>
        <w:pStyle w:val="BodyText"/>
      </w:pPr>
      <w:r>
        <w:rPr>
          <w:rFonts w:ascii="仿宋" w:hAnsi="仿宋"/>
          <w:sz w:val="30"/>
        </w:rPr>
        <w:t>εξαπλών</w:t>
      </w:r>
    </w:p>
    <w:p>
      <w:pPr>
        <w:pStyle w:val="BodyText"/>
      </w:pPr>
      <w:r>
        <w:rPr>
          <w:rFonts w:ascii="仿宋" w:hAnsi="仿宋"/>
          <w:sz w:val="30"/>
        </w:rPr>
        <w:t xml:space="preserve">εται το άρωμα του κρασιού </w:t>
      </w:r>
    </w:p>
    <w:p>
      <w:pPr>
        <w:pStyle w:val="BodyText"/>
      </w:pPr>
      <w:r>
        <w:rPr>
          <w:rFonts w:ascii="仿宋" w:hAnsi="仿宋"/>
          <w:sz w:val="30"/>
        </w:rPr>
        <w:t>στ</w:t>
      </w:r>
    </w:p>
    <w:p>
      <w:pPr>
        <w:pStyle w:val="BodyText"/>
      </w:pPr>
      <w:r>
        <w:rPr>
          <w:rFonts w:ascii="仿宋" w:hAnsi="仿宋"/>
          <w:sz w:val="30"/>
        </w:rPr>
        <w:t>ον κόσμο.</w:t>
        <w:br/>
        <w:br/>
        <w:t>Ζυμώνοντας την ουσία τ</w:t>
      </w:r>
    </w:p>
    <w:p>
      <w:pPr>
        <w:pStyle w:val="BodyText"/>
      </w:pPr>
      <w:r>
        <w:rPr>
          <w:rFonts w:ascii="仿宋" w:hAnsi="仿宋"/>
          <w:sz w:val="30"/>
        </w:rPr>
        <w:t>ου χρόνου, περιέχοντας την ουσία τ</w:t>
      </w:r>
    </w:p>
    <w:p>
      <w:pPr>
        <w:pStyle w:val="BodyText"/>
      </w:pPr>
      <w:r>
        <w:rPr>
          <w:rFonts w:ascii="仿宋" w:hAnsi="仿宋"/>
          <w:sz w:val="30"/>
        </w:rPr>
        <w:t>ης γης, κάθε σταγόνα είναι μια ιστορία, κάθε ποτήρι ένας θρύλος. Η σταθερότητα του παρελθόντος, η προσπάθει</w:t>
      </w:r>
    </w:p>
    <w:p>
      <w:pPr>
        <w:pStyle w:val="ListParagraph"/>
      </w:pPr>
      <w:r>
        <w:rPr>
          <w:rFonts w:ascii="仿宋" w:hAnsi="仿宋"/>
          <w:b/>
          <w:sz w:val="32"/>
        </w:rPr>
        <w:t xml:space="preserve">α του </w:t>
      </w:r>
    </w:p>
    <w:p>
      <w:pPr>
        <w:pStyle w:val="BodyText"/>
      </w:pPr>
      <w:r>
        <w:rPr>
          <w:rFonts w:ascii="仿宋" w:hAnsi="仿宋"/>
          <w:sz w:val="30"/>
        </w:rPr>
        <w:t>παρόντος, οι προσδοκίες του μέλλοντος, το Moutai παρασκευάζει ένα όλο και πιο ώρι</w:t>
      </w:r>
    </w:p>
    <w:p>
      <w:pPr>
        <w:pStyle w:val="BodyText"/>
      </w:pPr>
      <w:r>
        <w:rPr>
          <w:rFonts w:ascii="仿宋" w:hAnsi="仿宋"/>
          <w:sz w:val="30"/>
        </w:rPr>
        <w:t>μο</w:t>
      </w:r>
    </w:p>
    <w:p>
      <w:pPr>
        <w:pStyle w:val="BodyText"/>
      </w:pPr>
      <w:r>
        <w:rPr>
          <w:rFonts w:ascii="仿宋" w:hAnsi="仿宋"/>
          <w:sz w:val="30"/>
        </w:rPr>
        <w:t xml:space="preserve"> κρασί της πίστη</w:t>
      </w:r>
    </w:p>
    <w:p>
      <w:pPr>
        <w:pStyle w:val="BodyText"/>
      </w:pPr>
      <w:r>
        <w:rPr>
          <w:rFonts w:ascii="仿宋" w:hAnsi="仿宋"/>
          <w:sz w:val="30"/>
        </w:rPr>
        <w:t>ς.</w:t>
        <w:br/>
        <w:br/>
        <w:t>——《Μουτάι Τζιου Ζανγκ》</w:t>
        <w:br/>
        <w:br/>
        <w:t>Κεφάλ</w:t>
      </w:r>
    </w:p>
    <w:p>
      <w:pPr>
        <w:pStyle w:val="BodyText"/>
      </w:pPr>
      <w:r>
        <w:rPr>
          <w:rFonts w:ascii="仿宋" w:hAnsi="仿宋"/>
          <w:sz w:val="30"/>
        </w:rPr>
        <w:t>αιο 1: Εισαγωγή της Επιχείρησης</w:t>
        <w:br/>
        <w:br/>
        <w:t>Η</w:t>
      </w:r>
    </w:p>
    <w:p>
      <w:pPr>
        <w:pStyle w:val="BodyText"/>
      </w:pPr>
      <w:r>
        <w:rPr>
          <w:rFonts w:ascii="仿宋" w:hAnsi="仿宋"/>
          <w:sz w:val="30"/>
        </w:rPr>
        <w:t xml:space="preserve"> Κινεζική Εταιρεία Kρασιώ</w:t>
      </w:r>
    </w:p>
    <w:p>
      <w:pPr>
        <w:pStyle w:val="BodyText"/>
      </w:pPr>
      <w:r>
        <w:rPr>
          <w:rFonts w:ascii="仿宋" w:hAnsi="仿宋"/>
          <w:sz w:val="28"/>
        </w:rPr>
      </w:r>
    </w:p>
    <w:p>
      <w:pPr>
        <w:pStyle w:val="BodyText"/>
      </w:pPr>
      <w:r>
        <w:rPr>
          <w:rFonts w:ascii="仿宋" w:hAnsi="仿宋"/>
          <w:sz w:val="28"/>
        </w:rPr>
        <w:t xml:space="preserve">ν Moutai (Ομάδα) Ε.Π.Ε. </w:t>
        <w:br/>
        <w:br/>
        <w:t>Η Κιν</w:t>
      </w:r>
    </w:p>
    <w:p>
      <w:pPr>
        <w:pStyle w:val="BodyText"/>
      </w:pPr>
      <w:r>
        <w:rPr>
          <w:rFonts w:ascii="仿宋" w:hAnsi="仿宋"/>
          <w:sz w:val="28"/>
        </w:rPr>
        <w:t>εζική Εταιρεία Kρασιών Moutai (Ομάδα) Ε.Π.Ε., με έδρα την όμορφη πόλη Moutai στις όχθες του ποταμού</w:t>
      </w:r>
    </w:p>
    <w:p>
      <w:pPr>
        <w:pStyle w:val="BodyText"/>
      </w:pPr>
      <w:r>
        <w:rPr>
          <w:rFonts w:ascii="仿宋" w:hAnsi="仿宋"/>
          <w:sz w:val="28"/>
        </w:rPr>
        <w:t xml:space="preserve"> Chishui στη βόρεια Guizho</w:t>
      </w:r>
    </w:p>
    <w:p>
      <w:pPr>
        <w:pStyle w:val="ListParagraph"/>
      </w:pPr>
      <w:r>
        <w:rPr>
          <w:rFonts w:ascii="仿宋" w:hAnsi="仿宋"/>
          <w:b/>
          <w:sz w:val="32"/>
        </w:rPr>
        <w:t>u, βρί</w:t>
      </w:r>
    </w:p>
    <w:p>
      <w:pPr>
        <w:pStyle w:val="BodyText"/>
      </w:pPr>
      <w:r>
        <w:rPr>
          <w:rFonts w:ascii="仿宋" w:hAnsi="仿宋"/>
          <w:sz w:val="28"/>
        </w:rPr>
        <w:t>σκεται σε μέσο υψόμετρο 423 μέτρων και απασχολεί περίπου 42.000 άτομα. Η Moutai Group αναπτύσσετα</w:t>
      </w:r>
    </w:p>
    <w:p>
      <w:pPr>
        <w:pStyle w:val="BodyText"/>
      </w:pPr>
      <w:r>
        <w:rPr>
          <w:rFonts w:ascii="仿宋" w:hAnsi="仿宋"/>
          <w:sz w:val="28"/>
        </w:rPr>
        <w:t>ι γύρω από την παραγωγή και πώληση</w:t>
      </w:r>
    </w:p>
    <w:p>
      <w:pPr>
        <w:pStyle w:val="BodyText"/>
      </w:pPr>
      <w:r>
        <w:rPr>
          <w:rFonts w:ascii="仿宋" w:hAnsi="仿宋"/>
          <w:sz w:val="28"/>
        </w:rPr>
        <w:t xml:space="preserve"> κρασι</w:t>
      </w:r>
    </w:p>
    <w:p>
      <w:pPr>
        <w:pStyle w:val="BodyText"/>
      </w:pPr>
      <w:r>
        <w:rPr>
          <w:rFonts w:ascii="仿宋" w:hAnsi="仿宋"/>
          <w:sz w:val="28"/>
        </w:rPr>
        <w:t>ών κα</w:t>
      </w:r>
    </w:p>
    <w:p>
      <w:pPr>
        <w:pStyle w:val="BodyText"/>
      </w:pPr>
      <w:r>
        <w:rPr>
          <w:rFonts w:ascii="仿宋" w:hAnsi="仿宋"/>
          <w:sz w:val="28"/>
        </w:rPr>
        <w:t xml:space="preserve">ι </w:t>
      </w:r>
    </w:p>
    <w:p>
      <w:pPr>
        <w:pStyle w:val="BodyText"/>
      </w:pPr>
      <w:r>
        <w:rPr>
          <w:rFonts w:ascii="仿宋" w:hAnsi="仿宋"/>
          <w:sz w:val="28"/>
        </w:rPr>
        <w:t>σχετι</w:t>
      </w:r>
    </w:p>
    <w:p>
      <w:pPr>
        <w:pStyle w:val="BodyText"/>
      </w:pPr>
      <w:r>
        <w:rPr>
          <w:rFonts w:ascii="仿宋" w:hAnsi="仿宋"/>
          <w:sz w:val="28"/>
        </w:rPr>
        <w:t>κών</w:t>
      </w:r>
    </w:p>
    <w:p>
      <w:pPr>
        <w:pStyle w:val="BodyText"/>
      </w:pPr>
      <w:r>
        <w:rPr>
          <w:rFonts w:ascii="仿宋" w:hAnsi="仿宋"/>
          <w:sz w:val="28"/>
        </w:rPr>
        <w:t xml:space="preserve"> προϊόντων και υπ</w:t>
      </w:r>
    </w:p>
    <w:p>
      <w:pPr>
        <w:pStyle w:val="BodyText"/>
      </w:pPr>
      <w:r>
        <w:rPr>
          <w:rFonts w:ascii="仿宋" w:hAnsi="仿宋"/>
          <w:sz w:val="28"/>
        </w:rPr>
        <w:t>ηρεσιών, χρηματοοικονομικών υπηρεσ</w:t>
      </w:r>
    </w:p>
    <w:p>
      <w:pPr>
        <w:pStyle w:val="BodyText"/>
      </w:pPr>
      <w:r>
        <w:rPr>
          <w:rFonts w:ascii="仿宋" w:hAnsi="仿宋"/>
          <w:sz w:val="28"/>
        </w:rPr>
        <w:t>ι</w:t>
      </w:r>
    </w:p>
    <w:p>
      <w:pPr>
        <w:pStyle w:val="BodyText"/>
      </w:pPr>
      <w:r>
        <w:rPr>
          <w:rFonts w:ascii="仿宋" w:hAnsi="仿宋"/>
          <w:sz w:val="28"/>
        </w:rPr>
        <w:t>ών</w:t>
      </w:r>
    </w:p>
    <w:p>
      <w:pPr>
        <w:pStyle w:val="BodyText"/>
      </w:pPr>
      <w:r>
        <w:rPr>
          <w:rFonts w:ascii="仿宋" w:hAnsi="仿宋"/>
          <w:sz w:val="28"/>
        </w:rPr>
        <w:t>, κα</w:t>
      </w:r>
    </w:p>
    <w:p>
      <w:pPr>
        <w:pStyle w:val="BodyText"/>
      </w:pPr>
      <w:r>
        <w:rPr>
          <w:rFonts w:ascii="仿宋" w:hAnsi="仿宋"/>
          <w:sz w:val="28"/>
        </w:rPr>
        <w:t xml:space="preserve">ι </w:t>
      </w:r>
    </w:p>
    <w:p>
      <w:pPr>
        <w:pStyle w:val="BodyText"/>
      </w:pPr>
      <w:r>
        <w:rPr>
          <w:rFonts w:ascii="仿宋" w:hAnsi="仿宋"/>
          <w:sz w:val="28"/>
        </w:rPr>
        <w:t>τη βιομηχανία τουρισμο</w:t>
      </w:r>
    </w:p>
    <w:p>
      <w:pPr>
        <w:pStyle w:val="BodyText"/>
      </w:pPr>
      <w:r>
        <w:rPr>
          <w:rFonts w:ascii="仿宋" w:hAnsi="仿宋"/>
          <w:sz w:val="28"/>
        </w:rPr>
        <w:t>ύ κα</w:t>
      </w:r>
    </w:p>
    <w:p>
      <w:pPr>
        <w:pStyle w:val="BodyText"/>
      </w:pPr>
      <w:r>
        <w:rPr>
          <w:rFonts w:ascii="仿宋" w:hAnsi="仿宋"/>
          <w:sz w:val="28"/>
        </w:rPr>
        <w:t>ι υ</w:t>
      </w:r>
    </w:p>
    <w:p>
      <w:pPr>
        <w:pStyle w:val="BodyText"/>
      </w:pPr>
      <w:r>
        <w:rPr>
          <w:rFonts w:ascii="仿宋" w:hAnsi="仿宋"/>
          <w:sz w:val="28"/>
        </w:rPr>
        <w:t>γεία</w:t>
      </w:r>
    </w:p>
    <w:p>
      <w:pPr>
        <w:pStyle w:val="BodyText"/>
      </w:pPr>
      <w:r>
        <w:rPr>
          <w:rFonts w:ascii="仿宋" w:hAnsi="仿宋"/>
          <w:sz w:val="28"/>
        </w:rPr>
        <w:t>ς,</w:t>
      </w:r>
    </w:p>
    <w:p>
      <w:pPr>
        <w:pStyle w:val="BodyText"/>
      </w:pPr>
      <w:r>
        <w:rPr>
          <w:rFonts w:ascii="仿宋" w:hAnsi="仿宋"/>
          <w:sz w:val="28"/>
        </w:rPr>
        <w:t xml:space="preserve"> μ</w:t>
      </w:r>
    </w:p>
    <w:p>
      <w:pPr>
        <w:pStyle w:val="BodyText"/>
      </w:pPr>
      <w:r>
        <w:rPr>
          <w:rFonts w:ascii="仿宋" w:hAnsi="仿宋"/>
          <w:sz w:val="28"/>
        </w:rPr>
        <w:t>ε 36</w:t>
      </w:r>
    </w:p>
    <w:p>
      <w:pPr>
        <w:pStyle w:val="BodyText"/>
      </w:pPr>
      <w:r>
        <w:rPr>
          <w:rFonts w:ascii="仿宋" w:hAnsi="仿宋"/>
          <w:sz w:val="28"/>
        </w:rPr>
        <w:t xml:space="preserve"> θυγατρικές εταιρείε</w:t>
      </w:r>
    </w:p>
    <w:p>
      <w:pPr>
        <w:pStyle w:val="BodyText"/>
      </w:pPr>
      <w:r>
        <w:rPr>
          <w:rFonts w:ascii="仿宋" w:hAnsi="仿宋"/>
          <w:sz w:val="28"/>
        </w:rPr>
        <w:t>ς</w:t>
      </w:r>
    </w:p>
    <w:p>
      <w:pPr>
        <w:pStyle w:val="BodyText"/>
      </w:pPr>
      <w:r>
        <w:rPr>
          <w:rFonts w:ascii="仿宋" w:hAnsi="仿宋"/>
          <w:sz w:val="28"/>
        </w:rPr>
        <w:t>, συμμετέχο</w:t>
      </w:r>
    </w:p>
    <w:p>
      <w:pPr>
        <w:pStyle w:val="BodyText"/>
      </w:pPr>
      <w:r>
        <w:rPr>
          <w:rFonts w:ascii="仿宋" w:hAnsi="仿宋"/>
          <w:sz w:val="28"/>
        </w:rPr>
        <w:t>ντας σε βιομηχανίες όπως το λευκό</w:t>
      </w:r>
    </w:p>
    <w:p>
      <w:pPr>
        <w:pStyle w:val="BodyText"/>
      </w:pPr>
      <w:r>
        <w:rPr>
          <w:rFonts w:ascii="仿宋" w:hAnsi="仿宋"/>
          <w:sz w:val="28"/>
        </w:rPr>
        <w:t xml:space="preserve"> κρασί, το υγειονομικό κρασί, το κ</w:t>
      </w:r>
    </w:p>
    <w:p>
      <w:pPr>
        <w:pStyle w:val="BodyText"/>
      </w:pPr>
      <w:r>
        <w:rPr>
          <w:rFonts w:ascii="仿宋" w:hAnsi="仿宋"/>
          <w:sz w:val="28"/>
        </w:rPr>
        <w:t>ρασί, οι τίτλοι, οι ασφάλειες, οι τράπεζες, ο πολιτιστικό</w:t>
      </w:r>
    </w:p>
    <w:p>
      <w:pPr>
        <w:pStyle w:val="ListParagraph"/>
      </w:pPr>
      <w:r>
        <w:rPr>
          <w:rFonts w:ascii="仿宋" w:hAnsi="仿宋"/>
          <w:b/>
          <w:sz w:val="32"/>
        </w:rPr>
        <w:t>ς τουρ</w:t>
      </w:r>
    </w:p>
    <w:p>
      <w:pPr>
        <w:pStyle w:val="BodyText"/>
      </w:pPr>
      <w:r>
        <w:rPr>
          <w:rFonts w:ascii="仿宋" w:hAnsi="仿宋"/>
        </w:rPr>
      </w:r>
    </w:p>
    <w:p>
      <w:pPr>
        <w:pStyle w:val="BodyText"/>
      </w:pPr>
      <w:r>
        <w:rPr>
          <w:rFonts w:ascii="仿宋" w:hAnsi="仿宋"/>
        </w:rPr>
        <w:t>ισμός, η εκπαίδευση και άλλες.</w:t>
      </w:r>
    </w:p>
    <w:p>
      <w:pPr>
        <w:pStyle w:val="BodyText"/>
      </w:pPr>
      <w:r>
        <w:rPr>
          <w:rFonts w:ascii="仿宋" w:hAnsi="仿宋"/>
        </w:rPr>
        <w:br/>
        <w:br/>
        <w:t>Η Εταιρεία Kρασιών Moutai Guizh</w:t>
      </w:r>
    </w:p>
    <w:p>
      <w:pPr>
        <w:pStyle w:val="BodyText"/>
      </w:pPr>
      <w:r>
        <w:rPr>
          <w:rFonts w:ascii="仿宋" w:hAnsi="仿宋"/>
        </w:rPr>
        <w:t>ou Ε.Π.Ε.</w:t>
        <w:br/>
        <w:br/>
        <w:t>Η Εταιρεία Kρασιών Mou</w:t>
      </w:r>
    </w:p>
    <w:p>
      <w:pPr>
        <w:pStyle w:val="BodyText"/>
      </w:pPr>
      <w:r>
        <w:rPr/>
      </w:r>
    </w:p>
    <w:p>
      <w:pPr>
        <w:pStyle w:val="BodyText"/>
      </w:pPr>
      <w:r>
        <w:rPr>
          <w:rFonts w:ascii="仿宋" w:hAnsi="仿宋"/>
        </w:rPr>
        <w:t>tai Guizhou Ε.Π.Ε. ιδρύθηκε στις 20 Νοεμβρίου 1999, με την Moutai Group ως κύριο ιδρυτή, σε συνεργα</w:t>
      </w:r>
    </w:p>
    <w:p>
      <w:pPr>
        <w:pStyle w:val="BodyText"/>
      </w:pPr>
      <w:r>
        <w:rPr>
          <w:rFonts w:ascii="仿宋" w:hAnsi="仿宋"/>
        </w:rPr>
        <w:t xml:space="preserve">σία με άλλες επτά μονάδες. Το </w:t>
      </w:r>
    </w:p>
    <w:p>
      <w:pPr>
        <w:pStyle w:val="BodyText"/>
      </w:pPr>
      <w:r>
        <w:rPr>
          <w:rFonts w:ascii="仿宋" w:hAnsi="仿宋"/>
        </w:rPr>
        <w:t>κύ</w:t>
      </w:r>
    </w:p>
    <w:p>
      <w:pPr>
        <w:pStyle w:val="BodyText"/>
      </w:pPr>
      <w:r>
        <w:rPr>
          <w:rFonts w:ascii="仿宋" w:hAnsi="仿宋"/>
        </w:rPr>
        <w:t>ριο</w:t>
      </w:r>
    </w:p>
    <w:p>
      <w:pPr>
        <w:pStyle w:val="BodyText"/>
      </w:pPr>
      <w:r>
        <w:rPr>
          <w:rFonts w:ascii="仿宋" w:hAnsi="仿宋"/>
        </w:rPr>
      </w:r>
    </w:p>
    <w:p>
      <w:pPr>
        <w:pStyle w:val="BodyText"/>
      </w:pPr>
      <w:r>
        <w:rPr>
          <w:rFonts w:ascii="仿宋" w:hAnsi="仿宋"/>
        </w:rPr>
        <w:t xml:space="preserve"> προ</w:t>
      </w:r>
    </w:p>
    <w:p>
      <w:pPr>
        <w:pStyle w:val="BodyText"/>
      </w:pPr>
      <w:r>
        <w:rPr>
          <w:rFonts w:ascii="仿宋" w:hAnsi="仿宋"/>
        </w:rPr>
        <w:t xml:space="preserve">ϊόν </w:t>
      </w:r>
    </w:p>
    <w:p>
      <w:pPr>
        <w:pStyle w:val="BodyText"/>
      </w:pPr>
      <w:r>
        <w:rPr>
          <w:rFonts w:ascii="仿宋" w:hAnsi="仿宋"/>
        </w:rPr>
        <w:t>της εταιρείας, το</w:t>
      </w:r>
    </w:p>
    <w:p>
      <w:pPr>
        <w:pStyle w:val="BodyText"/>
      </w:pPr>
      <w:r>
        <w:rPr>
          <w:rFonts w:ascii="仿宋" w:hAnsi="仿宋"/>
        </w:rPr>
        <w:t xml:space="preserve"> κρα</w:t>
      </w:r>
    </w:p>
    <w:p>
      <w:pPr>
        <w:pStyle w:val="BodyText"/>
      </w:pPr>
      <w:r>
        <w:rPr>
          <w:rFonts w:ascii="仿宋" w:hAnsi="仿宋"/>
        </w:rPr>
        <w:t>σί Moutai G</w:t>
      </w:r>
    </w:p>
    <w:p>
      <w:pPr>
        <w:pStyle w:val="BodyText"/>
      </w:pPr>
      <w:r>
        <w:rPr>
          <w:rFonts w:ascii="仿宋" w:hAnsi="仿宋"/>
        </w:rPr>
        <w:t>uizhou, έχει μακρά ιστορία και βαθιά πολιτιστική κληρονομιά. Σύμφωνα με τα "Αρχεία της Επαρχίας Zunyi", κατά την περίοδο</w:t>
      </w:r>
    </w:p>
    <w:p>
      <w:pPr>
        <w:pStyle w:val="ListParagraph"/>
      </w:pPr>
      <w:r>
        <w:rPr>
          <w:rFonts w:ascii="仿宋" w:hAnsi="仿宋"/>
          <w:b/>
          <w:sz w:val="32"/>
        </w:rPr>
        <w:t xml:space="preserve"> Jia Q</w:t>
      </w:r>
    </w:p>
    <w:p>
      <w:pPr>
        <w:pStyle w:val="BodyText"/>
      </w:pPr>
      <w:r>
        <w:rPr>
          <w:rFonts w:ascii="仿宋" w:hAnsi="仿宋"/>
        </w:rPr>
        <w:t>ing και Dao Guang, υπήρχαν πάνω από είκοσι αποστακτήρια Moutai που απολάμβαναν τη φήμη του "πρώτου στην επαρχία Qian". Το 1915, το</w:t>
      </w:r>
    </w:p>
    <w:p>
      <w:pPr>
        <w:pStyle w:val="BodyText"/>
      </w:pPr>
      <w:r>
        <w:rPr>
          <w:rFonts w:ascii="仿宋" w:hAnsi="仿宋"/>
        </w:rPr>
        <w:t xml:space="preserve"> κ</w:t>
      </w:r>
    </w:p>
    <w:p>
      <w:pPr>
        <w:pStyle w:val="BodyText"/>
      </w:pPr>
      <w:r>
        <w:rPr>
          <w:rFonts w:ascii="仿宋" w:hAnsi="仿宋"/>
        </w:rPr>
        <w:t>ρασί</w:t>
      </w:r>
    </w:p>
    <w:p>
      <w:pPr>
        <w:pStyle w:val="BodyText"/>
      </w:pPr>
      <w:r>
        <w:rPr>
          <w:rFonts w:ascii="仿宋" w:hAnsi="仿宋"/>
        </w:rPr>
        <w:t xml:space="preserve"> Moutai κέρδισε το χρυσό μετάλ</w:t>
      </w:r>
    </w:p>
    <w:p>
      <w:pPr>
        <w:pStyle w:val="BodyText"/>
      </w:pPr>
      <w:r>
        <w:rPr>
          <w:rFonts w:ascii="仿宋" w:hAnsi="仿宋"/>
        </w:rPr>
        <w:t>λιο στην Παγκόσμια Έκθεση του Πανα</w:t>
      </w:r>
    </w:p>
    <w:p>
      <w:pPr>
        <w:pStyle w:val="BodyText"/>
      </w:pPr>
      <w:r>
        <w:rPr>
          <w:rFonts w:ascii="仿宋" w:hAnsi="仿宋"/>
        </w:rPr>
        <w:t>μά, και μαζί με το γαλλικό κονιάκ και το σκωτσέζικο ουίσκι, απολαμ</w:t>
      </w:r>
    </w:p>
    <w:p>
      <w:pPr/>
      <w:r>
        <w:rPr/>
        <w:t>βάνει τη φ</w:t>
      </w:r>
    </w:p>
    <w:p>
      <w:pPr>
        <w:pStyle w:val="Heading3"/>
      </w:pPr>
      <w:r>
        <w:rPr/>
        <w:t>ήμ</w:t>
      </w:r>
    </w:p>
    <w:p>
      <w:pPr>
        <w:pStyle w:val="Heading4"/>
      </w:pPr>
      <w:r>
        <w:rPr/>
        <w:t>η των "</w:t>
      </w:r>
    </w:p>
    <w:p>
      <w:pPr/>
      <w:r>
        <w:rPr>
          <w:rFonts w:ascii="仿宋" w:hAnsi="仿宋"/>
          <w:sz w:val="32"/>
        </w:rPr>
        <w:t>τριών μεγάλων αποσταγμένων</w:t>
      </w:r>
    </w:p>
    <w:p>
      <w:pPr/>
      <w:r>
        <w:rPr>
          <w:rFonts w:ascii="仿宋" w:hAnsi="仿宋"/>
          <w:sz w:val="32"/>
        </w:rPr>
        <w:t xml:space="preserve"> κρασιών του κόσμου", και είν</w:t>
      </w:r>
    </w:p>
    <w:p>
      <w:pPr/>
      <w:r>
        <w:rPr>
          <w:rFonts w:ascii="仿宋" w:hAnsi="仿宋"/>
          <w:sz w:val="32"/>
        </w:rPr>
        <w:t>αι ο πρόγονος και τυπικός εκπ</w:t>
      </w:r>
    </w:p>
    <w:p>
      <w:pPr/>
      <w:r>
        <w:rPr>
          <w:rFonts w:ascii="仿宋" w:hAnsi="仿宋"/>
          <w:sz w:val="32"/>
        </w:rPr>
        <w:t>ρόσωπος του κινεζικού κρασιού</w:t>
      </w:r>
    </w:p>
    <w:p>
      <w:pPr/>
      <w:r>
        <w:rPr>
          <w:rFonts w:ascii="仿宋" w:hAnsi="仿宋"/>
          <w:sz w:val="32"/>
        </w:rPr>
        <w:t xml:space="preserve"> τύπου Daqu.</w:t>
        <w:br/>
        <w:br/>
        <w:t>Κεφάλαιο 2: Πολ</w:t>
      </w:r>
    </w:p>
    <w:p>
      <w:pPr/>
      <w:r>
        <w:rPr>
          <w:rFonts w:ascii="仿宋" w:hAnsi="仿宋"/>
          <w:sz w:val="32"/>
        </w:rPr>
        <w:t>ιτιστική Ιστορία</w:t>
        <w:br/>
        <w:br/>
        <w:t>Ιστορικός κ</w:t>
      </w:r>
    </w:p>
    <w:p>
      <w:pPr/>
      <w:r>
        <w:rPr>
          <w:rFonts w:ascii="仿宋" w:hAnsi="仿宋"/>
          <w:sz w:val="32"/>
        </w:rPr>
        <w:t xml:space="preserve">αι Πολιτιστικός Υπόβαθρος του </w:t>
      </w:r>
    </w:p>
    <w:p>
      <w:pPr/>
      <w:r>
        <w:rPr>
          <w:rFonts w:ascii="仿宋" w:hAnsi="仿宋"/>
          <w:sz w:val="32"/>
        </w:rPr>
        <w:t>Moutai</w:t>
        <w:br/>
        <w:br/>
        <w:t xml:space="preserve">Το κρασί Moutai έχει </w:t>
      </w:r>
    </w:p>
    <w:p>
      <w:pPr/>
      <w:r>
        <w:rPr>
          <w:rFonts w:ascii="仿宋" w:hAnsi="仿宋"/>
          <w:sz w:val="32"/>
        </w:rPr>
        <w:t>μακρά ιστορία και βαθιά πολιτι</w:t>
      </w:r>
    </w:p>
    <w:p>
      <w:pPr>
        <w:pStyle w:val="ListParagraph"/>
      </w:pPr>
      <w:r>
        <w:rPr>
          <w:rFonts w:ascii="仿宋" w:hAnsi="仿宋"/>
          <w:b/>
          <w:sz w:val="24"/>
        </w:rPr>
        <w:t>στικ</w:t>
      </w:r>
    </w:p>
    <w:p>
      <w:pPr>
        <w:pStyle w:val="ListParagraph"/>
      </w:pPr>
      <w:r>
        <w:rPr>
          <w:rFonts w:ascii="仿宋" w:hAnsi="仿宋"/>
          <w:sz w:val="24"/>
        </w:rPr>
        <w:t xml:space="preserve">ή κληρονομιά, </w:t>
      </w:r>
    </w:p>
    <w:p>
      <w:pPr>
        <w:pStyle w:val="ListParagraph"/>
      </w:pPr>
      <w:r>
        <w:rPr>
          <w:rFonts w:ascii="仿宋" w:hAnsi="仿宋"/>
          <w:b/>
          <w:sz w:val="24"/>
        </w:rPr>
        <w:t>γνωσ</w:t>
      </w:r>
    </w:p>
    <w:p>
      <w:pPr>
        <w:pStyle w:val="ListParagraph"/>
      </w:pPr>
      <w:r>
        <w:rPr>
          <w:rFonts w:ascii="仿宋" w:hAnsi="仿宋"/>
          <w:sz w:val="24"/>
        </w:rPr>
        <w:t>τό ως το αποκορ</w:t>
      </w:r>
    </w:p>
    <w:p>
      <w:pPr>
        <w:pStyle w:val="ListParagraph"/>
      </w:pPr>
      <w:r>
        <w:rPr>
          <w:rFonts w:ascii="仿宋" w:hAnsi="仿宋"/>
          <w:b/>
          <w:sz w:val="24"/>
        </w:rPr>
        <w:t>ύφωμ</w:t>
      </w:r>
    </w:p>
    <w:p>
      <w:pPr>
        <w:pStyle w:val="ListParagraph"/>
      </w:pPr>
      <w:r>
        <w:rPr>
          <w:rFonts w:ascii="仿宋" w:hAnsi="仿宋"/>
          <w:sz w:val="24"/>
        </w:rPr>
        <w:t>α της κουλτού</w:t>
      </w:r>
    </w:p>
    <w:p>
      <w:pPr>
        <w:pStyle w:val="ListParagraph"/>
      </w:pPr>
      <w:r>
        <w:rPr>
          <w:rFonts w:ascii="仿宋" w:hAnsi="仿宋"/>
          <w:b/>
          <w:sz w:val="24"/>
        </w:rPr>
        <w:t xml:space="preserve">ρας </w:t>
      </w:r>
    </w:p>
    <w:p>
      <w:pPr>
        <w:pStyle w:val="ListParagraph"/>
      </w:pPr>
      <w:r>
        <w:rPr>
          <w:rFonts w:ascii="仿宋" w:hAnsi="仿宋"/>
          <w:sz w:val="24"/>
        </w:rPr>
        <w:t>του κρασιού. Ήδη από την</w:t>
      </w:r>
    </w:p>
    <w:p>
      <w:pPr>
        <w:pStyle w:val="ListParagraph"/>
      </w:pPr>
      <w:r>
        <w:rPr>
          <w:rFonts w:ascii="仿宋" w:hAnsi="仿宋"/>
          <w:b/>
          <w:sz w:val="24"/>
        </w:rPr>
        <w:t xml:space="preserve"> περ</w:t>
      </w:r>
    </w:p>
    <w:p>
      <w:pPr>
        <w:pStyle w:val="ListParagraph"/>
      </w:pPr>
      <w:r>
        <w:rPr>
          <w:rFonts w:ascii="仿宋" w:hAnsi="仿宋"/>
          <w:sz w:val="24"/>
        </w:rPr>
        <w:t>ίοδο της δυναστεία</w:t>
      </w:r>
    </w:p>
    <w:p>
      <w:pPr>
        <w:pStyle w:val="ListParagraph"/>
      </w:pPr>
      <w:r>
        <w:rPr>
          <w:rFonts w:ascii="仿宋" w:hAnsi="仿宋"/>
          <w:b/>
          <w:sz w:val="24"/>
        </w:rPr>
        <w:t>ς Sh</w:t>
      </w:r>
    </w:p>
    <w:p>
      <w:pPr>
        <w:pStyle w:val="ListParagraph"/>
      </w:pPr>
      <w:r>
        <w:rPr>
          <w:rFonts w:ascii="仿宋" w:hAnsi="仿宋"/>
          <w:sz w:val="24"/>
        </w:rPr>
        <w:t>ang και Zhou, οι "Pu Pe</w:t>
      </w:r>
    </w:p>
    <w:p>
      <w:pPr>
        <w:pStyle w:val="ListParagraph"/>
      </w:pPr>
      <w:r>
        <w:rPr>
          <w:rFonts w:ascii="仿宋" w:hAnsi="仿宋"/>
          <w:b/>
          <w:sz w:val="24"/>
        </w:rPr>
        <w:t xml:space="preserve">ople" </w:t>
      </w:r>
    </w:p>
    <w:p>
      <w:pPr>
        <w:pStyle w:val="ListParagraph"/>
      </w:pPr>
      <w:r>
        <w:rPr>
          <w:rFonts w:ascii="仿宋" w:hAnsi="仿宋"/>
          <w:sz w:val="24"/>
        </w:rPr>
        <w:t>που ζούσαν στις όχθες τ</w:t>
      </w:r>
    </w:p>
    <w:p>
      <w:pPr>
        <w:pStyle w:val="BodyText"/>
      </w:pPr>
      <w:r>
        <w:rPr/>
      </w:r>
    </w:p>
    <w:p>
      <w:pPr>
        <w:pStyle w:val="Heading3"/>
      </w:pPr>
      <w:r>
        <w:rPr/>
        <w:t>ου</w:t>
      </w:r>
    </w:p>
    <w:p>
      <w:pPr>
        <w:pStyle w:val="Heading4"/>
      </w:pPr>
      <w:r>
        <w:rPr/>
        <w:t xml:space="preserve"> ποταμού Chishu</w:t>
      </w:r>
    </w:p>
    <w:p>
      <w:pPr/>
      <w:r>
        <w:rPr>
          <w:rFonts w:ascii="仿宋" w:hAnsi="仿宋"/>
          <w:sz w:val="32"/>
        </w:rPr>
        <w:t>i ήταν καλοί στη ζύμωση κρασι</w:t>
      </w:r>
    </w:p>
    <w:p>
      <w:pPr/>
      <w:r>
        <w:rPr>
          <w:rFonts w:ascii="仿宋" w:hAnsi="仿宋"/>
          <w:sz w:val="32"/>
        </w:rPr>
        <w:t xml:space="preserve">ού. Το 135 π.Χ., ο αυτοκράτορας Han Wu </w:t>
      </w:r>
    </w:p>
    <w:p>
      <w:pPr/>
      <w:r>
        <w:rPr>
          <w:rFonts w:ascii="仿宋" w:hAnsi="仿宋"/>
          <w:sz w:val="32"/>
        </w:rPr>
        <w:t>εξήρ</w:t>
      </w:r>
    </w:p>
    <w:p>
      <w:pPr/>
      <w:r>
        <w:rPr>
          <w:rFonts w:ascii="仿宋" w:hAnsi="仿宋"/>
          <w:sz w:val="32"/>
        </w:rPr>
        <w:t xml:space="preserve">ε το κρασί Goujiang </w:t>
      </w:r>
    </w:p>
    <w:p>
      <w:pPr/>
      <w:r>
        <w:rPr>
          <w:rFonts w:ascii="仿宋" w:hAnsi="仿宋"/>
          <w:sz w:val="32"/>
        </w:rPr>
        <w:t>ως "γλυκό και νόστιμο", ξεκινώντας το πολιτιστικό κεφάλαιο της</w:t>
      </w:r>
    </w:p>
    <w:p>
      <w:pPr/>
      <w:r>
        <w:rPr>
          <w:rFonts w:ascii="仿宋" w:hAnsi="仿宋"/>
          <w:sz w:val="32"/>
        </w:rPr>
        <w:t xml:space="preserve"> ζύμωσης στις όχθες του ποταμο</w:t>
      </w:r>
    </w:p>
    <w:p>
      <w:pPr/>
      <w:r>
        <w:rPr>
          <w:rFonts w:ascii="仿宋" w:hAnsi="仿宋"/>
          <w:sz w:val="32"/>
        </w:rPr>
        <w:t>ύ Chishui. Κατά την πε</w:t>
      </w:r>
    </w:p>
    <w:p>
      <w:pPr/>
      <w:r>
        <w:rPr>
          <w:sz w:val="24"/>
        </w:rPr>
        <w:t>ρ</w:t>
      </w:r>
    </w:p>
    <w:p>
      <w:pPr/>
      <w:r>
        <w:rPr>
          <w:sz w:val="24"/>
        </w:rPr>
        <w:t>ίοδ</w:t>
      </w:r>
    </w:p>
    <w:p>
      <w:pPr>
        <w:pStyle w:val="Heading3"/>
      </w:pPr>
      <w:r>
        <w:rPr/>
        <w:t>ο της</w:t>
      </w:r>
    </w:p>
    <w:p>
      <w:pPr>
        <w:pStyle w:val="Heading4"/>
      </w:pPr>
      <w:r>
        <w:rPr/>
        <w:t xml:space="preserve"> δυναστεί</w:t>
      </w:r>
    </w:p>
    <w:p>
      <w:pPr/>
      <w:r>
        <w:rPr>
          <w:rFonts w:ascii="仿宋" w:hAnsi="仿宋"/>
          <w:sz w:val="32"/>
        </w:rPr>
        <w:t>ας Ming, η τεχνική του "Huisha" για το κρασί Moutai πήρε μορφή. Κατά την περίοδο της δυναστείας Qing, η εισαγωγή αλατιού από το Si</w:t>
      </w:r>
    </w:p>
    <w:p>
      <w:pPr>
        <w:pStyle w:val="BodyText"/>
      </w:pPr>
      <w:r>
        <w:rPr>
          <w:rFonts w:ascii="仿宋" w:hAnsi="仿宋"/>
        </w:rPr>
        <w:t>ch</w:t>
      </w:r>
    </w:p>
    <w:p>
      <w:pPr>
        <w:pStyle w:val="BodyText"/>
      </w:pPr>
      <w:r>
        <w:rPr>
          <w:rFonts w:ascii="仿宋" w:hAnsi="仿宋"/>
        </w:rPr>
        <w:t>u</w:t>
      </w:r>
    </w:p>
    <w:p>
      <w:pPr>
        <w:pStyle w:val="BodyText"/>
      </w:pPr>
      <w:r>
        <w:rPr>
          <w:rFonts w:ascii="仿宋" w:hAnsi="仿宋"/>
          <w:b/>
        </w:rPr>
        <w:t>an ενί</w:t>
      </w:r>
    </w:p>
    <w:p>
      <w:pPr>
        <w:pStyle w:val="BodyText"/>
      </w:pPr>
      <w:r>
        <w:rPr>
          <w:rFonts w:ascii="仿宋" w:hAnsi="仿宋"/>
        </w:rPr>
        <w:t>σχυσε περ</w:t>
      </w:r>
    </w:p>
    <w:p>
      <w:pPr>
        <w:pStyle w:val="BodyText"/>
      </w:pPr>
      <w:r>
        <w:rPr>
          <w:rFonts w:ascii="仿宋" w:hAnsi="仿宋"/>
        </w:rPr>
        <w:t>αιτέρ</w:t>
      </w:r>
    </w:p>
    <w:p>
      <w:pPr>
        <w:pStyle w:val="BodyText"/>
      </w:pPr>
      <w:r>
        <w:rPr>
          <w:rFonts w:ascii="仿宋" w:hAnsi="仿宋"/>
        </w:rPr>
        <w:t>ω τ</w:t>
      </w:r>
    </w:p>
    <w:p>
      <w:pPr>
        <w:pStyle w:val="BodyText"/>
      </w:pPr>
      <w:r>
        <w:rPr>
          <w:rFonts w:ascii="仿宋" w:hAnsi="仿宋"/>
        </w:rPr>
        <w:t>ην τοπική ο</w:t>
      </w:r>
    </w:p>
    <w:p>
      <w:pPr>
        <w:pStyle w:val="BodyText"/>
      </w:pPr>
      <w:r>
        <w:rPr>
          <w:rFonts w:ascii="仿宋" w:hAnsi="仿宋"/>
        </w:rPr>
        <w:t xml:space="preserve">ικονομία, και το </w:t>
      </w:r>
    </w:p>
    <w:p>
      <w:pPr>
        <w:pStyle w:val="BodyText"/>
      </w:pPr>
      <w:r>
        <w:rPr>
          <w:rFonts w:ascii="仿宋" w:hAnsi="仿宋"/>
        </w:rPr>
        <w:t>"</w:t>
      </w:r>
    </w:p>
    <w:p>
      <w:pPr>
        <w:pStyle w:val="BodyText"/>
      </w:pPr>
      <w:r>
        <w:rPr>
          <w:rFonts w:ascii="仿宋" w:hAnsi="仿宋"/>
        </w:rPr>
        <w:t>κρασί</w:t>
      </w:r>
    </w:p>
    <w:p>
      <w:pPr>
        <w:pStyle w:val="BodyText"/>
      </w:pPr>
      <w:r>
        <w:rPr>
          <w:rFonts w:ascii="仿宋" w:hAnsi="仿宋"/>
        </w:rPr>
        <w:t xml:space="preserve"> </w:t>
      </w:r>
    </w:p>
    <w:p>
      <w:pPr>
        <w:pStyle w:val="BodyText"/>
      </w:pPr>
      <w:r>
        <w:rPr>
          <w:rFonts w:ascii="仿宋" w:hAnsi="仿宋"/>
          <w:b/>
        </w:rPr>
        <w:t xml:space="preserve">είναι </w:t>
      </w:r>
    </w:p>
    <w:p>
      <w:pPr>
        <w:pStyle w:val="BodyText"/>
      </w:pPr>
      <w:r>
        <w:rPr>
          <w:rFonts w:ascii="仿宋" w:hAnsi="仿宋"/>
        </w:rPr>
        <w:t xml:space="preserve">η κορωνίδα της επαρχίας </w:t>
      </w:r>
    </w:p>
    <w:p>
      <w:pPr>
        <w:pStyle w:val="BodyText"/>
      </w:pPr>
      <w:r>
        <w:rPr>
          <w:rFonts w:ascii="仿宋" w:hAnsi="仿宋"/>
        </w:rPr>
        <w:t>Qian, αλά</w:t>
      </w:r>
    </w:p>
    <w:p>
      <w:pPr>
        <w:pStyle w:val="BodyText"/>
      </w:pPr>
      <w:r>
        <w:rPr>
          <w:rFonts w:ascii="仿宋" w:hAnsi="仿宋"/>
        </w:rPr>
        <w:t>τ</w:t>
      </w:r>
    </w:p>
    <w:p>
      <w:pPr>
        <w:pStyle w:val="BodyText"/>
      </w:pPr>
      <w:r>
        <w:rPr>
          <w:rFonts w:ascii="仿宋" w:hAnsi="仿宋"/>
          <w:b/>
        </w:rPr>
        <w:t xml:space="preserve">ι στο </w:t>
      </w:r>
    </w:p>
    <w:p>
      <w:pPr>
        <w:pStyle w:val="BodyText"/>
      </w:pPr>
      <w:r>
        <w:rPr>
          <w:rFonts w:ascii="仿宋" w:hAnsi="仿宋"/>
        </w:rPr>
        <w:t>ποταμό Chishui" έγινε η απεικόνιση της ευη</w:t>
      </w:r>
    </w:p>
    <w:p>
      <w:pPr>
        <w:pStyle w:val="BodyText"/>
      </w:pPr>
      <w:r>
        <w:rPr>
          <w:rFonts w:ascii="仿宋" w:hAnsi="仿宋"/>
        </w:rPr>
        <w:t>μ</w:t>
      </w:r>
    </w:p>
    <w:p>
      <w:pPr>
        <w:pStyle w:val="BodyText"/>
      </w:pPr>
      <w:r>
        <w:rPr>
          <w:rFonts w:ascii="仿宋" w:hAnsi="仿宋"/>
          <w:b/>
        </w:rPr>
        <w:t>ερίας.</w:t>
      </w:r>
    </w:p>
    <w:p>
      <w:pPr>
        <w:pStyle w:val="BodyText"/>
      </w:pPr>
      <w:r>
        <w:rPr>
          <w:rFonts w:ascii="仿宋" w:hAnsi="仿宋"/>
        </w:rPr>
        <w:t xml:space="preserve"> Το 1841, τα "Αρχεία της </w:t>
      </w:r>
    </w:p>
    <w:p>
      <w:pPr>
        <w:pStyle w:val="BodyText"/>
      </w:pPr>
      <w:r>
        <w:rPr>
          <w:rFonts w:ascii="仿宋" w:hAnsi="仿宋"/>
        </w:rPr>
        <w:t>Επαρχί</w:t>
      </w:r>
    </w:p>
    <w:p>
      <w:pPr>
        <w:pStyle w:val="BodyText"/>
      </w:pPr>
      <w:r>
        <w:rPr>
          <w:rFonts w:ascii="仿宋" w:hAnsi="仿宋"/>
        </w:rPr>
        <w:t>ας</w:t>
      </w:r>
    </w:p>
    <w:p>
      <w:pPr/>
      <w:r>
        <w:rPr>
          <w:rFonts w:ascii="仿宋" w:hAnsi="仿宋"/>
          <w:sz w:val="28"/>
        </w:rPr>
        <w:t xml:space="preserve"> </w:t>
      </w:r>
    </w:p>
    <w:p>
      <w:pPr/>
      <w:r>
        <w:rPr>
          <w:rFonts w:ascii="仿宋" w:hAnsi="仿宋"/>
          <w:b/>
          <w:sz w:val="28"/>
        </w:rPr>
        <w:t xml:space="preserve">Zunyi" </w:t>
      </w:r>
    </w:p>
    <w:p>
      <w:pPr/>
      <w:r>
        <w:rPr>
          <w:rFonts w:ascii="仿宋" w:hAnsi="仿宋"/>
          <w:sz w:val="28"/>
        </w:rPr>
        <w:t>καταγράφουν ότι το κρασί</w:t>
      </w:r>
    </w:p>
    <w:p>
      <w:pPr/>
      <w:r>
        <w:rPr>
          <w:rFonts w:ascii="仿宋" w:hAnsi="仿宋"/>
          <w:sz w:val="28"/>
        </w:rPr>
        <w:t xml:space="preserve"> </w:t>
      </w:r>
    </w:p>
    <w:p>
      <w:pPr/>
      <w:r>
        <w:rPr>
          <w:rFonts w:ascii="仿宋" w:hAnsi="仿宋"/>
          <w:b/>
          <w:sz w:val="28"/>
        </w:rPr>
        <w:t xml:space="preserve">Moutai </w:t>
      </w:r>
    </w:p>
    <w:p>
      <w:pPr/>
      <w:r>
        <w:rPr>
          <w:rFonts w:ascii="仿宋" w:hAnsi="仿宋"/>
          <w:sz w:val="28"/>
        </w:rPr>
        <w:t>ήταν το πρώτο στην επαρ</w:t>
      </w:r>
    </w:p>
    <w:p>
      <w:pPr>
        <w:pStyle w:val="BodyText"/>
      </w:pPr>
      <w:r>
        <w:rPr>
          <w:rFonts w:ascii="仿宋" w:hAnsi="仿宋"/>
        </w:rPr>
        <w:t>χία Qian, με πά</w:t>
      </w:r>
    </w:p>
    <w:p>
      <w:pPr/>
      <w:r>
        <w:rPr>
          <w:sz w:val="24"/>
        </w:rPr>
        <w:t>ν</w:t>
      </w:r>
    </w:p>
    <w:p>
      <w:pPr/>
      <w:r>
        <w:rPr>
          <w:sz w:val="24"/>
        </w:rPr>
        <w:t>ω α</w:t>
      </w:r>
    </w:p>
    <w:p>
      <w:pPr>
        <w:pStyle w:val="BodyText"/>
      </w:pPr>
      <w:r>
        <w:rPr/>
      </w:r>
    </w:p>
    <w:p>
      <w:pPr>
        <w:pStyle w:val="BodyText"/>
      </w:pPr>
      <w:r>
        <w:rPr>
          <w:rFonts w:ascii="仿宋" w:hAnsi="仿宋"/>
        </w:rPr>
        <w:t>π</w:t>
      </w:r>
    </w:p>
    <w:p>
      <w:pPr>
        <w:pStyle w:val="BodyText"/>
      </w:pPr>
      <w:r>
        <w:rPr>
          <w:rFonts w:ascii="仿宋" w:hAnsi="仿宋"/>
          <w:b/>
        </w:rPr>
        <w:t>ό ε</w:t>
      </w:r>
    </w:p>
    <w:p>
      <w:pPr>
        <w:pStyle w:val="BodyText"/>
      </w:pPr>
      <w:r>
        <w:rPr>
          <w:rFonts w:ascii="仿宋" w:hAnsi="仿宋"/>
          <w:b/>
        </w:rPr>
        <w:t>ί</w:t>
      </w:r>
    </w:p>
    <w:p>
      <w:pPr>
        <w:pStyle w:val="BodyText"/>
      </w:pPr>
      <w:r>
        <w:rPr>
          <w:rFonts w:ascii="仿宋" w:hAnsi="仿宋"/>
          <w:b/>
        </w:rPr>
        <w:t>κοσι απ</w:t>
      </w:r>
    </w:p>
    <w:p>
      <w:pPr>
        <w:pStyle w:val="BodyText"/>
      </w:pPr>
      <w:r>
        <w:rPr>
          <w:rFonts w:ascii="仿宋" w:hAnsi="仿宋"/>
        </w:rPr>
        <w:t xml:space="preserve">οστακτήρια και πάνω </w:t>
      </w:r>
    </w:p>
    <w:p>
      <w:pPr>
        <w:pStyle w:val="BodyText"/>
      </w:pPr>
      <w:r>
        <w:rPr>
          <w:rFonts w:ascii="仿宋" w:hAnsi="仿宋"/>
        </w:rPr>
        <w:t>από 20.000 στρέμματα ορεινών σ</w:t>
      </w:r>
    </w:p>
    <w:p>
      <w:pPr/>
      <w:r>
        <w:rPr>
          <w:rFonts w:ascii="仿宋" w:hAnsi="仿宋"/>
          <w:sz w:val="28"/>
        </w:rPr>
        <w:t>ι</w:t>
      </w:r>
    </w:p>
    <w:p>
      <w:pPr/>
      <w:r>
        <w:rPr>
          <w:rFonts w:ascii="仿宋" w:hAnsi="仿宋"/>
          <w:b/>
          <w:sz w:val="28"/>
        </w:rPr>
        <w:t>τηρών ν</w:t>
      </w:r>
    </w:p>
    <w:p>
      <w:pPr/>
      <w:r>
        <w:rPr>
          <w:rFonts w:ascii="仿宋" w:hAnsi="仿宋"/>
          <w:sz w:val="28"/>
        </w:rPr>
        <w:t>α καταναλώνοντα</w:t>
      </w:r>
    </w:p>
    <w:p>
      <w:pPr>
        <w:pStyle w:val="BodyText"/>
      </w:pPr>
      <w:r>
        <w:rPr>
          <w:rFonts w:ascii="黑体" w:hAnsi="黑体"/>
        </w:rPr>
        <w:t>ι.</w:t>
      </w:r>
    </w:p>
    <w:p>
      <w:pPr/>
      <w:r>
        <w:rPr>
          <w:rFonts w:ascii="仿宋" w:hAnsi="仿宋"/>
          <w:sz w:val="28"/>
        </w:rPr>
        <w:t xml:space="preserve"> </w:t>
      </w:r>
    </w:p>
    <w:p>
      <w:pPr/>
      <w:r>
        <w:rPr>
          <w:rFonts w:ascii="仿宋" w:hAnsi="仿宋"/>
          <w:b/>
          <w:sz w:val="28"/>
        </w:rPr>
        <w:t>Το 186</w:t>
      </w:r>
    </w:p>
    <w:p>
      <w:pPr/>
      <w:r>
        <w:rPr>
          <w:rFonts w:ascii="仿宋" w:hAnsi="仿宋"/>
          <w:sz w:val="28"/>
        </w:rPr>
        <w:t xml:space="preserve">2, ο έμπορος αλατιού </w:t>
      </w:r>
    </w:p>
    <w:p>
      <w:pPr>
        <w:pStyle w:val="BodyText"/>
      </w:pPr>
      <w:r>
        <w:rPr>
          <w:rFonts w:ascii="仿宋" w:hAnsi="仿宋"/>
        </w:rPr>
        <w:t>H</w:t>
      </w:r>
    </w:p>
    <w:p>
      <w:pPr>
        <w:pStyle w:val="BodyText"/>
      </w:pPr>
      <w:r>
        <w:rPr>
          <w:rFonts w:ascii="仿宋" w:hAnsi="仿宋"/>
          <w:b/>
        </w:rPr>
        <w:t>ua Lia</w:t>
      </w:r>
    </w:p>
    <w:p>
      <w:pPr>
        <w:pStyle w:val="BodyText"/>
      </w:pPr>
      <w:r>
        <w:rPr>
          <w:rFonts w:ascii="仿宋" w:hAnsi="仿宋"/>
        </w:rPr>
        <w:t xml:space="preserve">nhui ίδρυσε το "Chengyi </w:t>
      </w:r>
    </w:p>
    <w:p>
      <w:pPr>
        <w:pStyle w:val="BodyText"/>
      </w:pPr>
      <w:r>
        <w:rPr>
          <w:rFonts w:ascii="仿宋" w:hAnsi="仿宋"/>
        </w:rPr>
        <w:t xml:space="preserve">Distillery" </w:t>
      </w:r>
    </w:p>
    <w:p>
      <w:pPr>
        <w:pStyle w:val="BodyText"/>
      </w:pPr>
      <w:r>
        <w:rPr>
          <w:rFonts w:ascii="仿宋" w:hAnsi="仿宋"/>
        </w:rPr>
        <w:t>γ</w:t>
      </w:r>
    </w:p>
    <w:p>
      <w:pPr>
        <w:pStyle w:val="BodyText"/>
      </w:pPr>
      <w:r>
        <w:rPr>
          <w:rFonts w:ascii="仿宋" w:hAnsi="仿宋"/>
          <w:b/>
        </w:rPr>
        <w:t xml:space="preserve">ια να </w:t>
      </w:r>
    </w:p>
    <w:p>
      <w:pPr>
        <w:pStyle w:val="BodyText"/>
      </w:pPr>
      <w:r>
        <w:rPr>
          <w:rFonts w:ascii="仿宋" w:hAnsi="仿宋"/>
        </w:rPr>
        <w:t>κάνει καλό κρασί για την ευσέβειά του. Το 1</w:t>
      </w:r>
    </w:p>
    <w:p>
      <w:pPr>
        <w:pStyle w:val="BodyText"/>
      </w:pPr>
      <w:r>
        <w:rPr>
          <w:rFonts w:ascii="黑体" w:hAnsi="黑体"/>
        </w:rPr>
        <w:t>87</w:t>
      </w:r>
    </w:p>
    <w:p>
      <w:pPr>
        <w:pStyle w:val="BodyText"/>
      </w:pPr>
      <w:r>
        <w:rPr>
          <w:rFonts w:ascii="仿宋" w:hAnsi="仿宋"/>
        </w:rPr>
        <w:t>9</w:t>
      </w:r>
    </w:p>
    <w:p>
      <w:pPr>
        <w:pStyle w:val="BodyText"/>
      </w:pPr>
      <w:r>
        <w:rPr>
          <w:rFonts w:ascii="仿宋" w:hAnsi="仿宋"/>
          <w:b/>
        </w:rPr>
        <w:t xml:space="preserve">, οι </w:t>
      </w:r>
    </w:p>
    <w:p>
      <w:pPr>
        <w:pStyle w:val="BodyText"/>
      </w:pPr>
      <w:r>
        <w:rPr>
          <w:rFonts w:ascii="仿宋" w:hAnsi="仿宋"/>
        </w:rPr>
        <w:t>Shi Rongxiao, Sun Quantai και Wan</w:t>
      </w:r>
    </w:p>
    <w:p>
      <w:pPr/>
      <w:r>
        <w:rPr>
          <w:rFonts w:ascii="仿宋" w:hAnsi="仿宋"/>
          <w:sz w:val="28"/>
        </w:rPr>
        <w:t>g</w:t>
      </w:r>
    </w:p>
    <w:p>
      <w:pPr/>
      <w:r>
        <w:rPr>
          <w:rFonts w:ascii="仿宋" w:hAnsi="仿宋"/>
          <w:b/>
          <w:sz w:val="28"/>
        </w:rPr>
        <w:t xml:space="preserve"> Lifu</w:t>
      </w:r>
    </w:p>
    <w:p>
      <w:pPr/>
      <w:r>
        <w:rPr>
          <w:rFonts w:ascii="仿宋" w:hAnsi="仿宋"/>
          <w:sz w:val="28"/>
        </w:rPr>
        <w:t xml:space="preserve"> ίδρυσαν το "Rong</w:t>
      </w:r>
    </w:p>
    <w:p>
      <w:pPr>
        <w:pStyle w:val="BodyText"/>
      </w:pPr>
      <w:r>
        <w:rPr>
          <w:rFonts w:ascii="仿宋" w:hAnsi="仿宋"/>
        </w:rPr>
        <w:t>t</w:t>
      </w:r>
    </w:p>
    <w:p>
      <w:pPr>
        <w:pStyle w:val="BodyText"/>
      </w:pPr>
      <w:r>
        <w:rPr>
          <w:rFonts w:ascii="仿宋" w:hAnsi="仿宋"/>
          <w:b/>
        </w:rPr>
        <w:t xml:space="preserve">aihe </w:t>
      </w:r>
    </w:p>
    <w:p>
      <w:pPr>
        <w:pStyle w:val="BodyText"/>
      </w:pPr>
      <w:r>
        <w:rPr>
          <w:rFonts w:ascii="仿宋" w:hAnsi="仿宋"/>
        </w:rPr>
        <w:t>Distillery" (αργότερα μετ</w:t>
      </w:r>
    </w:p>
    <w:p>
      <w:pPr>
        <w:pStyle w:val="BodyText"/>
      </w:pPr>
      <w:r>
        <w:rPr>
          <w:rFonts w:ascii="仿宋" w:hAnsi="仿宋"/>
        </w:rPr>
        <w:t>ονομάστηκε σε "Ronghe Distillery"</w:t>
      </w:r>
    </w:p>
    <w:p>
      <w:pPr>
        <w:pStyle w:val="BodyText"/>
      </w:pPr>
      <w:r>
        <w:rPr>
          <w:rFonts w:ascii="仿宋" w:hAnsi="仿宋"/>
        </w:rPr>
        <w:t xml:space="preserve">). Το 1915, το "Chengyi" </w:t>
      </w:r>
    </w:p>
    <w:p>
      <w:pPr/>
      <w:r>
        <w:rPr>
          <w:sz w:val="24"/>
        </w:rPr>
        <w:t>κ</w:t>
      </w:r>
    </w:p>
    <w:p>
      <w:pPr/>
      <w:r>
        <w:rPr>
          <w:sz w:val="24"/>
        </w:rPr>
        <w:t xml:space="preserve">αι </w:t>
      </w:r>
    </w:p>
    <w:p>
      <w:pPr>
        <w:pStyle w:val="Heading3"/>
      </w:pPr>
      <w:r>
        <w:rPr/>
        <w:t>το "</w:t>
      </w:r>
    </w:p>
    <w:p>
      <w:pPr>
        <w:pStyle w:val="Heading2"/>
      </w:pPr>
      <w:r>
        <w:rPr/>
        <w:t>Ronghe" κ</w:t>
      </w:r>
    </w:p>
    <w:p>
      <w:pPr/>
      <w:r>
        <w:rPr>
          <w:rFonts w:ascii="仿宋" w:hAnsi="仿宋"/>
          <w:sz w:val="32"/>
        </w:rPr>
        <w:t>έρδισαν το χρυσό μετάλλιο σ</w:t>
      </w:r>
    </w:p>
    <w:p>
      <w:pPr/>
      <w:r>
        <w:rPr>
          <w:rFonts w:ascii="仿宋" w:hAnsi="仿宋"/>
          <w:sz w:val="32"/>
        </w:rPr>
        <w:t>την Παγκόσμια Έκθεση του Παναμά, και το 1937, τα "Συμπληρω</w:t>
      </w:r>
    </w:p>
    <w:p>
      <w:pPr/>
      <w:r>
        <w:rPr>
          <w:rFonts w:ascii="仿宋" w:hAnsi="仿宋"/>
          <w:sz w:val="32"/>
        </w:rPr>
        <w:t>ματικά Αρχεία της Επαρχίας Zun</w:t>
      </w:r>
    </w:p>
    <w:p>
      <w:pPr/>
      <w:r>
        <w:rPr>
          <w:rFonts w:ascii="仿宋" w:hAnsi="仿宋"/>
          <w:sz w:val="32"/>
        </w:rPr>
        <w:t xml:space="preserve">yi" καταγράφουν ότι η μέθοδος </w:t>
      </w:r>
    </w:p>
    <w:p>
      <w:pPr>
        <w:pStyle w:val="Heading3"/>
      </w:pPr>
      <w:r>
        <w:rPr/>
        <w:t>παραγ</w:t>
      </w:r>
    </w:p>
    <w:p>
      <w:pPr>
        <w:pStyle w:val="Heading2"/>
      </w:pPr>
      <w:r>
        <w:rPr/>
        <w:t>ωγής δεν είναι</w:t>
      </w:r>
    </w:p>
    <w:p>
      <w:pPr/>
      <w:r>
        <w:rPr>
          <w:rFonts w:ascii="仿宋" w:hAnsi="仿宋"/>
          <w:sz w:val="32"/>
        </w:rPr>
        <w:t xml:space="preserve"> εύκολη να αντιγραφεί αλλού</w:t>
      </w:r>
    </w:p>
    <w:p>
      <w:pPr/>
      <w:r>
        <w:rPr>
          <w:rFonts w:ascii="仿宋" w:hAnsi="仿宋"/>
          <w:sz w:val="32"/>
        </w:rPr>
        <w:t>, και έτσι μόνο το Moutai ξεχ</w:t>
      </w:r>
    </w:p>
    <w:p>
      <w:pPr/>
      <w:r>
        <w:rPr>
          <w:rFonts w:ascii="仿宋" w:hAnsi="仿宋"/>
          <w:sz w:val="32"/>
        </w:rPr>
        <w:t>ωρί</w:t>
      </w:r>
    </w:p>
    <w:p>
      <w:pPr>
        <w:pStyle w:val="BodyText"/>
      </w:pPr>
      <w:r>
        <w:rPr>
          <w:rFonts w:ascii="仿宋" w:hAnsi="仿宋"/>
          <w:b/>
        </w:rPr>
        <w:t>ζει</w:t>
      </w:r>
    </w:p>
    <w:p>
      <w:pPr>
        <w:pStyle w:val="BodyText"/>
      </w:pPr>
      <w:r>
        <w:rPr>
          <w:rFonts w:ascii="仿宋" w:hAnsi="仿宋"/>
        </w:rPr>
        <w:t>. Το 1929, το "Hengchang Dis</w:t>
      </w:r>
    </w:p>
    <w:p>
      <w:pPr>
        <w:pStyle w:val="BodyText"/>
      </w:pPr>
      <w:r>
        <w:rPr>
          <w:rFonts w:ascii="仿宋" w:hAnsi="仿宋"/>
        </w:rPr>
        <w:t xml:space="preserve">tillery" (αργότερα μετονομάστηκε </w:t>
      </w:r>
    </w:p>
    <w:p>
      <w:pPr>
        <w:pStyle w:val="BodyText"/>
      </w:pPr>
      <w:r>
        <w:rPr>
          <w:rFonts w:ascii="仿宋" w:hAnsi="仿宋"/>
        </w:rPr>
        <w:t>σε "Hengxing Distillery") ιδρύθ</w:t>
      </w:r>
    </w:p>
    <w:p>
      <w:pPr>
        <w:pStyle w:val="BodyText"/>
      </w:pPr>
      <w:r>
        <w:rPr>
          <w:rFonts w:ascii="仿宋" w:hAnsi="仿宋"/>
          <w:b/>
        </w:rPr>
        <w:t>ηκε</w:t>
      </w:r>
    </w:p>
    <w:p>
      <w:pPr>
        <w:pStyle w:val="BodyText"/>
      </w:pPr>
      <w:r>
        <w:rPr>
          <w:rFonts w:ascii="仿宋" w:hAnsi="仿宋"/>
        </w:rPr>
        <w:t>. Τα τρία αποστακτήρια ανταγ</w:t>
      </w:r>
    </w:p>
    <w:p>
      <w:pPr/>
      <w:r>
        <w:rPr>
          <w:rFonts w:ascii="仿宋" w:hAnsi="仿宋"/>
          <w:sz w:val="24"/>
        </w:rPr>
        <w:t>ω</w:t>
      </w:r>
    </w:p>
    <w:p>
      <w:pPr/>
      <w:r>
        <w:rPr>
          <w:rFonts w:ascii="仿宋" w:hAnsi="仿宋"/>
          <w:sz w:val="24"/>
        </w:rPr>
        <w:t>νίζ</w:t>
      </w:r>
    </w:p>
    <w:p>
      <w:pPr>
        <w:pStyle w:val="BodyText"/>
      </w:pPr>
      <w:r>
        <w:rPr>
          <w:rFonts w:ascii="仿宋" w:hAnsi="仿宋"/>
        </w:rPr>
      </w:r>
    </w:p>
    <w:p>
      <w:pPr>
        <w:pStyle w:val="BodyText"/>
      </w:pPr>
      <w:r>
        <w:rPr>
          <w:rFonts w:ascii="仿宋" w:hAnsi="仿宋"/>
        </w:rPr>
        <w:t>ονταν και συνεργάζονταν αμοιβαία,</w:t>
      </w:r>
    </w:p>
    <w:p>
      <w:pPr>
        <w:pStyle w:val="BodyText"/>
      </w:pPr>
      <w:r>
        <w:rPr>
          <w:rFonts w:ascii="仿宋" w:hAnsi="仿宋"/>
          <w:b/>
        </w:rPr>
        <w:t xml:space="preserve"> πρ</w:t>
      </w:r>
    </w:p>
    <w:p>
      <w:pPr>
        <w:pStyle w:val="BodyText"/>
      </w:pPr>
      <w:r>
        <w:rPr>
          <w:rFonts w:ascii="仿宋" w:hAnsi="仿宋"/>
        </w:rPr>
        <w:t>οωθώντας από κοινού τη βελτί</w:t>
      </w:r>
    </w:p>
    <w:p>
      <w:pPr>
        <w:pStyle w:val="BodyText"/>
      </w:pPr>
      <w:r>
        <w:rPr>
          <w:rFonts w:ascii="仿宋" w:hAnsi="仿宋"/>
        </w:rPr>
        <w:t>ωση των τεχνικών του κρασιού Mout</w:t>
      </w:r>
    </w:p>
    <w:p>
      <w:pPr>
        <w:pStyle w:val="BodyText"/>
      </w:pPr>
      <w:r>
        <w:rPr>
          <w:rFonts w:ascii="仿宋" w:hAnsi="仿宋"/>
        </w:rPr>
        <w:t>ai, την αύξηση της ποιότητας και</w:t>
      </w:r>
    </w:p>
    <w:p>
      <w:pPr>
        <w:pStyle w:val="BodyText"/>
      </w:pPr>
      <w:r>
        <w:rPr>
          <w:rFonts w:ascii="仿宋" w:hAnsi="仿宋"/>
          <w:b/>
        </w:rPr>
        <w:t xml:space="preserve"> τη</w:t>
      </w:r>
    </w:p>
    <w:p>
      <w:pPr>
        <w:pStyle w:val="BodyText"/>
      </w:pPr>
      <w:r>
        <w:rPr>
          <w:rFonts w:ascii="仿宋" w:hAnsi="仿宋"/>
        </w:rPr>
        <w:t xml:space="preserve"> διάδοση του εμπορικού σήματ</w:t>
      </w:r>
    </w:p>
    <w:p>
      <w:pPr>
        <w:pStyle w:val="BodyText"/>
      </w:pPr>
      <w:r>
        <w:rPr>
          <w:rFonts w:ascii="仿宋" w:hAnsi="仿宋"/>
        </w:rPr>
        <w:t>ος, σχηματίζοντας μια τριπλή ισορ</w:t>
      </w:r>
    </w:p>
    <w:p>
      <w:pPr>
        <w:pStyle w:val="BodyText"/>
      </w:pPr>
      <w:r>
        <w:rPr>
          <w:rFonts w:ascii="仿宋" w:hAnsi="仿宋"/>
        </w:rPr>
        <w:t>ροπία.</w:t>
        <w:br/>
        <w:br/>
        <w:t>Μετά την</w:t>
      </w:r>
    </w:p>
    <w:p>
      <w:pPr>
        <w:pStyle w:val="BodyText"/>
      </w:pPr>
      <w:r>
        <w:rPr>
          <w:rFonts w:ascii="仿宋" w:hAnsi="仿宋"/>
          <w:b/>
        </w:rPr>
        <w:t xml:space="preserve"> ίδ</w:t>
      </w:r>
    </w:p>
    <w:p>
      <w:pPr>
        <w:pStyle w:val="BodyText"/>
      </w:pPr>
      <w:r>
        <w:rPr>
          <w:rFonts w:ascii="仿宋" w:hAnsi="仿宋"/>
        </w:rPr>
        <w:t xml:space="preserve">ρυση της Νέας Κίνας, από το </w:t>
      </w:r>
    </w:p>
    <w:p>
      <w:pPr>
        <w:pStyle w:val="BodyText"/>
      </w:pPr>
      <w:r>
        <w:rPr>
          <w:rFonts w:ascii="仿宋" w:hAnsi="仿宋"/>
        </w:rPr>
        <w:t xml:space="preserve">1951 έως το 1953, τα </w:t>
      </w:r>
    </w:p>
    <w:p>
      <w:pPr>
        <w:pStyle w:val="Heading3"/>
      </w:pPr>
      <w:r>
        <w:rPr/>
        <w:t>τρία</w:t>
      </w:r>
    </w:p>
    <w:p>
      <w:pPr>
        <w:pStyle w:val="Heading2"/>
      </w:pPr>
      <w:r>
        <w:rPr/>
        <w:t xml:space="preserve"> αποστα</w:t>
      </w:r>
    </w:p>
    <w:p>
      <w:pPr/>
      <w:r>
        <w:rPr>
          <w:rFonts w:ascii="仿宋" w:hAnsi="仿宋"/>
          <w:sz w:val="32"/>
        </w:rPr>
        <w:t>κτ</w:t>
      </w:r>
    </w:p>
    <w:p>
      <w:pPr/>
      <w:r>
        <w:rPr>
          <w:rFonts w:ascii="仿宋" w:hAnsi="仿宋"/>
          <w:sz w:val="32"/>
        </w:rPr>
        <w:t>ήρια</w:t>
      </w:r>
    </w:p>
    <w:p>
      <w:pPr/>
      <w:r>
        <w:rPr>
          <w:rFonts w:ascii="仿宋" w:hAnsi="仿宋"/>
          <w:sz w:val="32"/>
        </w:rPr>
        <w:t xml:space="preserve"> συγχωνεύθηκαν για να σχ</w:t>
      </w:r>
    </w:p>
    <w:p>
      <w:pPr/>
      <w:r>
        <w:rPr>
          <w:rFonts w:ascii="仿宋" w:hAnsi="仿宋"/>
          <w:sz w:val="32"/>
        </w:rPr>
        <w:t>ηματίσουν το κρατικό αποστακτήριο Moutai, ανοίγοντας ένα νέο κεφάλαιο στην ανάπτυξη του Moutai.</w:t>
        <w:br/>
        <w:br/>
        <w:t>Πολιτισμός Διακίνησης Αλατιού του Moutai</w:t>
        <w:br/>
        <w:br/>
        <w:t>Από την αρχαιότητα, ο ποταμός Chishu</w:t>
      </w:r>
    </w:p>
    <w:p>
      <w:pPr/>
      <w:r>
        <w:rPr>
          <w:sz w:val="24"/>
        </w:rPr>
        <w:t>i</w:t>
      </w:r>
    </w:p>
    <w:p>
      <w:pPr/>
      <w:r>
        <w:rPr>
          <w:sz w:val="24"/>
        </w:rPr>
        <w:t xml:space="preserve"> ήτ</w:t>
      </w:r>
    </w:p>
    <w:p>
      <w:pPr>
        <w:pStyle w:val="Heading3"/>
      </w:pPr>
      <w:r>
        <w:rPr/>
        <w:t>αν σημα</w:t>
      </w:r>
    </w:p>
    <w:p>
      <w:pPr>
        <w:pStyle w:val="Heading4"/>
      </w:pPr>
      <w:r>
        <w:rPr/>
        <w:t>ντικός εμπορικός δρ</w:t>
      </w:r>
    </w:p>
    <w:p>
      <w:pPr/>
      <w:r>
        <w:rPr>
          <w:rFonts w:ascii="仿宋" w:hAnsi="仿宋"/>
          <w:sz w:val="32"/>
        </w:rPr>
        <w:t xml:space="preserve">όμος που συνδέει το Guizhou </w:t>
      </w:r>
    </w:p>
    <w:p>
      <w:pPr/>
      <w:r>
        <w:rPr>
          <w:rFonts w:ascii="仿宋" w:hAnsi="仿宋"/>
          <w:sz w:val="32"/>
        </w:rPr>
        <w:t>με τον εξωτερικό κόσμο</w:t>
      </w:r>
    </w:p>
    <w:p>
      <w:pPr/>
      <w:r>
        <w:rPr>
          <w:rFonts w:ascii="仿宋" w:hAnsi="仿宋"/>
          <w:b/>
          <w:sz w:val="28"/>
        </w:rPr>
        <w:t>. Το</w:t>
      </w:r>
    </w:p>
    <w:p>
      <w:pPr>
        <w:pStyle w:val="ListParagraph"/>
      </w:pPr>
      <w:r>
        <w:rPr>
          <w:rFonts w:ascii="仿宋" w:hAnsi="仿宋"/>
          <w:sz w:val="28"/>
        </w:rPr>
        <w:t xml:space="preserve"> Guizhou δεν πα</w:t>
      </w:r>
    </w:p>
    <w:p>
      <w:pPr>
        <w:pStyle w:val="ListParagraph"/>
      </w:pPr>
      <w:r>
        <w:rPr>
          <w:rFonts w:ascii="仿宋" w:hAnsi="仿宋"/>
          <w:sz w:val="28"/>
        </w:rPr>
        <w:t>ρήγαγε αλάτι, κα</w:t>
      </w:r>
    </w:p>
    <w:p>
      <w:pPr>
        <w:pStyle w:val="ListParagraph"/>
      </w:pPr>
      <w:r>
        <w:rPr>
          <w:rFonts w:ascii="仿宋" w:hAnsi="仿宋"/>
          <w:sz w:val="28"/>
        </w:rPr>
        <w:t>ι για χιλιάδε</w:t>
      </w:r>
    </w:p>
    <w:p>
      <w:pPr>
        <w:pStyle w:val="ListParagraph"/>
      </w:pPr>
      <w:r>
        <w:rPr>
          <w:rFonts w:ascii="仿宋" w:hAnsi="仿宋"/>
          <w:b/>
          <w:sz w:val="28"/>
        </w:rPr>
        <w:t>ς χρ</w:t>
      </w:r>
    </w:p>
    <w:p>
      <w:pPr>
        <w:pStyle w:val="ListParagraph"/>
      </w:pPr>
      <w:r>
        <w:rPr>
          <w:rFonts w:ascii="仿宋" w:hAnsi="仿宋"/>
          <w:sz w:val="28"/>
        </w:rPr>
        <w:t xml:space="preserve">όνια, οι κάτοικοι </w:t>
      </w:r>
    </w:p>
    <w:p>
      <w:pPr>
        <w:pStyle w:val="ListParagraph"/>
      </w:pPr>
      <w:r>
        <w:rPr>
          <w:rFonts w:ascii="仿宋" w:hAnsi="仿宋"/>
          <w:sz w:val="28"/>
        </w:rPr>
        <w:t xml:space="preserve">υπέφεραν από "ένα </w:t>
      </w:r>
    </w:p>
    <w:p>
      <w:pPr>
        <w:pStyle w:val="ListParagraph"/>
      </w:pPr>
      <w:r>
        <w:rPr>
          <w:rFonts w:ascii="仿宋" w:hAnsi="仿宋"/>
          <w:sz w:val="28"/>
        </w:rPr>
        <w:t>κιλό αλάτι για κάθ</w:t>
      </w:r>
    </w:p>
    <w:p>
      <w:pPr>
        <w:pStyle w:val="ListParagraph"/>
      </w:pPr>
      <w:r>
        <w:rPr>
          <w:rFonts w:ascii="仿宋" w:hAnsi="仿宋"/>
          <w:sz w:val="28"/>
        </w:rPr>
        <w:t xml:space="preserve">ε λίτρο ρύζι". Το </w:t>
      </w:r>
    </w:p>
    <w:p>
      <w:pPr>
        <w:pStyle w:val="BodyText"/>
      </w:pPr>
      <w:r>
        <w:rPr>
          <w:rFonts w:ascii="仿宋" w:hAnsi="仿宋"/>
        </w:rPr>
        <w:t>1736, για να διευκολυν</w:t>
      </w:r>
    </w:p>
    <w:p>
      <w:pPr>
        <w:pStyle w:val="BodyText"/>
      </w:pPr>
      <w:r>
        <w:rPr/>
      </w:r>
    </w:p>
    <w:p>
      <w:pPr>
        <w:pStyle w:val="BodyText"/>
      </w:pPr>
      <w:r>
        <w:rPr>
          <w:rFonts w:ascii="仿宋" w:hAnsi="仿宋"/>
          <w:b/>
          <w:sz w:val="28"/>
        </w:rPr>
        <w:t>θεί η ει</w:t>
      </w:r>
    </w:p>
    <w:p>
      <w:pPr>
        <w:pStyle w:val="Heading4"/>
      </w:pPr>
      <w:r>
        <w:rPr/>
        <w:t>σαγωγή α</w:t>
      </w:r>
    </w:p>
    <w:p>
      <w:pPr/>
      <w:r>
        <w:rPr>
          <w:rFonts w:ascii="仿宋" w:hAnsi="仿宋"/>
        </w:rPr>
      </w:r>
    </w:p>
    <w:p>
      <w:pPr/>
      <w:r>
        <w:rPr>
          <w:rFonts w:ascii="仿宋" w:hAnsi="仿宋"/>
          <w:sz w:val="32"/>
        </w:rPr>
        <w:t xml:space="preserve">λατιού από το Sichuan στο Guizhou, ιδρύθηκαν </w:t>
      </w:r>
    </w:p>
    <w:p>
      <w:pPr/>
      <w:r>
        <w:rPr>
          <w:rFonts w:ascii="仿宋" w:hAnsi="仿宋"/>
          <w:sz w:val="32"/>
        </w:rPr>
        <w:t>τέσσερα μεγάλα λιμάνια στα σύνορα του Sichuan και του</w:t>
      </w:r>
    </w:p>
    <w:p>
      <w:pPr/>
      <w:r>
        <w:rPr>
          <w:rFonts w:ascii="仿宋" w:hAnsi="仿宋"/>
          <w:sz w:val="32"/>
        </w:rPr>
        <w:t xml:space="preserve"> Guizhou, και το Moutai έγινε ο</w:t>
      </w:r>
    </w:p>
    <w:p>
      <w:pPr>
        <w:pStyle w:val="BodyText"/>
      </w:pPr>
      <w:r>
        <w:rPr>
          <w:rFonts w:ascii="仿宋" w:hAnsi="仿宋"/>
          <w:b/>
          <w:sz w:val="28"/>
        </w:rPr>
        <w:t xml:space="preserve"> μεγαλύτ</w:t>
      </w:r>
    </w:p>
    <w:p>
      <w:pPr>
        <w:pStyle w:val="BodyText"/>
      </w:pPr>
      <w:r>
        <w:rPr>
          <w:rFonts w:ascii="仿宋" w:hAnsi="仿宋"/>
          <w:b/>
          <w:sz w:val="36"/>
        </w:rPr>
        <w:t>ερος διαμετακο</w:t>
      </w:r>
    </w:p>
    <w:p>
      <w:pPr/>
      <w:r>
        <w:rPr>
          <w:rFonts w:ascii="仿宋" w:hAnsi="仿宋"/>
          <w:sz w:val="32"/>
        </w:rPr>
        <w:t>μιστικός σταθμός αλατιού στ</w:t>
      </w:r>
    </w:p>
    <w:p>
      <w:pPr/>
      <w:r>
        <w:rPr>
          <w:rFonts w:ascii="仿宋" w:hAnsi="仿宋"/>
          <w:sz w:val="32"/>
        </w:rPr>
        <w:t>ο Guizhou, γνωστό ως "Ren An</w:t>
      </w:r>
    </w:p>
    <w:p>
      <w:pPr/>
      <w:r>
        <w:rPr>
          <w:rFonts w:ascii="仿宋" w:hAnsi="仿宋"/>
          <w:sz w:val="32"/>
        </w:rPr>
        <w:t xml:space="preserve">". </w:t>
      </w:r>
    </w:p>
    <w:p>
      <w:pPr>
        <w:pStyle w:val="BodyText"/>
      </w:pPr>
      <w:r>
        <w:rPr>
          <w:rFonts w:ascii="仿宋" w:hAnsi="仿宋"/>
          <w:b/>
        </w:rPr>
        <w:t>Η</w:t>
      </w:r>
    </w:p>
    <w:p>
      <w:pPr>
        <w:pStyle w:val="BodyText"/>
      </w:pPr>
      <w:r>
        <w:rPr>
          <w:rFonts w:ascii="仿宋" w:hAnsi="仿宋"/>
          <w:b/>
        </w:rPr>
        <w:t xml:space="preserve"> διάν</w:t>
      </w:r>
    </w:p>
    <w:p>
      <w:pPr>
        <w:pStyle w:val="BodyText"/>
      </w:pPr>
      <w:r>
        <w:rPr>
          <w:rFonts w:ascii="仿宋" w:hAnsi="仿宋"/>
        </w:rPr>
        <w:t xml:space="preserve">οιξη του ποταμού Chishui </w:t>
      </w:r>
    </w:p>
    <w:p>
      <w:pPr>
        <w:pStyle w:val="BodyText"/>
      </w:pPr>
      <w:r>
        <w:rPr>
          <w:rFonts w:ascii="仿宋" w:hAnsi="仿宋"/>
        </w:rPr>
        <w:t>αύξησε σημαντικά την εμπορική</w:t>
      </w:r>
    </w:p>
    <w:p>
      <w:pPr>
        <w:pStyle w:val="BodyText"/>
      </w:pPr>
      <w:r>
        <w:rPr>
          <w:rFonts w:ascii="仿宋" w:hAnsi="仿宋"/>
          <w:b/>
        </w:rPr>
        <w:t xml:space="preserve"> κίνησ</w:t>
      </w:r>
    </w:p>
    <w:p>
      <w:pPr>
        <w:pStyle w:val="BodyText"/>
      </w:pPr>
      <w:r>
        <w:rPr>
          <w:rFonts w:ascii="仿宋" w:hAnsi="仿宋"/>
        </w:rPr>
        <w:t>η. Τα ιστορικά αρχεία καταγράφουν "πανιά και κουπιά σαν ύφ</w:t>
      </w:r>
    </w:p>
    <w:p>
      <w:pPr>
        <w:pStyle w:val="BodyText"/>
      </w:pPr>
      <w:r>
        <w:rPr>
          <w:rFonts w:ascii="仿宋" w:hAnsi="仿宋"/>
        </w:rPr>
        <w:t>ασμα"</w:t>
      </w:r>
    </w:p>
    <w:p>
      <w:pPr>
        <w:pStyle w:val="BodyText"/>
      </w:pPr>
      <w:r>
        <w:rPr>
          <w:rFonts w:ascii="仿宋" w:hAnsi="仿宋"/>
          <w:b/>
        </w:rPr>
        <w:t>, "φορ</w:t>
      </w:r>
    </w:p>
    <w:p>
      <w:pPr>
        <w:pStyle w:val="BodyText"/>
      </w:pPr>
      <w:r>
        <w:rPr>
          <w:rFonts w:ascii="仿宋" w:hAnsi="仿宋"/>
        </w:rPr>
        <w:t xml:space="preserve">τωτές παντού", "φωτεινές </w:t>
      </w:r>
    </w:p>
    <w:p>
      <w:pPr>
        <w:pStyle w:val="BodyText"/>
      </w:pPr>
      <w:r>
        <w:rPr>
          <w:rFonts w:ascii="仿宋" w:hAnsi="仿宋"/>
        </w:rPr>
        <w:t>νύχτες στην αγορά"</w:t>
      </w:r>
    </w:p>
    <w:p>
      <w:pPr>
        <w:pStyle w:val="Heading3"/>
      </w:pPr>
      <w:r>
        <w:rPr/>
        <w:t>, "το αλά</w:t>
      </w:r>
    </w:p>
    <w:p>
      <w:pPr>
        <w:pStyle w:val="Heading4"/>
      </w:pPr>
      <w:r>
        <w:rPr/>
        <w:t>τι του S</w:t>
      </w:r>
    </w:p>
    <w:p>
      <w:pPr/>
      <w:r>
        <w:rPr>
          <w:rFonts w:ascii="仿宋" w:hAnsi="仿宋"/>
          <w:sz w:val="32"/>
        </w:rPr>
        <w:t>ichuan στο G</w:t>
      </w:r>
    </w:p>
    <w:p>
      <w:pPr/>
      <w:r>
        <w:rPr>
          <w:rFonts w:ascii="仿宋" w:hAnsi="仿宋"/>
          <w:sz w:val="32"/>
        </w:rPr>
        <w:t>uiz</w:t>
      </w:r>
    </w:p>
    <w:p>
      <w:pPr/>
      <w:r>
        <w:rPr>
          <w:rFonts w:ascii="仿宋" w:hAnsi="仿宋"/>
          <w:sz w:val="32"/>
        </w:rPr>
        <w:t>hou, ο</w:t>
      </w:r>
    </w:p>
    <w:p>
      <w:pPr/>
      <w:r>
        <w:rPr>
          <w:rFonts w:ascii="仿宋" w:hAnsi="仿宋"/>
          <w:sz w:val="32"/>
        </w:rPr>
        <w:t>ι έ</w:t>
      </w:r>
    </w:p>
    <w:p>
      <w:pPr/>
      <w:r>
        <w:rPr>
          <w:rFonts w:ascii="仿宋" w:hAnsi="仿宋"/>
          <w:sz w:val="32"/>
        </w:rPr>
        <w:t>μποροι το</w:t>
      </w:r>
    </w:p>
    <w:p>
      <w:pPr/>
      <w:r>
        <w:rPr>
          <w:rFonts w:ascii="仿宋" w:hAnsi="仿宋"/>
          <w:sz w:val="32"/>
        </w:rPr>
        <w:t>υ Qin στο Moutai",</w:t>
      </w:r>
    </w:p>
    <w:p>
      <w:pPr/>
      <w:r>
        <w:rPr>
          <w:rFonts w:ascii="仿宋" w:hAnsi="仿宋"/>
          <w:sz w:val="32"/>
        </w:rPr>
        <w:t xml:space="preserve"> "τ</w:t>
      </w:r>
    </w:p>
    <w:p>
      <w:pPr/>
      <w:r>
        <w:rPr>
          <w:rFonts w:ascii="仿宋" w:hAnsi="仿宋"/>
          <w:sz w:val="32"/>
        </w:rPr>
        <w:t>α σπίτια απ</w:t>
      </w:r>
    </w:p>
    <w:p>
      <w:pPr/>
      <w:r>
        <w:rPr>
          <w:rFonts w:ascii="仿宋" w:hAnsi="仿宋"/>
          <w:sz w:val="32"/>
        </w:rPr>
        <w:t>οθηκεύουν κρ</w:t>
      </w:r>
    </w:p>
    <w:p>
      <w:pPr>
        <w:pStyle w:val="BodyText"/>
      </w:pPr>
      <w:r>
        <w:rPr>
          <w:rFonts w:ascii="仿宋" w:hAnsi="仿宋"/>
          <w:b/>
        </w:rPr>
        <w:t>ασί</w:t>
      </w:r>
    </w:p>
    <w:p>
      <w:pPr>
        <w:pStyle w:val="BodyText"/>
      </w:pPr>
      <w:r>
        <w:rPr>
          <w:rFonts w:ascii="仿宋" w:hAnsi="仿宋"/>
        </w:rPr>
        <w:t xml:space="preserve"> για πώληση, τα πλοία φορτών</w:t>
      </w:r>
    </w:p>
    <w:p>
      <w:pPr>
        <w:pStyle w:val="BodyText"/>
      </w:pPr>
      <w:r>
        <w:rPr>
          <w:rFonts w:ascii="仿宋" w:hAnsi="仿宋"/>
        </w:rPr>
        <w:t>ουν αλάτι", κάνοντας το Moutai έν</w:t>
      </w:r>
    </w:p>
    <w:p>
      <w:pPr>
        <w:pStyle w:val="BodyText"/>
      </w:pPr>
      <w:r>
        <w:rPr>
          <w:rFonts w:ascii="仿宋" w:hAnsi="仿宋"/>
        </w:rPr>
        <w:t xml:space="preserve">α </w:t>
      </w:r>
    </w:p>
    <w:p>
      <w:pPr>
        <w:pStyle w:val="BodyText"/>
      </w:pPr>
      <w:r>
        <w:rPr>
          <w:rFonts w:ascii="仿宋" w:hAnsi="仿宋"/>
          <w:b/>
        </w:rPr>
        <w:t>από</w:t>
      </w:r>
    </w:p>
    <w:p>
      <w:pPr>
        <w:pStyle w:val="BodyText"/>
      </w:pPr>
      <w:r>
        <w:rPr>
          <w:rFonts w:ascii="仿宋" w:hAnsi="仿宋"/>
        </w:rPr>
        <w:t xml:space="preserve"> τα τέσσερα μεγάλα εμπορικά </w:t>
      </w:r>
    </w:p>
    <w:p>
      <w:pPr>
        <w:pStyle w:val="BodyText"/>
      </w:pPr>
      <w:r>
        <w:rPr>
          <w:rFonts w:ascii="仿宋" w:hAnsi="仿宋"/>
        </w:rPr>
        <w:t xml:space="preserve">κέντρα στο βόρειο Guizhou, </w:t>
      </w:r>
    </w:p>
    <w:p>
      <w:pPr>
        <w:pStyle w:val="BodyText"/>
      </w:pPr>
      <w:r>
        <w:rPr>
          <w:rFonts w:ascii="仿宋" w:hAnsi="仿宋"/>
          <w:b/>
        </w:rPr>
        <w:t>μετ</w:t>
      </w:r>
    </w:p>
    <w:p>
      <w:pPr>
        <w:pStyle w:val="BodyText"/>
      </w:pPr>
      <w:r>
        <w:rPr>
          <w:rFonts w:ascii="仿宋" w:hAnsi="仿宋"/>
        </w:rPr>
        <w:t>ονομαζόμενο σε "Yishang Town". Το κρασί Moutai, όχι μόνο ήταν σημαντικό μέσο για τ</w:t>
      </w:r>
    </w:p>
    <w:p>
      <w:pPr>
        <w:pStyle w:val="BodyText"/>
      </w:pPr>
      <w:r>
        <w:rPr/>
      </w:r>
    </w:p>
    <w:p>
      <w:pPr>
        <w:pStyle w:val="Heading1"/>
      </w:pPr>
      <w:r>
        <w:rPr/>
        <w:t>ις εμπορικ</w:t>
      </w:r>
    </w:p>
    <w:p>
      <w:pPr>
        <w:pStyle w:val="Heading2"/>
      </w:pPr>
      <w:r>
        <w:rPr>
          <w:b w:val="0"/>
          <w:sz w:val="28"/>
        </w:rPr>
      </w:r>
    </w:p>
    <w:p>
      <w:pPr>
        <w:pStyle w:val="Heading2"/>
      </w:pPr>
      <w:r>
        <w:rPr>
          <w:b w:val="0"/>
          <w:sz w:val="28"/>
        </w:rPr>
        <w:t>ές συναλλαγές, αλλά και σημαντικό αντικείμενο για την ανακούφιση και την προ</w:t>
      </w:r>
    </w:p>
    <w:p>
      <w:pPr>
        <w:pStyle w:val="Heading2"/>
      </w:pPr>
      <w:r>
        <w:rPr>
          <w:b w:val="0"/>
          <w:sz w:val="28"/>
        </w:rPr>
        <w:t>στα</w:t>
      </w:r>
    </w:p>
    <w:p>
      <w:pPr>
        <w:pStyle w:val="BodyText"/>
      </w:pPr>
      <w:r>
        <w:rPr/>
      </w:r>
    </w:p>
    <w:p>
      <w:pPr>
        <w:pStyle w:val="Heading4"/>
      </w:pPr>
      <w:r>
        <w:rPr/>
        <w:t>σί</w:t>
      </w:r>
    </w:p>
    <w:p>
      <w:pPr>
        <w:pStyle w:val="Heading3"/>
      </w:pPr>
      <w:r>
        <w:rPr>
          <w:i/>
        </w:rPr>
        <w:t xml:space="preserve">α των φορτωτών και των </w:t>
      </w:r>
    </w:p>
    <w:p>
      <w:pPr>
        <w:pStyle w:val="Heading3"/>
      </w:pPr>
      <w:r>
        <w:rPr>
          <w:i/>
        </w:rPr>
        <w:t>εργατών από την κούραση κα</w:t>
      </w:r>
    </w:p>
    <w:p>
      <w:pPr>
        <w:pStyle w:val="Heading3"/>
      </w:pPr>
      <w:r>
        <w:rPr>
          <w:i/>
        </w:rPr>
        <w:t>ι το κ</w:t>
      </w:r>
    </w:p>
    <w:p>
      <w:pPr>
        <w:pStyle w:val="BodyText"/>
      </w:pPr>
      <w:r>
        <w:rPr>
          <w:rFonts w:ascii="仿宋" w:hAnsi="仿宋"/>
        </w:rPr>
        <w:t>ρύο. Το κρασί Moutai μεταφερόταν με τα αλατοφορτηγά πλοία, και η φήμη το</w:t>
      </w:r>
    </w:p>
    <w:p>
      <w:pPr>
        <w:pStyle w:val="BodyText"/>
      </w:pPr>
      <w:r>
        <w:rPr>
          <w:rFonts w:ascii="仿宋" w:hAnsi="仿宋"/>
        </w:rPr>
        <w:t>υ εξαπλωνόταν μακριά. Στ</w:t>
      </w:r>
    </w:p>
    <w:p>
      <w:pPr>
        <w:pStyle w:val="Heading3"/>
      </w:pPr>
      <w:r>
        <w:rPr/>
        <w:t>ην α</w:t>
      </w:r>
    </w:p>
    <w:p>
      <w:pPr>
        <w:pStyle w:val="ListParagraph"/>
      </w:pPr>
      <w:r>
        <w:rPr>
          <w:rFonts w:ascii="仿宋" w:hAnsi="仿宋"/>
          <w:b/>
          <w:sz w:val="24"/>
        </w:rPr>
        <w:t>λληλεπί</w:t>
      </w:r>
    </w:p>
    <w:p>
      <w:pPr>
        <w:pStyle w:val="ListParagraph"/>
      </w:pPr>
      <w:r>
        <w:rPr>
          <w:rFonts w:ascii="仿宋" w:hAnsi="仿宋"/>
          <w:sz w:val="24"/>
        </w:rPr>
        <w:t>δραση του πολιτισμού διακίνησης αλατιο</w:t>
      </w:r>
    </w:p>
    <w:p>
      <w:pPr>
        <w:pStyle w:val="ListParagraph"/>
      </w:pPr>
      <w:r>
        <w:rPr>
          <w:rFonts w:ascii="仿宋" w:hAnsi="仿宋"/>
          <w:b/>
          <w:sz w:val="24"/>
        </w:rPr>
        <w:t>ύ και τ</w:t>
      </w:r>
    </w:p>
    <w:p>
      <w:pPr>
        <w:pStyle w:val="ListParagraph"/>
      </w:pPr>
      <w:r>
        <w:rPr>
          <w:rFonts w:ascii="仿宋" w:hAnsi="仿宋"/>
          <w:sz w:val="24"/>
        </w:rPr>
        <w:t>ου πολιτισμού του κρασιού, οι αξίες της φιλανθρωπίας</w:t>
      </w:r>
    </w:p>
    <w:p>
      <w:pPr>
        <w:pStyle w:val="ListParagraph"/>
      </w:pPr>
      <w:r>
        <w:rPr>
          <w:rFonts w:ascii="仿宋" w:hAnsi="仿宋"/>
          <w:b/>
          <w:sz w:val="24"/>
        </w:rPr>
        <w:t>, της ε</w:t>
      </w:r>
    </w:p>
    <w:p>
      <w:pPr>
        <w:pStyle w:val="ListParagraph"/>
      </w:pPr>
      <w:r>
        <w:rPr>
          <w:rFonts w:ascii="仿宋" w:hAnsi="仿宋"/>
          <w:sz w:val="24"/>
        </w:rPr>
        <w:t>πιχειρηματικότητας, της συμφωνίας και της</w:t>
      </w:r>
    </w:p>
    <w:p>
      <w:pPr>
        <w:pStyle w:val="ListParagraph"/>
      </w:pPr>
      <w:r>
        <w:rPr>
          <w:rFonts w:ascii="仿宋" w:hAnsi="仿宋"/>
          <w:b/>
          <w:sz w:val="24"/>
        </w:rPr>
        <w:t xml:space="preserve"> συνεργ</w:t>
      </w:r>
    </w:p>
    <w:p>
      <w:pPr>
        <w:pStyle w:val="ListParagraph"/>
      </w:pPr>
      <w:r>
        <w:rPr>
          <w:rFonts w:ascii="仿宋" w:hAnsi="仿宋"/>
          <w:sz w:val="24"/>
        </w:rPr>
        <w:t>ασίας, καθώς και το πνεύμα της ενότητας και της γενναιότητ</w:t>
      </w:r>
    </w:p>
    <w:p>
      <w:pPr>
        <w:pStyle w:val="ListParagraph"/>
      </w:pPr>
      <w:r>
        <w:rPr>
          <w:rFonts w:ascii="仿宋" w:hAnsi="仿宋"/>
          <w:b/>
          <w:sz w:val="24"/>
        </w:rPr>
        <w:t xml:space="preserve">ας των </w:t>
      </w:r>
    </w:p>
    <w:p>
      <w:pPr>
        <w:pStyle w:val="ListParagraph"/>
      </w:pPr>
      <w:r>
        <w:rPr>
          <w:rFonts w:ascii="仿宋" w:hAnsi="仿宋"/>
          <w:sz w:val="24"/>
        </w:rPr>
        <w:t>φορτωτών και των εργατών, ενσωματώθηκ</w:t>
      </w:r>
    </w:p>
    <w:p>
      <w:pPr>
        <w:pStyle w:val="ListParagraph"/>
      </w:pPr>
      <w:r>
        <w:rPr>
          <w:rFonts w:ascii="仿宋" w:hAnsi="仿宋"/>
          <w:b/>
          <w:sz w:val="24"/>
        </w:rPr>
        <w:t>αν στον</w:t>
      </w:r>
    </w:p>
    <w:p>
      <w:pPr>
        <w:pStyle w:val="ListParagraph"/>
      </w:pPr>
      <w:r>
        <w:rPr>
          <w:rFonts w:ascii="仿宋" w:hAnsi="仿宋"/>
          <w:sz w:val="24"/>
        </w:rPr>
        <w:t xml:space="preserve"> πολιτιστικό πυρήνα του Moutai.</w:t>
        <w:br/>
        <w:br/>
        <w:t>Κόκκινος Πολιτισμ</w:t>
      </w:r>
    </w:p>
    <w:p>
      <w:pPr>
        <w:pStyle w:val="BodyText"/>
      </w:pPr>
      <w:r>
        <w:rPr/>
      </w:r>
    </w:p>
    <w:p>
      <w:pPr>
        <w:pStyle w:val="Heading4"/>
      </w:pPr>
      <w:r>
        <w:rPr/>
        <w:t>ός</w:t>
      </w:r>
    </w:p>
    <w:p>
      <w:pPr>
        <w:pStyle w:val="Heading3"/>
      </w:pPr>
      <w:r>
        <w:rPr>
          <w:i/>
        </w:rPr>
        <w:t xml:space="preserve"> του Moutai</w:t>
      </w:r>
    </w:p>
    <w:p>
      <w:pPr>
        <w:pStyle w:val="Heading3"/>
      </w:pPr>
      <w:r>
        <w:rPr>
          <w:i/>
        </w:rPr>
        <w:br/>
        <w:br/>
        <w:t xml:space="preserve">Μετά τη Συνέλευση </w:t>
      </w:r>
    </w:p>
    <w:p>
      <w:pPr>
        <w:pStyle w:val="Heading3"/>
      </w:pPr>
      <w:r>
        <w:rPr>
          <w:i/>
        </w:rPr>
        <w:t>της Zu</w:t>
      </w:r>
    </w:p>
    <w:p>
      <w:pPr>
        <w:pStyle w:val="BodyText"/>
      </w:pPr>
      <w:r>
        <w:rPr>
          <w:rFonts w:ascii="仿宋" w:hAnsi="仿宋"/>
        </w:rPr>
      </w:r>
    </w:p>
    <w:p>
      <w:pPr>
        <w:pStyle w:val="BodyText"/>
      </w:pPr>
      <w:r>
        <w:rPr>
          <w:rFonts w:ascii="仿宋" w:hAnsi="仿宋"/>
        </w:rPr>
        <w:t>nyi το 1935, ο Κόκκινος Στρατός μετακινήθηκε στη βόρεια Guizhou, διασχίζ</w:t>
      </w:r>
    </w:p>
    <w:p>
      <w:pPr>
        <w:pStyle w:val="BodyText"/>
      </w:pPr>
      <w:r>
        <w:rPr>
          <w:rFonts w:ascii="仿宋" w:hAnsi="仿宋"/>
        </w:rPr>
        <w:t>οντας τέσσερις φορές τον</w:t>
      </w:r>
    </w:p>
    <w:p>
      <w:pPr>
        <w:pStyle w:val="Heading3"/>
      </w:pPr>
      <w:r>
        <w:rPr/>
        <w:t xml:space="preserve"> ποτ</w:t>
      </w:r>
    </w:p>
    <w:p>
      <w:pPr>
        <w:pStyle w:val="ListParagraph"/>
      </w:pPr>
      <w:r>
        <w:rPr>
          <w:rFonts w:ascii="仿宋" w:hAnsi="仿宋"/>
          <w:b/>
          <w:sz w:val="24"/>
        </w:rPr>
        <w:t>αμό Chi</w:t>
      </w:r>
    </w:p>
    <w:p>
      <w:pPr>
        <w:pStyle w:val="ListParagraph"/>
      </w:pPr>
      <w:r>
        <w:rPr>
          <w:rFonts w:ascii="仿宋" w:hAnsi="仿宋"/>
          <w:sz w:val="24"/>
        </w:rPr>
        <w:t>shui από τα λιμάνια Tucheng, Ta</w:t>
      </w:r>
    </w:p>
    <w:p>
      <w:pPr>
        <w:pStyle w:val="ListParagraph"/>
      </w:pPr>
      <w:r>
        <w:rPr>
          <w:rFonts w:ascii="仿宋" w:hAnsi="仿宋"/>
          <w:sz w:val="24"/>
        </w:rPr>
        <w:t>ipingdu, Moutai και Er</w:t>
      </w:r>
    </w:p>
    <w:p>
      <w:pPr>
        <w:pStyle w:val="ListParagraph"/>
      </w:pPr>
      <w:r>
        <w:rPr>
          <w:rFonts w:ascii="仿宋" w:hAnsi="仿宋"/>
          <w:b/>
          <w:sz w:val="24"/>
        </w:rPr>
        <w:t>langtan</w:t>
      </w:r>
    </w:p>
    <w:p>
      <w:pPr>
        <w:pStyle w:val="ListParagraph"/>
      </w:pPr>
      <w:r>
        <w:rPr>
          <w:rFonts w:ascii="仿宋" w:hAnsi="仿宋"/>
          <w:sz w:val="24"/>
        </w:rPr>
        <w:t xml:space="preserve"> στην κεντρική κοιλάδα του ποταμού Chishui, και</w:t>
      </w:r>
    </w:p>
    <w:p>
      <w:pPr>
        <w:pStyle w:val="ListParagraph"/>
      </w:pPr>
      <w:r>
        <w:rPr>
          <w:rFonts w:ascii="仿宋" w:hAnsi="仿宋"/>
          <w:b/>
          <w:sz w:val="24"/>
        </w:rPr>
        <w:t xml:space="preserve"> πέτυχε</w:t>
      </w:r>
    </w:p>
    <w:p>
      <w:pPr>
        <w:pStyle w:val="ListParagraph"/>
      </w:pPr>
      <w:r>
        <w:rPr>
          <w:rFonts w:ascii="仿宋" w:hAnsi="仿宋"/>
          <w:sz w:val="24"/>
        </w:rPr>
        <w:t xml:space="preserve"> τη μεγάλη νίκη της στρατηγικής μετακίνησης,</w:t>
      </w:r>
    </w:p>
    <w:p>
      <w:pPr>
        <w:pStyle w:val="ListParagraph"/>
      </w:pPr>
      <w:r>
        <w:rPr>
          <w:rFonts w:ascii="仿宋" w:hAnsi="仿宋"/>
          <w:b/>
          <w:sz w:val="24"/>
        </w:rPr>
        <w:t xml:space="preserve"> κατα</w:t>
      </w:r>
    </w:p>
    <w:p>
      <w:pPr>
        <w:pStyle w:val="ListParagraph"/>
      </w:pPr>
      <w:r>
        <w:rPr>
          <w:rFonts w:ascii="仿宋" w:hAnsi="仿宋"/>
          <w:sz w:val="24"/>
        </w:rPr>
        <w:t>γράφοντας τη λαμπρή μάχη των "τεσσάρων διαβάσεων του Chishui". Το λιμάνι</w:t>
      </w:r>
    </w:p>
    <w:p>
      <w:pPr/>
      <w:r>
        <w:rPr>
          <w:rFonts w:ascii="仿宋" w:hAnsi="仿宋"/>
          <w:sz w:val="24"/>
        </w:rPr>
        <w:t xml:space="preserve"> Moutai ήτα</w:t>
      </w:r>
    </w:p>
    <w:p>
      <w:pPr>
        <w:pStyle w:val="ListParagraph"/>
      </w:pPr>
      <w:r>
        <w:rPr>
          <w:rFonts w:ascii="仿宋" w:hAnsi="仿宋"/>
          <w:b/>
          <w:sz w:val="24"/>
        </w:rPr>
        <w:t>ν η τ</w:t>
      </w:r>
    </w:p>
    <w:p>
      <w:pPr>
        <w:pStyle w:val="ListParagraph"/>
      </w:pPr>
      <w:r>
        <w:rPr>
          <w:rFonts w:ascii="仿宋" w:hAnsi="仿宋"/>
          <w:sz w:val="24"/>
        </w:rPr>
        <w:t>ρίτη διάβαση του Chishui, και οι κάτοικοι το</w:t>
      </w:r>
    </w:p>
    <w:p>
      <w:pPr>
        <w:pStyle w:val="ListParagraph"/>
      </w:pPr>
      <w:r>
        <w:rPr>
          <w:rFonts w:ascii="仿宋" w:hAnsi="仿宋"/>
          <w:b/>
          <w:sz w:val="24"/>
        </w:rPr>
        <w:t>υ Mouta</w:t>
      </w:r>
    </w:p>
    <w:p>
      <w:pPr>
        <w:pStyle w:val="ListParagraph"/>
      </w:pPr>
      <w:r>
        <w:rPr>
          <w:rFonts w:ascii="仿宋" w:hAnsi="仿宋"/>
          <w:sz w:val="24"/>
        </w:rPr>
        <w:t>i υποδέχθηκαν τον Κόκκινο Στρατό με το α</w:t>
      </w:r>
    </w:p>
    <w:p>
      <w:pPr>
        <w:pStyle w:val="ListParagraph"/>
      </w:pPr>
      <w:r>
        <w:rPr>
          <w:rFonts w:ascii="仿宋" w:hAnsi="仿宋"/>
          <w:b/>
          <w:sz w:val="24"/>
        </w:rPr>
        <w:t>ρωματ</w:t>
      </w:r>
    </w:p>
    <w:p>
      <w:pPr>
        <w:pStyle w:val="ListParagraph"/>
      </w:pPr>
      <w:r>
        <w:rPr>
          <w:rFonts w:ascii="仿宋" w:hAnsi="仿宋"/>
          <w:sz w:val="24"/>
        </w:rPr>
        <w:t>ικό κρασί τους. Στις φλογισμένες μέρες χωρίς φάρμ</w:t>
      </w:r>
    </w:p>
    <w:p>
      <w:pPr>
        <w:pStyle w:val="ListParagraph"/>
      </w:pPr>
      <w:r>
        <w:rPr>
          <w:rFonts w:ascii="仿宋" w:hAnsi="仿宋"/>
          <w:b/>
          <w:sz w:val="24"/>
        </w:rPr>
        <w:t xml:space="preserve">ακα, </w:t>
      </w:r>
    </w:p>
    <w:p>
      <w:pPr>
        <w:pStyle w:val="ListParagraph"/>
      </w:pPr>
      <w:r>
        <w:rPr>
          <w:rFonts w:ascii="仿宋" w:hAnsi="仿宋"/>
          <w:sz w:val="24"/>
        </w:rPr>
        <w:t>το κρασί M</w:t>
      </w:r>
    </w:p>
    <w:p>
      <w:pPr>
        <w:pStyle w:val="Heading4"/>
      </w:pPr>
      <w:r>
        <w:rPr/>
        <w:t>ou</w:t>
      </w:r>
    </w:p>
    <w:p>
      <w:pPr>
        <w:pStyle w:val="Heading3"/>
      </w:pPr>
      <w:r>
        <w:rPr>
          <w:i/>
        </w:rPr>
        <w:t>tai έγινε "καλό φάρμακ</w:t>
      </w:r>
    </w:p>
    <w:p>
      <w:pPr>
        <w:pStyle w:val="Heading3"/>
      </w:pPr>
      <w:r>
        <w:rPr>
          <w:i/>
        </w:rPr>
        <w:t xml:space="preserve">ο" για την αντιφλεγμονή </w:t>
      </w:r>
    </w:p>
    <w:p>
      <w:pPr>
        <w:pStyle w:val="Heading3"/>
      </w:pPr>
      <w:r>
        <w:rPr>
          <w:i/>
        </w:rPr>
        <w:t>και τη</w:t>
      </w:r>
    </w:p>
    <w:p>
      <w:pPr>
        <w:pStyle w:val="BodyText"/>
      </w:pPr>
      <w:r>
        <w:rPr>
          <w:rFonts w:ascii="仿宋" w:hAnsi="仿宋"/>
        </w:rPr>
        <w:t xml:space="preserve">ν ανακούφιση από τον πόνο. Το Πολιτικό Τμήμα του Κόκκινου Στρατού έβαλε </w:t>
      </w:r>
    </w:p>
    <w:p>
      <w:pPr>
        <w:pStyle w:val="BodyText"/>
      </w:pPr>
      <w:r>
        <w:rPr>
          <w:rFonts w:ascii="仿宋" w:hAnsi="仿宋"/>
        </w:rPr>
        <w:t>ειδικές ανακοινώσεις για</w:t>
      </w:r>
    </w:p>
    <w:p>
      <w:pPr>
        <w:pStyle w:val="Heading3"/>
      </w:pPr>
      <w:r>
        <w:rPr/>
        <w:t xml:space="preserve"> την</w:t>
      </w:r>
    </w:p>
    <w:p>
      <w:pPr>
        <w:pStyle w:val="ListParagraph"/>
      </w:pPr>
      <w:r>
        <w:rPr>
          <w:rFonts w:ascii="仿宋" w:hAnsi="仿宋"/>
          <w:b/>
          <w:sz w:val="24"/>
        </w:rPr>
        <w:t xml:space="preserve"> προστα</w:t>
      </w:r>
    </w:p>
    <w:p>
      <w:pPr>
        <w:pStyle w:val="ListParagraph"/>
      </w:pPr>
      <w:r>
        <w:rPr>
          <w:rFonts w:ascii="仿宋" w:hAnsi="仿宋"/>
          <w:sz w:val="24"/>
        </w:rPr>
        <w:t>σία του κρασιού Mout</w:t>
      </w:r>
    </w:p>
    <w:p>
      <w:pPr>
        <w:pStyle w:val="ListParagraph"/>
      </w:pPr>
      <w:r>
        <w:rPr>
          <w:rFonts w:ascii="仿宋" w:hAnsi="仿宋"/>
          <w:b/>
          <w:sz w:val="24"/>
        </w:rPr>
        <w:t>ai, αφή</w:t>
      </w:r>
    </w:p>
    <w:p>
      <w:pPr>
        <w:pStyle w:val="ListParagraph"/>
      </w:pPr>
      <w:r>
        <w:rPr>
          <w:rFonts w:ascii="仿宋" w:hAnsi="仿宋"/>
          <w:sz w:val="24"/>
        </w:rPr>
        <w:t>νοντας μια καλή ιστορία της β</w:t>
      </w:r>
    </w:p>
    <w:p>
      <w:pPr>
        <w:pStyle w:val="ListParagraph"/>
      </w:pPr>
      <w:r>
        <w:rPr>
          <w:rFonts w:ascii="仿宋" w:hAnsi="仿宋"/>
          <w:b/>
          <w:sz w:val="24"/>
        </w:rPr>
        <w:t>αθιάς σ</w:t>
      </w:r>
    </w:p>
    <w:p>
      <w:pPr>
        <w:pStyle w:val="ListParagraph"/>
      </w:pPr>
      <w:r>
        <w:rPr>
          <w:rFonts w:ascii="仿宋" w:hAnsi="仿宋"/>
          <w:sz w:val="24"/>
        </w:rPr>
        <w:t>χέσης μεταξύ στρατιωτών και πολιτών. Το να ποτίζουν τα άλογα στον ποτα</w:t>
      </w:r>
    </w:p>
    <w:p>
      <w:pPr/>
      <w:r>
        <w:rPr>
          <w:rFonts w:ascii="仿宋" w:hAnsi="仿宋"/>
          <w:sz w:val="24"/>
        </w:rPr>
        <w:t>μό</w:t>
      </w:r>
    </w:p>
    <w:p>
      <w:pPr>
        <w:pStyle w:val="ListParagraph"/>
      </w:pPr>
      <w:r>
        <w:rPr>
          <w:rFonts w:ascii="仿宋" w:hAnsi="仿宋"/>
          <w:b/>
          <w:sz w:val="24"/>
        </w:rPr>
        <w:t xml:space="preserve"> Chishu</w:t>
      </w:r>
    </w:p>
    <w:p>
      <w:pPr>
        <w:pStyle w:val="ListParagraph"/>
      </w:pPr>
      <w:r>
        <w:rPr>
          <w:rFonts w:ascii="仿宋" w:hAnsi="仿宋"/>
          <w:sz w:val="24"/>
        </w:rPr>
        <w:t>i και να ξεπλένουν τις σκόνε</w:t>
      </w:r>
    </w:p>
    <w:p>
      <w:pPr>
        <w:pStyle w:val="ListParagraph"/>
      </w:pPr>
      <w:r>
        <w:rPr>
          <w:rFonts w:ascii="仿宋" w:hAnsi="仿宋"/>
          <w:b/>
          <w:sz w:val="24"/>
        </w:rPr>
        <w:t>ς στο M</w:t>
      </w:r>
    </w:p>
    <w:p>
      <w:pPr>
        <w:pStyle w:val="ListParagraph"/>
      </w:pPr>
      <w:r>
        <w:rPr>
          <w:rFonts w:ascii="仿宋" w:hAnsi="仿宋"/>
          <w:sz w:val="24"/>
        </w:rPr>
        <w:t>outai, ενέπνευσε τον πατρι</w:t>
      </w:r>
    </w:p>
    <w:p>
      <w:pPr>
        <w:pStyle w:val="ListParagraph"/>
      </w:pPr>
      <w:r>
        <w:rPr>
          <w:rFonts w:ascii="仿宋" w:hAnsi="仿宋"/>
          <w:b/>
          <w:sz w:val="24"/>
        </w:rPr>
        <w:t>ωτικό ζ</w:t>
      </w:r>
    </w:p>
    <w:p>
      <w:pPr>
        <w:pStyle w:val="ListParagraph"/>
      </w:pPr>
      <w:r>
        <w:rPr>
          <w:rFonts w:ascii="仿宋" w:hAnsi="仿宋"/>
          <w:sz w:val="24"/>
        </w:rPr>
        <w:t>ήλο των ανθρώπων του Moutai, εμπλουτίζοντας</w:t>
      </w:r>
    </w:p>
    <w:p>
      <w:pPr>
        <w:pStyle w:val="BodyText"/>
      </w:pPr>
      <w:r>
        <w:rPr/>
      </w:r>
    </w:p>
    <w:p>
      <w:pPr>
        <w:pStyle w:val="Heading4"/>
      </w:pPr>
      <w:r>
        <w:rPr/>
        <w:t xml:space="preserve"> π</w:t>
      </w:r>
    </w:p>
    <w:p>
      <w:pPr>
        <w:pStyle w:val="Heading3"/>
      </w:pPr>
      <w:r>
        <w:rPr>
          <w:i/>
        </w:rPr>
        <w:t>εραιτέρω την ε</w:t>
      </w:r>
    </w:p>
    <w:p>
      <w:pPr>
        <w:pStyle w:val="Heading3"/>
      </w:pPr>
      <w:r>
        <w:rPr>
          <w:i/>
        </w:rPr>
        <w:t>ικόνα και τη</w:t>
      </w:r>
    </w:p>
    <w:p>
      <w:pPr>
        <w:pStyle w:val="Heading3"/>
      </w:pPr>
      <w:r>
        <w:rPr>
          <w:i/>
        </w:rPr>
        <w:t>ν πολι</w:t>
      </w:r>
    </w:p>
    <w:p>
      <w:pPr>
        <w:pStyle w:val="BodyText"/>
      </w:pPr>
      <w:r>
        <w:rPr>
          <w:rFonts w:ascii="仿宋" w:hAnsi="仿宋"/>
        </w:rPr>
      </w:r>
    </w:p>
    <w:p>
      <w:pPr>
        <w:pStyle w:val="BodyText"/>
      </w:pPr>
      <w:r>
        <w:rPr>
          <w:rFonts w:ascii="仿宋" w:hAnsi="仿宋"/>
        </w:rPr>
        <w:t>τιστική κληρονομιά του εμπορικού σήματος Moutai.</w:t>
        <w:br/>
        <w:br/>
        <w:t>Πολιτισμός Ποιότητας τ</w:t>
      </w:r>
    </w:p>
    <w:p>
      <w:pPr>
        <w:pStyle w:val="BodyText"/>
      </w:pPr>
      <w:r>
        <w:rPr>
          <w:rFonts w:ascii="仿宋" w:hAnsi="仿宋"/>
        </w:rPr>
        <w:t>ου Moutai</w:t>
        <w:br/>
        <w:br/>
        <w:t>Ένα απλό μπου</w:t>
      </w:r>
    </w:p>
    <w:p>
      <w:pPr>
        <w:pStyle w:val="Heading3"/>
      </w:pPr>
      <w:r>
        <w:rPr/>
        <w:t>κάλι</w:t>
      </w:r>
    </w:p>
    <w:p>
      <w:pPr>
        <w:pStyle w:val="ListParagraph"/>
      </w:pPr>
      <w:r>
        <w:rPr>
          <w:rFonts w:ascii="仿宋" w:hAnsi="仿宋"/>
          <w:b/>
          <w:sz w:val="24"/>
        </w:rPr>
        <w:t xml:space="preserve"> κρασιο</w:t>
      </w:r>
    </w:p>
    <w:p>
      <w:pPr>
        <w:pStyle w:val="ListParagraph"/>
      </w:pPr>
      <w:r>
        <w:rPr>
          <w:rFonts w:ascii="仿宋" w:hAnsi="仿宋"/>
          <w:sz w:val="24"/>
        </w:rPr>
        <w:t>ύ Moutai χρειάζεται τουλάχιστον</w:t>
      </w:r>
    </w:p>
    <w:p>
      <w:pPr>
        <w:pStyle w:val="ListParagraph"/>
      </w:pPr>
      <w:r>
        <w:rPr>
          <w:rFonts w:ascii="仿宋" w:hAnsi="仿宋"/>
          <w:b/>
          <w:sz w:val="24"/>
        </w:rPr>
        <w:t xml:space="preserve"> πέντε </w:t>
      </w:r>
    </w:p>
    <w:p>
      <w:pPr>
        <w:pStyle w:val="ListParagraph"/>
      </w:pPr>
      <w:r>
        <w:rPr>
          <w:rFonts w:ascii="仿宋" w:hAnsi="仿宋"/>
          <w:sz w:val="24"/>
        </w:rPr>
        <w:t>χρόνια από την παρασκευή της μ</w:t>
      </w:r>
    </w:p>
    <w:p>
      <w:pPr/>
      <w:r>
        <w:rPr>
          <w:rFonts w:ascii="仿宋" w:hAnsi="仿宋"/>
          <w:sz w:val="24"/>
        </w:rPr>
        <w:t>αγιάς μέχρ</w:t>
      </w:r>
    </w:p>
    <w:p>
      <w:pPr>
        <w:pStyle w:val="ListParagraph"/>
      </w:pPr>
      <w:r>
        <w:rPr>
          <w:rFonts w:ascii="仿宋" w:hAnsi="仿宋"/>
          <w:b/>
          <w:sz w:val="24"/>
        </w:rPr>
        <w:t>ι την α</w:t>
      </w:r>
    </w:p>
    <w:p>
      <w:pPr>
        <w:pStyle w:val="ListParagraph"/>
      </w:pPr>
      <w:r>
        <w:rPr>
          <w:rFonts w:ascii="仿宋" w:hAnsi="仿宋"/>
          <w:sz w:val="24"/>
        </w:rPr>
        <w:t>ποστολή του, περνώντας από πέντε βασικέ</w:t>
      </w:r>
    </w:p>
    <w:p>
      <w:pPr>
        <w:pStyle w:val="ListParagraph"/>
      </w:pPr>
      <w:r>
        <w:rPr>
          <w:rFonts w:ascii="仿宋" w:hAnsi="仿宋"/>
          <w:b/>
          <w:sz w:val="24"/>
        </w:rPr>
        <w:t>ς διαδι</w:t>
      </w:r>
    </w:p>
    <w:p>
      <w:pPr>
        <w:pStyle w:val="ListParagraph"/>
      </w:pPr>
      <w:r>
        <w:rPr>
          <w:rFonts w:ascii="仿宋" w:hAnsi="仿宋"/>
          <w:sz w:val="24"/>
        </w:rPr>
        <w:t>κασίες, τριάντα στάδια και 165</w:t>
      </w:r>
    </w:p>
    <w:p>
      <w:pPr>
        <w:pStyle w:val="ListParagraph"/>
      </w:pPr>
      <w:r>
        <w:rPr>
          <w:rFonts w:ascii="仿宋" w:hAnsi="仿宋"/>
          <w:sz w:val="24"/>
        </w:rPr>
        <w:t xml:space="preserve"> β</w:t>
      </w:r>
    </w:p>
    <w:p>
      <w:pPr>
        <w:pStyle w:val="ListParagraph"/>
      </w:pPr>
      <w:r>
        <w:rPr>
          <w:rFonts w:ascii="仿宋" w:hAnsi="仿宋"/>
          <w:b/>
          <w:sz w:val="24"/>
        </w:rPr>
        <w:t>ήματα γ</w:t>
      </w:r>
    </w:p>
    <w:p>
      <w:pPr>
        <w:pStyle w:val="ListParagraph"/>
      </w:pPr>
      <w:r>
        <w:rPr>
          <w:rFonts w:ascii="仿宋" w:hAnsi="仿宋"/>
          <w:sz w:val="24"/>
        </w:rPr>
        <w:t>ια να φτάσει στους καταναλωτές</w:t>
      </w:r>
    </w:p>
    <w:p>
      <w:pPr/>
      <w:r>
        <w:rPr>
          <w:rFonts w:ascii="仿宋" w:hAnsi="仿宋"/>
          <w:sz w:val="24"/>
        </w:rPr>
        <w:t xml:space="preserve"> με το αρωματικό του άρ</w:t>
      </w:r>
    </w:p>
    <w:p>
      <w:pPr>
        <w:pStyle w:val="ListParagraph"/>
      </w:pPr>
      <w:r>
        <w:rPr>
          <w:rFonts w:ascii="仿宋" w:hAnsi="仿宋"/>
          <w:b/>
          <w:sz w:val="24"/>
        </w:rPr>
        <w:t>ωμα. Οι</w:t>
      </w:r>
    </w:p>
    <w:p>
      <w:pPr>
        <w:pStyle w:val="ListParagraph"/>
      </w:pPr>
      <w:r>
        <w:rPr>
          <w:rFonts w:ascii="仿宋" w:hAnsi="仿宋"/>
          <w:sz w:val="24"/>
        </w:rPr>
        <w:t xml:space="preserve"> άνθρωποι του Moutai πάντα θεωρούν την ποιότητα ως θεμέλιο της ύπαρξή</w:t>
      </w:r>
    </w:p>
    <w:p>
      <w:pPr>
        <w:pStyle w:val="BodyText"/>
      </w:pPr>
      <w:r>
        <w:rPr>
          <w:sz w:val="20"/>
        </w:rPr>
      </w:r>
    </w:p>
    <w:p>
      <w:pPr>
        <w:pStyle w:val="BodyText"/>
      </w:pPr>
      <w:r>
        <w:rPr>
          <w:sz w:val="20"/>
        </w:rPr>
      </w:r>
    </w:p>
    <w:p>
      <w:pPr/>
      <w:r>
        <w:rPr>
          <w:rFonts w:ascii="仿宋" w:hAnsi="仿宋"/>
          <w:sz w:val="24"/>
        </w:rPr>
        <w:t>ς τους, εφαρμόζοντας ποιοτικό έλε</w:t>
      </w:r>
    </w:p>
    <w:p>
      <w:pPr/>
      <w:r>
        <w:rPr>
          <w:rFonts w:ascii="仿宋" w:hAnsi="仿宋"/>
          <w:sz w:val="24"/>
        </w:rPr>
        <w:t xml:space="preserve">γχο σε όλο τον κύκλο ζωής τους, από </w:t>
      </w:r>
    </w:p>
    <w:p>
      <w:pPr/>
      <w:r>
        <w:rPr>
          <w:rFonts w:ascii="仿宋" w:hAnsi="仿宋"/>
          <w:sz w:val="24"/>
        </w:rPr>
        <w:t>την επιλογή των σπόρων, την καλλιέργεια στη βάση, την προμήθεια, τη διαδικασία παραγωγής έως την εξυπηρέτηση μετά την πώληση. Από την αρχή</w:t>
      </w:r>
    </w:p>
    <w:p>
      <w:pPr>
        <w:pStyle w:val="BodyText"/>
      </w:pPr>
      <w:r>
        <w:rPr/>
      </w:r>
    </w:p>
    <w:p>
      <w:pPr>
        <w:pStyle w:val="Heading3"/>
      </w:pPr>
      <w:r>
        <w:rPr/>
      </w:r>
    </w:p>
    <w:p>
      <w:pPr>
        <w:pStyle w:val="Heading3"/>
      </w:pPr>
      <w:r>
        <w:rPr/>
        <w:t xml:space="preserve"> της </w:t>
      </w:r>
    </w:p>
    <w:p>
      <w:pPr>
        <w:pStyle w:val="BodyText"/>
      </w:pPr>
      <w:r>
        <w:rPr>
          <w:sz w:val="24"/>
        </w:rPr>
      </w:r>
    </w:p>
    <w:p>
      <w:pPr>
        <w:pStyle w:val="BodyText"/>
      </w:pPr>
      <w:r>
        <w:rPr>
          <w:sz w:val="24"/>
        </w:rPr>
      </w:r>
    </w:p>
    <w:p>
      <w:pPr>
        <w:pStyle w:val="BodyText"/>
      </w:pPr>
      <w:r>
        <w:rPr>
          <w:sz w:val="24"/>
        </w:rPr>
      </w:r>
    </w:p>
    <w:p>
      <w:pPr/>
      <w:r>
        <w:rPr>
          <w:sz w:val="24"/>
        </w:rPr>
        <w:t>ί</w:t>
      </w:r>
    </w:p>
    <w:p>
      <w:pPr/>
      <w:r>
        <w:rPr>
          <w:sz w:val="24"/>
        </w:rPr>
        <w:t>δρυ</w:t>
      </w:r>
    </w:p>
    <w:p>
      <w:pPr/>
      <w:r>
        <w:rPr/>
        <w:t>σ</w:t>
      </w:r>
    </w:p>
    <w:p>
      <w:pPr/>
      <w:r>
        <w:rPr/>
        <w:t>ης του ε</w:t>
      </w:r>
    </w:p>
    <w:p>
      <w:pPr/>
      <w:r>
        <w:rPr/>
        <w:t>ρ</w:t>
      </w:r>
    </w:p>
    <w:p>
      <w:pPr>
        <w:pStyle w:val="Heading3"/>
      </w:pPr>
      <w:r>
        <w:rPr/>
      </w:r>
    </w:p>
    <w:p>
      <w:pPr>
        <w:pStyle w:val="Heading3"/>
      </w:pPr>
      <w:r>
        <w:rPr/>
      </w:r>
    </w:p>
    <w:p>
      <w:pPr>
        <w:pStyle w:val="Heading3"/>
      </w:pPr>
      <w:r>
        <w:rPr/>
      </w:r>
    </w:p>
    <w:p>
      <w:pPr>
        <w:pStyle w:val="Heading3"/>
      </w:pPr>
      <w:r>
        <w:rPr/>
      </w:r>
    </w:p>
    <w:p>
      <w:pPr>
        <w:pStyle w:val="Heading3"/>
      </w:pPr>
      <w:r>
        <w:rPr/>
      </w:r>
    </w:p>
    <w:p>
      <w:pPr>
        <w:pStyle w:val="Heading3"/>
      </w:pPr>
      <w:r>
        <w:rPr/>
      </w:r>
    </w:p>
    <w:p>
      <w:pPr>
        <w:pStyle w:val="Heading3"/>
      </w:pPr>
      <w:r>
        <w:rPr/>
      </w:r>
    </w:p>
    <w:p>
      <w:pPr>
        <w:pStyle w:val="Heading3"/>
      </w:pPr>
      <w:r>
        <w:rPr/>
      </w:r>
    </w:p>
    <w:p>
      <w:pPr>
        <w:pStyle w:val="Heading3"/>
      </w:pPr>
      <w:r>
        <w:rPr/>
        <w:t>γοστασί</w:t>
      </w:r>
    </w:p>
    <w:p>
      <w:pPr>
        <w:pStyle w:val="BodyText"/>
      </w:pPr>
      <w:r>
        <w:rPr>
          <w:sz w:val="20"/>
        </w:rPr>
      </w:r>
    </w:p>
    <w:p>
      <w:pPr>
        <w:pStyle w:val="BodyText"/>
      </w:pPr>
      <w:r>
        <w:rPr/>
      </w:r>
    </w:p>
    <w:p>
      <w:pPr>
        <w:pStyle w:val="BodyText"/>
      </w:pPr>
      <w:r>
        <w:rPr/>
      </w:r>
    </w:p>
    <w:p>
      <w:pPr>
        <w:pStyle w:val="BodyText"/>
      </w:pPr>
      <w:r>
        <w:rPr/>
      </w:r>
    </w:p>
    <w:p>
      <w:pPr>
        <w:pStyle w:val="BodyText"/>
      </w:pPr>
      <w:r>
        <w:rPr/>
      </w:r>
    </w:p>
    <w:p>
      <w:pPr/>
      <w:r>
        <w:rPr>
          <w:sz w:val="20"/>
        </w:rPr>
      </w:r>
    </w:p>
    <w:p>
      <w:pPr/>
      <w:r>
        <w:rPr/>
      </w:r>
    </w:p>
    <w:p>
      <w:pPr/>
      <w:r>
        <w:rPr/>
      </w:r>
    </w:p>
    <w:p>
      <w:pPr>
        <w:pStyle w:val="Heading4"/>
      </w:pPr>
      <w:r>
        <w:rPr/>
        <w:t>ου μ</w:t>
      </w:r>
    </w:p>
    <w:p>
      <w:pPr/>
      <w:r>
        <w:rPr>
          <w:rFonts w:ascii="黑体" w:hAnsi="黑体"/>
          <w:sz w:val="21"/>
        </w:rPr>
        <w:t>ε το</w:t>
      </w:r>
    </w:p>
    <w:p>
      <w:pPr/>
      <w:r>
        <w:rPr>
          <w:rFonts w:ascii="黑体" w:hAnsi="黑体"/>
          <w:sz w:val="21"/>
        </w:rPr>
        <w:t xml:space="preserve"> </w:t>
      </w:r>
    </w:p>
    <w:p>
      <w:pPr/>
      <w:r>
        <w:rPr>
          <w:rFonts w:ascii="黑体" w:hAnsi="黑体"/>
          <w:sz w:val="21"/>
        </w:rPr>
        <w:t>σ</w:t>
      </w:r>
    </w:p>
    <w:p>
      <w:pPr/>
      <w:r>
        <w:rPr>
          <w:rFonts w:ascii="黑体" w:hAnsi="黑体"/>
          <w:sz w:val="21"/>
        </w:rPr>
        <w:t>ύ</w:t>
      </w:r>
    </w:p>
    <w:p>
      <w:pPr/>
      <w:r>
        <w:rPr>
          <w:rFonts w:ascii="黑体" w:hAnsi="黑体"/>
          <w:sz w:val="21"/>
        </w:rPr>
        <w:t>νθημα "Βελτ</w:t>
      </w:r>
    </w:p>
    <w:p>
      <w:pPr/>
      <w:r>
        <w:rPr>
          <w:rFonts w:ascii="黑体" w:hAnsi="黑体"/>
          <w:sz w:val="21"/>
        </w:rPr>
        <w:t>ιώστ</w:t>
      </w:r>
    </w:p>
    <w:p>
      <w:pPr/>
      <w:r>
        <w:rPr>
          <w:rFonts w:ascii="黑体" w:hAnsi="黑体"/>
          <w:sz w:val="21"/>
        </w:rPr>
        <w:t>ε</w:t>
      </w:r>
    </w:p>
    <w:p>
      <w:pPr/>
      <w:r>
        <w:rPr>
          <w:rFonts w:ascii="黑体" w:hAnsi="黑体"/>
          <w:sz w:val="21"/>
        </w:rPr>
        <w:t xml:space="preserve"> </w:t>
      </w:r>
    </w:p>
    <w:p>
      <w:pPr/>
      <w:r>
        <w:rPr>
          <w:rFonts w:ascii="黑体" w:hAnsi="黑体"/>
          <w:sz w:val="21"/>
        </w:rPr>
        <w:t>τ</w:t>
      </w:r>
    </w:p>
    <w:p>
      <w:pPr/>
      <w:r>
        <w:rPr>
          <w:rFonts w:ascii="黑体" w:hAnsi="黑体"/>
          <w:sz w:val="21"/>
        </w:rPr>
        <w:t>ην ποιότητα, ευεργε</w:t>
      </w:r>
    </w:p>
    <w:p>
      <w:pPr/>
      <w:r>
        <w:rPr>
          <w:rFonts w:ascii="黑体" w:hAnsi="黑体"/>
          <w:sz w:val="21"/>
        </w:rPr>
        <w:t>τ</w:t>
      </w:r>
    </w:p>
    <w:p>
      <w:pPr/>
      <w:r>
        <w:rPr>
          <w:rFonts w:ascii="黑体" w:hAnsi="黑体"/>
          <w:sz w:val="21"/>
        </w:rPr>
        <w:t>ήστε</w:t>
      </w:r>
    </w:p>
    <w:p>
      <w:pPr/>
      <w:r>
        <w:rPr>
          <w:rFonts w:ascii="黑体" w:hAnsi="黑体"/>
          <w:sz w:val="21"/>
        </w:rPr>
        <w:t xml:space="preserve"> </w:t>
      </w:r>
    </w:p>
    <w:p>
      <w:pPr/>
      <w:r>
        <w:rPr>
          <w:rFonts w:ascii="黑体" w:hAnsi="黑体"/>
          <w:sz w:val="21"/>
        </w:rPr>
        <w:t>τ</w:t>
      </w:r>
    </w:p>
    <w:p>
      <w:pPr/>
      <w:r>
        <w:rPr>
          <w:rFonts w:ascii="黑体" w:hAnsi="黑体"/>
          <w:sz w:val="21"/>
        </w:rPr>
        <w:t>ο</w:t>
      </w:r>
    </w:p>
    <w:p>
      <w:pPr/>
      <w:r>
        <w:rPr>
          <w:rFonts w:ascii="黑体" w:hAnsi="黑体"/>
          <w:sz w:val="21"/>
        </w:rPr>
        <w:t>ν λαό, φέρτε δόξα σ</w:t>
      </w:r>
    </w:p>
    <w:p>
      <w:pPr/>
      <w:r>
        <w:rPr>
          <w:rFonts w:ascii="黑体" w:hAnsi="黑体"/>
          <w:sz w:val="21"/>
        </w:rPr>
        <w:t>τ</w:t>
      </w:r>
    </w:p>
    <w:p>
      <w:pPr/>
      <w:r>
        <w:rPr>
          <w:rFonts w:ascii="黑体" w:hAnsi="黑体"/>
          <w:sz w:val="21"/>
        </w:rPr>
        <w:t>η</w:t>
      </w:r>
    </w:p>
    <w:p>
      <w:pPr/>
      <w:r>
        <w:rPr>
          <w:rFonts w:ascii="黑体" w:hAnsi="黑体"/>
          <w:sz w:val="21"/>
        </w:rPr>
        <w:t xml:space="preserve"> χώρα", μέχρι τα μέσα</w:t>
      </w:r>
    </w:p>
    <w:p>
      <w:pPr/>
      <w:r>
        <w:rPr>
          <w:rFonts w:ascii="黑体" w:hAnsi="黑体"/>
          <w:sz w:val="21"/>
        </w:rPr>
        <w:t xml:space="preserve"> της</w:t>
      </w:r>
    </w:p>
    <w:p>
      <w:pPr/>
      <w:r>
        <w:rPr>
          <w:rFonts w:ascii="黑体" w:hAnsi="黑体"/>
          <w:sz w:val="21"/>
        </w:rPr>
        <w:t xml:space="preserve"> </w:t>
      </w:r>
    </w:p>
    <w:p>
      <w:pPr/>
      <w:r>
        <w:rPr>
          <w:rFonts w:ascii="黑体" w:hAnsi="黑体"/>
          <w:sz w:val="21"/>
        </w:rPr>
        <w:t>δ</w:t>
      </w:r>
    </w:p>
    <w:p>
      <w:pPr/>
      <w:r>
        <w:rPr>
          <w:rFonts w:ascii="黑体" w:hAnsi="黑体"/>
          <w:sz w:val="21"/>
        </w:rPr>
        <w:t>ε</w:t>
      </w:r>
    </w:p>
    <w:p>
      <w:pPr/>
      <w:r>
        <w:rPr>
          <w:rFonts w:ascii="黑体" w:hAnsi="黑体"/>
          <w:sz w:val="21"/>
        </w:rPr>
        <w:t>καετίας του 1960 με τ</w:t>
      </w:r>
    </w:p>
    <w:p>
      <w:pPr/>
      <w:r>
        <w:rPr>
          <w:rFonts w:ascii="黑体" w:hAnsi="黑体"/>
          <w:sz w:val="21"/>
        </w:rPr>
        <w:t>ο "Η</w:t>
      </w:r>
    </w:p>
    <w:p>
      <w:pPr/>
      <w:r>
        <w:rPr>
          <w:rFonts w:ascii="黑体" w:hAnsi="黑体"/>
          <w:sz w:val="21"/>
        </w:rPr>
        <w:t xml:space="preserve"> </w:t>
      </w:r>
    </w:p>
    <w:p>
      <w:pPr/>
      <w:r>
        <w:rPr>
          <w:rFonts w:ascii="黑体" w:hAnsi="黑体"/>
          <w:sz w:val="21"/>
        </w:rPr>
        <w:t>π</w:t>
      </w:r>
    </w:p>
    <w:p>
      <w:pPr/>
      <w:r>
        <w:rPr>
          <w:rFonts w:ascii="黑体" w:hAnsi="黑体"/>
          <w:sz w:val="21"/>
        </w:rPr>
        <w:t>ο</w:t>
      </w:r>
    </w:p>
    <w:p>
      <w:pPr/>
      <w:r>
        <w:rPr>
          <w:rFonts w:ascii="黑体" w:hAnsi="黑体"/>
          <w:sz w:val="21"/>
        </w:rPr>
        <w:t>ιότητα είναι</w:t>
      </w:r>
    </w:p>
    <w:p>
      <w:pPr/>
      <w:r>
        <w:rPr>
          <w:rFonts w:ascii="黑体" w:hAnsi="黑体"/>
          <w:sz w:val="21"/>
        </w:rPr>
        <w:t xml:space="preserve"> το </w:t>
      </w:r>
    </w:p>
    <w:p>
      <w:pPr/>
      <w:r>
        <w:rPr>
          <w:rFonts w:ascii="黑体" w:hAnsi="黑体"/>
          <w:sz w:val="21"/>
        </w:rPr>
        <w:t>π</w:t>
      </w:r>
    </w:p>
    <w:p>
      <w:pPr/>
      <w:r>
        <w:rPr>
          <w:rFonts w:ascii="黑体" w:hAnsi="黑体"/>
          <w:sz w:val="21"/>
        </w:rPr>
        <w:t>ρ</w:t>
      </w:r>
    </w:p>
    <w:p>
      <w:pPr/>
      <w:r>
        <w:rPr>
          <w:rFonts w:ascii="黑体" w:hAnsi="黑体"/>
          <w:sz w:val="21"/>
        </w:rPr>
        <w:t>ώ</w:t>
      </w:r>
    </w:p>
    <w:p>
      <w:pPr/>
      <w:r>
        <w:rPr>
          <w:rFonts w:ascii="黑体" w:hAnsi="黑体"/>
          <w:sz w:val="21"/>
        </w:rPr>
        <w:t>το κριτήριο γ</w:t>
      </w:r>
    </w:p>
    <w:p>
      <w:pPr/>
      <w:r>
        <w:rPr>
          <w:rFonts w:ascii="黑体" w:hAnsi="黑体"/>
          <w:sz w:val="21"/>
        </w:rPr>
        <w:t>ια ό</w:t>
      </w:r>
    </w:p>
    <w:p>
      <w:pPr/>
      <w:r>
        <w:rPr>
          <w:rFonts w:ascii="黑体" w:hAnsi="黑体"/>
          <w:sz w:val="21"/>
        </w:rPr>
        <w:t>λ</w:t>
      </w:r>
    </w:p>
    <w:p>
      <w:pPr/>
      <w:r>
        <w:rPr>
          <w:rFonts w:ascii="黑体" w:hAnsi="黑体"/>
          <w:sz w:val="21"/>
        </w:rPr>
        <w:t>α</w:t>
      </w:r>
    </w:p>
    <w:p>
      <w:pPr/>
      <w:r>
        <w:rPr>
          <w:rFonts w:ascii="黑体" w:hAnsi="黑体"/>
          <w:sz w:val="21"/>
        </w:rPr>
        <w:t xml:space="preserve"> </w:t>
      </w:r>
    </w:p>
    <w:p>
      <w:pPr/>
      <w:r>
        <w:rPr>
          <w:rFonts w:ascii="黑体" w:hAnsi="黑体"/>
          <w:sz w:val="21"/>
        </w:rPr>
        <w:t>τα έργα", μέχρ</w:t>
      </w:r>
    </w:p>
    <w:p>
      <w:pPr/>
      <w:r>
        <w:rPr>
          <w:rFonts w:ascii="黑体" w:hAnsi="黑体"/>
          <w:sz w:val="21"/>
        </w:rPr>
        <w:t>ι</w:t>
      </w:r>
    </w:p>
    <w:p>
      <w:pPr/>
      <w:r>
        <w:rPr>
          <w:rFonts w:ascii="黑体" w:hAnsi="黑体"/>
          <w:sz w:val="21"/>
        </w:rPr>
        <w:t xml:space="preserve"> </w:t>
      </w:r>
    </w:p>
    <w:p>
      <w:pPr/>
      <w:r>
        <w:rPr>
          <w:rFonts w:ascii="黑体" w:hAnsi="黑体"/>
          <w:sz w:val="21"/>
        </w:rPr>
        <w:t>τη δεκαετία του</w:t>
      </w:r>
    </w:p>
    <w:p>
      <w:pPr/>
      <w:r>
        <w:rPr>
          <w:rFonts w:ascii="黑体" w:hAnsi="黑体"/>
          <w:sz w:val="21"/>
        </w:rPr>
        <w:t xml:space="preserve"> </w:t>
      </w:r>
    </w:p>
    <w:p>
      <w:pPr/>
      <w:r>
        <w:rPr>
          <w:rFonts w:ascii="黑体" w:hAnsi="黑体"/>
          <w:sz w:val="21"/>
        </w:rPr>
        <w:t>1</w:t>
      </w:r>
    </w:p>
    <w:p>
      <w:pPr/>
      <w:r>
        <w:rPr>
          <w:rFonts w:ascii="黑体" w:hAnsi="黑体"/>
          <w:sz w:val="21"/>
        </w:rPr>
        <w:t>980 "Δώστε έμφαση</w:t>
      </w:r>
    </w:p>
    <w:p>
      <w:pPr/>
      <w:r>
        <w:rPr>
          <w:rFonts w:ascii="黑体" w:hAnsi="黑体"/>
          <w:sz w:val="21"/>
        </w:rPr>
        <w:t xml:space="preserve"> </w:t>
      </w:r>
    </w:p>
    <w:p>
      <w:pPr/>
      <w:r>
        <w:rPr>
          <w:rFonts w:ascii="黑体" w:hAnsi="黑体"/>
          <w:sz w:val="21"/>
        </w:rPr>
        <w:t>σ</w:t>
      </w:r>
    </w:p>
    <w:p>
      <w:pPr/>
      <w:r>
        <w:rPr>
          <w:rFonts w:ascii="黑体" w:hAnsi="黑体"/>
          <w:sz w:val="21"/>
        </w:rPr>
        <w:t>την ποιότητα", τη δεκαετία το</w:t>
      </w:r>
    </w:p>
    <w:p>
      <w:pPr/>
      <w:r>
        <w:rPr>
          <w:rFonts w:ascii="黑体" w:hAnsi="黑体"/>
          <w:sz w:val="21"/>
        </w:rPr>
        <w:t>υ 19</w:t>
      </w:r>
    </w:p>
    <w:p>
      <w:pPr/>
      <w:r>
        <w:rPr>
          <w:rFonts w:ascii="黑体" w:hAnsi="黑体"/>
          <w:sz w:val="21"/>
        </w:rPr>
        <w:t>9</w:t>
      </w:r>
    </w:p>
    <w:p>
      <w:pPr/>
      <w:r>
        <w:rPr>
          <w:rFonts w:ascii="黑体" w:hAnsi="黑体"/>
          <w:sz w:val="21"/>
        </w:rPr>
        <w:t>0</w:t>
      </w:r>
    </w:p>
    <w:p>
      <w:pPr/>
      <w:r>
        <w:rPr>
          <w:rFonts w:ascii="黑体" w:hAnsi="黑体"/>
          <w:sz w:val="21"/>
        </w:rPr>
        <w:t xml:space="preserve"> </w:t>
      </w:r>
    </w:p>
    <w:p>
      <w:pPr/>
      <w:r>
        <w:rPr>
          <w:rFonts w:ascii="黑体" w:hAnsi="黑体"/>
          <w:sz w:val="21"/>
        </w:rPr>
        <w:t>"Επιβιώστε μέσω της ποιότητας", και στις αρχές</w:t>
      </w:r>
    </w:p>
    <w:p>
      <w:pPr/>
      <w:r>
        <w:rPr>
          <w:rFonts w:ascii="黑体" w:hAnsi="黑体"/>
          <w:sz w:val="21"/>
        </w:rPr>
        <w:t xml:space="preserve"> </w:t>
      </w:r>
    </w:p>
    <w:p>
      <w:pPr/>
      <w:r>
        <w:rPr>
          <w:rFonts w:ascii="黑体" w:hAnsi="黑体"/>
          <w:sz w:val="21"/>
        </w:rPr>
        <w:t>τ</w:t>
      </w:r>
    </w:p>
    <w:p>
      <w:pPr/>
      <w:r>
        <w:rPr>
          <w:rFonts w:ascii="黑体" w:hAnsi="黑体"/>
          <w:sz w:val="21"/>
        </w:rPr>
        <w:t>ου 21ου αιώνα "Δείτε την ποιότητ</w:t>
      </w:r>
    </w:p>
    <w:p>
      <w:pPr/>
      <w:r>
        <w:rPr>
          <w:rFonts w:ascii="黑体" w:hAnsi="黑体"/>
          <w:sz w:val="21"/>
        </w:rPr>
        <w:t>α ως</w:t>
      </w:r>
    </w:p>
    <w:p>
      <w:pPr/>
      <w:r>
        <w:rPr>
          <w:rFonts w:ascii="黑体" w:hAnsi="黑体"/>
          <w:sz w:val="21"/>
        </w:rPr>
        <w:t xml:space="preserve"> </w:t>
      </w:r>
    </w:p>
    <w:p>
      <w:pPr/>
      <w:r>
        <w:rPr>
          <w:rFonts w:ascii="黑体" w:hAnsi="黑体"/>
          <w:sz w:val="21"/>
        </w:rPr>
        <w:t>ζ</w:t>
      </w:r>
    </w:p>
    <w:p>
      <w:pPr/>
      <w:r>
        <w:rPr>
          <w:rFonts w:ascii="黑体" w:hAnsi="黑体"/>
          <w:sz w:val="21"/>
        </w:rPr>
        <w:t>ω</w:t>
      </w:r>
    </w:p>
    <w:p>
      <w:pPr/>
      <w:r>
        <w:rPr>
          <w:rFonts w:ascii="黑体" w:hAnsi="黑体"/>
          <w:sz w:val="21"/>
        </w:rPr>
        <w:t>ή", μέχρι σήμερα "Η ποιότητα είναι η ψυχή της</w:t>
      </w:r>
    </w:p>
    <w:p>
      <w:pPr/>
      <w:r>
        <w:rPr>
          <w:rFonts w:ascii="黑体" w:hAnsi="黑体"/>
          <w:sz w:val="21"/>
        </w:rPr>
        <w:t xml:space="preserve"> </w:t>
      </w:r>
    </w:p>
    <w:p>
      <w:pPr/>
      <w:r>
        <w:rPr>
          <w:rFonts w:ascii="黑体" w:hAnsi="黑体"/>
          <w:sz w:val="21"/>
        </w:rPr>
        <w:t>ζ</w:t>
      </w:r>
    </w:p>
    <w:p>
      <w:pPr/>
      <w:r>
        <w:rPr>
          <w:rFonts w:ascii="黑体" w:hAnsi="黑体"/>
          <w:sz w:val="21"/>
        </w:rPr>
        <w:t>ωής", η ποιοτική</w:t>
      </w:r>
    </w:p>
    <w:p>
      <w:pPr/>
      <w:r>
        <w:rPr>
          <w:rFonts w:ascii="黑体" w:hAnsi="黑体"/>
          <w:sz w:val="21"/>
        </w:rPr>
        <w:t xml:space="preserve"> επι</w:t>
      </w:r>
    </w:p>
    <w:p>
      <w:pPr/>
      <w:r>
        <w:rPr>
          <w:rFonts w:ascii="黑体" w:hAnsi="黑体"/>
          <w:sz w:val="21"/>
        </w:rPr>
        <w:t>δ</w:t>
      </w:r>
    </w:p>
    <w:p>
      <w:pPr/>
      <w:r>
        <w:rPr>
          <w:rFonts w:ascii="黑体" w:hAnsi="黑体"/>
          <w:sz w:val="21"/>
        </w:rPr>
        <w:t>ί</w:t>
      </w:r>
    </w:p>
    <w:p>
      <w:pPr/>
      <w:r>
        <w:rPr>
          <w:rFonts w:ascii="黑体" w:hAnsi="黑体"/>
          <w:sz w:val="21"/>
        </w:rPr>
        <w:t>ω</w:t>
      </w:r>
    </w:p>
    <w:p>
      <w:pPr/>
      <w:r>
        <w:rPr>
          <w:rFonts w:ascii="黑体" w:hAnsi="黑体"/>
          <w:sz w:val="21"/>
        </w:rPr>
        <w:t xml:space="preserve">ξη διαπερνά </w:t>
      </w:r>
    </w:p>
    <w:p>
      <w:pPr/>
      <w:r>
        <w:rPr>
          <w:rFonts w:ascii="黑体" w:hAnsi="黑体"/>
          <w:sz w:val="21"/>
        </w:rPr>
        <w:t xml:space="preserve">όλη </w:t>
      </w:r>
    </w:p>
    <w:p>
      <w:pPr/>
      <w:r>
        <w:rPr>
          <w:rFonts w:ascii="黑体" w:hAnsi="黑体"/>
          <w:sz w:val="21"/>
        </w:rPr>
        <w:t>τ</w:t>
      </w:r>
    </w:p>
    <w:p>
      <w:pPr/>
      <w:r>
        <w:rPr>
          <w:rFonts w:ascii="黑体" w:hAnsi="黑体"/>
          <w:sz w:val="21"/>
        </w:rPr>
        <w:t>η</w:t>
      </w:r>
    </w:p>
    <w:p>
      <w:pPr/>
      <w:r>
        <w:rPr>
          <w:rFonts w:ascii="黑体" w:hAnsi="黑体"/>
          <w:sz w:val="21"/>
        </w:rPr>
        <w:t>ν</w:t>
      </w:r>
    </w:p>
    <w:p>
      <w:pPr/>
      <w:r>
        <w:rPr>
          <w:rFonts w:ascii="黑体" w:hAnsi="黑体"/>
          <w:sz w:val="21"/>
        </w:rPr>
        <w:t xml:space="preserve"> ανάπτυξη του Mo</w:t>
      </w:r>
    </w:p>
    <w:p>
      <w:pPr/>
      <w:r>
        <w:rPr>
          <w:rFonts w:ascii="黑体" w:hAnsi="黑体"/>
          <w:sz w:val="21"/>
        </w:rPr>
        <w:t>utai</w:t>
      </w:r>
    </w:p>
    <w:p>
      <w:pPr/>
      <w:r>
        <w:rPr>
          <w:rFonts w:ascii="黑体" w:hAnsi="黑体"/>
          <w:sz w:val="21"/>
        </w:rPr>
        <w:t xml:space="preserve"> </w:t>
      </w:r>
    </w:p>
    <w:p>
      <w:pPr/>
      <w:r>
        <w:rPr>
          <w:rFonts w:ascii="黑体" w:hAnsi="黑体"/>
          <w:sz w:val="21"/>
        </w:rPr>
        <w:t>γ</w:t>
      </w:r>
    </w:p>
    <w:p>
      <w:pPr/>
      <w:r>
        <w:rPr>
          <w:rFonts w:ascii="黑体" w:hAnsi="黑体"/>
          <w:sz w:val="21"/>
        </w:rPr>
        <w:t>ι</w:t>
      </w:r>
    </w:p>
    <w:p>
      <w:pPr/>
      <w:r>
        <w:rPr>
          <w:rFonts w:ascii="黑体" w:hAnsi="黑体"/>
          <w:sz w:val="21"/>
        </w:rPr>
        <w:t>α πάνω από 70 χρόνια. Π</w:t>
      </w:r>
    </w:p>
    <w:p>
      <w:pPr/>
      <w:r>
        <w:rPr>
          <w:rFonts w:ascii="黑体" w:hAnsi="黑体"/>
          <w:sz w:val="21"/>
        </w:rPr>
        <w:t>ολλέ</w:t>
      </w:r>
    </w:p>
    <w:p>
      <w:pPr/>
      <w:r>
        <w:rPr>
          <w:rFonts w:ascii="黑体" w:hAnsi="黑体"/>
          <w:sz w:val="21"/>
        </w:rPr>
        <w:t>ς</w:t>
      </w:r>
    </w:p>
    <w:p>
      <w:pPr/>
      <w:r>
        <w:rPr>
          <w:rFonts w:ascii="黑体" w:hAnsi="黑体"/>
          <w:sz w:val="21"/>
        </w:rPr>
        <w:t xml:space="preserve"> </w:t>
      </w:r>
    </w:p>
    <w:p>
      <w:pPr/>
      <w:r>
        <w:rPr>
          <w:rFonts w:ascii="黑体" w:hAnsi="黑体"/>
          <w:sz w:val="21"/>
        </w:rPr>
        <w:t>γ</w:t>
      </w:r>
    </w:p>
    <w:p>
      <w:pPr/>
      <w:r>
        <w:rPr>
          <w:rFonts w:ascii="黑体" w:hAnsi="黑体"/>
          <w:sz w:val="21"/>
        </w:rPr>
        <w:t>ενιές ανθρώπων του Moutai</w:t>
      </w:r>
    </w:p>
    <w:p>
      <w:pPr/>
      <w:r>
        <w:rPr>
          <w:rFonts w:ascii="黑体" w:hAnsi="黑体"/>
          <w:sz w:val="21"/>
        </w:rPr>
        <w:t xml:space="preserve"> έχουν</w:t>
      </w:r>
    </w:p>
    <w:p>
      <w:pPr/>
      <w:r>
        <w:rPr>
          <w:rFonts w:ascii="黑体" w:hAnsi="黑体"/>
          <w:sz w:val="21"/>
        </w:rPr>
        <w:t xml:space="preserve"> </w:t>
      </w:r>
    </w:p>
    <w:p>
      <w:pPr/>
      <w:r>
        <w:rPr>
          <w:rFonts w:ascii="黑体" w:hAnsi="黑体"/>
          <w:sz w:val="21"/>
        </w:rPr>
        <w:t>συν</w:t>
      </w:r>
    </w:p>
    <w:p>
      <w:pPr/>
      <w:r>
        <w:rPr>
          <w:rFonts w:ascii="黑体" w:hAnsi="黑体"/>
          <w:sz w:val="21"/>
        </w:rPr>
        <w:t>εχίσει να αγωνίζονται, δ</w:t>
      </w:r>
    </w:p>
    <w:p>
      <w:pPr/>
      <w:r>
        <w:rPr>
          <w:rFonts w:ascii="黑体" w:hAnsi="黑体"/>
          <w:sz w:val="21"/>
        </w:rPr>
        <w:t>ιατηρών</w:t>
      </w:r>
    </w:p>
    <w:p>
      <w:pPr/>
      <w:r>
        <w:rPr>
          <w:rFonts w:ascii="黑体" w:hAnsi="黑体"/>
          <w:sz w:val="21"/>
        </w:rPr>
        <w:t>τα</w:t>
      </w:r>
    </w:p>
    <w:p>
      <w:pPr/>
      <w:r>
        <w:rPr>
          <w:rFonts w:ascii="黑体" w:hAnsi="黑体"/>
          <w:sz w:val="21"/>
        </w:rPr>
        <w:t xml:space="preserve">ς τις αρχές των "τριών μη </w:t>
      </w:r>
    </w:p>
    <w:p>
      <w:pPr>
        <w:pStyle w:val="Heading4"/>
      </w:pPr>
      <w:r>
        <w:rPr/>
        <w:t>αποδ</w:t>
      </w:r>
    </w:p>
    <w:p>
      <w:pPr/>
      <w:r>
        <w:rPr>
          <w:rFonts w:ascii="黑体" w:hAnsi="黑体"/>
          <w:sz w:val="21"/>
        </w:rPr>
        <w:t>εκτώ</w:t>
      </w:r>
    </w:p>
    <w:p>
      <w:pPr/>
      <w:r>
        <w:rPr>
          <w:rFonts w:ascii="黑体" w:hAnsi="黑体"/>
          <w:sz w:val="21"/>
        </w:rPr>
        <w:t>ν",</w:t>
      </w:r>
    </w:p>
    <w:p>
      <w:pPr/>
      <w:r>
        <w:rPr>
          <w:rFonts w:ascii="黑体" w:hAnsi="黑体"/>
          <w:sz w:val="22"/>
        </w:rPr>
        <w:t xml:space="preserve"> των "τεσσάρων υπακοών" κ</w:t>
      </w:r>
    </w:p>
    <w:p>
      <w:pPr/>
      <w:r>
        <w:rPr>
          <w:rFonts w:ascii="黑体" w:hAnsi="黑体"/>
          <w:sz w:val="21"/>
        </w:rPr>
        <w:t>αι τ</w:t>
      </w:r>
    </w:p>
    <w:p>
      <w:pPr/>
      <w:r>
        <w:rPr>
          <w:rFonts w:ascii="黑体" w:hAnsi="黑体"/>
          <w:sz w:val="21"/>
        </w:rPr>
        <w:t xml:space="preserve">ων </w:t>
      </w:r>
    </w:p>
    <w:p>
      <w:pPr/>
      <w:r>
        <w:rPr>
          <w:rFonts w:ascii="黑体" w:hAnsi="黑体"/>
          <w:sz w:val="22"/>
        </w:rPr>
        <w:t>"δώδεκα αμετάβλ</w:t>
      </w:r>
    </w:p>
    <w:p>
      <w:pPr/>
      <w:r>
        <w:rPr>
          <w:rFonts w:ascii="黑体" w:hAnsi="黑体"/>
          <w:sz w:val="21"/>
        </w:rPr>
        <w:t>ητων</w:t>
      </w:r>
    </w:p>
    <w:p>
      <w:pPr/>
      <w:r>
        <w:rPr>
          <w:rFonts w:ascii="黑体" w:hAnsi="黑体"/>
          <w:sz w:val="21"/>
        </w:rPr>
        <w:t xml:space="preserve">", </w:t>
      </w:r>
    </w:p>
    <w:p>
      <w:pPr/>
      <w:r>
        <w:rPr>
          <w:rFonts w:ascii="黑体" w:hAnsi="黑体"/>
          <w:sz w:val="22"/>
        </w:rPr>
        <w:t>προωθώντας την τυποποίηση, τ</w:t>
      </w:r>
    </w:p>
    <w:p>
      <w:pPr/>
      <w:r>
        <w:rPr>
          <w:rFonts w:ascii="黑体" w:hAnsi="黑体"/>
          <w:sz w:val="21"/>
        </w:rPr>
        <w:t>ον π</w:t>
      </w:r>
    </w:p>
    <w:p>
      <w:pPr/>
      <w:r>
        <w:rPr>
          <w:rFonts w:ascii="黑体" w:hAnsi="黑体"/>
          <w:sz w:val="21"/>
        </w:rPr>
        <w:t>οιο</w:t>
      </w:r>
    </w:p>
    <w:p>
      <w:pPr/>
      <w:r>
        <w:rPr>
          <w:rFonts w:ascii="黑体" w:hAnsi="黑体"/>
          <w:sz w:val="22"/>
        </w:rPr>
        <w:t>τικό έλεγχο και την επιστημονικότητ</w:t>
      </w:r>
    </w:p>
    <w:p>
      <w:pPr/>
      <w:r>
        <w:rPr>
          <w:rFonts w:ascii="黑体" w:hAnsi="黑体"/>
          <w:sz w:val="22"/>
        </w:rPr>
        <w:t>α τ</w:t>
      </w:r>
    </w:p>
    <w:p>
      <w:pPr/>
      <w:r>
        <w:rPr>
          <w:rFonts w:ascii="黑体" w:hAnsi="黑体"/>
          <w:sz w:val="21"/>
        </w:rPr>
        <w:t>ου ε</w:t>
      </w:r>
    </w:p>
    <w:p>
      <w:pPr/>
      <w:r>
        <w:rPr>
          <w:rFonts w:ascii="黑体" w:hAnsi="黑体"/>
          <w:sz w:val="21"/>
        </w:rPr>
        <w:t>λέγ</w:t>
      </w:r>
    </w:p>
    <w:p>
      <w:pPr/>
      <w:r>
        <w:rPr>
          <w:rFonts w:ascii="黑体" w:hAnsi="黑体"/>
          <w:sz w:val="22"/>
        </w:rPr>
        <w:t>χου ποιότητας του Moutai. Ταυτόχ</w:t>
      </w:r>
    </w:p>
    <w:p>
      <w:pPr/>
      <w:r>
        <w:rPr>
          <w:rFonts w:ascii="黑体" w:hAnsi="黑体"/>
          <w:sz w:val="21"/>
        </w:rPr>
        <w:t>ρονα</w:t>
      </w:r>
    </w:p>
    <w:p>
      <w:pPr/>
      <w:r>
        <w:rPr>
          <w:rFonts w:ascii="黑体" w:hAnsi="黑体"/>
          <w:sz w:val="21"/>
        </w:rPr>
        <w:t>, μ</w:t>
      </w:r>
    </w:p>
    <w:p>
      <w:pPr/>
      <w:r>
        <w:rPr>
          <w:rFonts w:ascii="黑体" w:hAnsi="黑体"/>
          <w:sz w:val="22"/>
        </w:rPr>
        <w:t>ε την πρόοδο του χρόνου και την καιν</w:t>
      </w:r>
    </w:p>
    <w:p>
      <w:pPr/>
      <w:r>
        <w:rPr>
          <w:rFonts w:ascii="黑体" w:hAnsi="黑体"/>
          <w:sz w:val="22"/>
        </w:rPr>
        <w:t>οτομία, έχουν συ</w:t>
      </w:r>
    </w:p>
    <w:p>
      <w:pPr/>
      <w:r>
        <w:rPr>
          <w:rFonts w:ascii="黑体" w:hAnsi="黑体"/>
          <w:sz w:val="21"/>
        </w:rPr>
        <w:t>νοψί</w:t>
      </w:r>
    </w:p>
    <w:p>
      <w:pPr/>
      <w:r>
        <w:rPr>
          <w:rFonts w:ascii="黑体" w:hAnsi="黑体"/>
          <w:sz w:val="21"/>
        </w:rPr>
        <w:t>σει</w:t>
      </w:r>
    </w:p>
    <w:p>
      <w:pPr/>
      <w:r>
        <w:rPr>
          <w:rFonts w:ascii="黑体" w:hAnsi="黑体"/>
          <w:sz w:val="22"/>
        </w:rPr>
        <w:t xml:space="preserve"> το μοναδικό σύστημ</w:t>
      </w:r>
    </w:p>
    <w:p>
      <w:pPr/>
      <w:r>
        <w:rPr>
          <w:rFonts w:ascii="黑体" w:hAnsi="黑体"/>
          <w:sz w:val="21"/>
        </w:rPr>
        <w:t>α πο</w:t>
      </w:r>
    </w:p>
    <w:p>
      <w:pPr/>
      <w:r>
        <w:rPr>
          <w:rFonts w:ascii="黑体" w:hAnsi="黑体"/>
          <w:sz w:val="21"/>
        </w:rPr>
        <w:t>ιοτ</w:t>
      </w:r>
    </w:p>
    <w:p>
      <w:pPr/>
      <w:r>
        <w:rPr>
          <w:rFonts w:ascii="黑体" w:hAnsi="黑体"/>
          <w:sz w:val="22"/>
        </w:rPr>
        <w:t>ικής δι</w:t>
      </w:r>
    </w:p>
    <w:p>
      <w:pPr/>
      <w:r>
        <w:rPr>
          <w:rFonts w:ascii="黑体" w:hAnsi="黑体"/>
          <w:sz w:val="22"/>
        </w:rPr>
        <w:t>αχ</w:t>
      </w:r>
    </w:p>
    <w:p>
      <w:pPr/>
      <w:r>
        <w:rPr>
          <w:rFonts w:ascii="黑体" w:hAnsi="黑体"/>
          <w:sz w:val="22"/>
        </w:rPr>
        <w:t>είρ</w:t>
      </w:r>
    </w:p>
    <w:p>
      <w:pPr/>
      <w:r>
        <w:rPr>
          <w:rFonts w:ascii="黑体" w:hAnsi="黑体"/>
          <w:sz w:val="22"/>
        </w:rPr>
        <w:t>ισης "Χωροχρο</w:t>
      </w:r>
    </w:p>
    <w:p>
      <w:pPr/>
      <w:r>
        <w:rPr>
          <w:rFonts w:ascii="黑体" w:hAnsi="黑体"/>
          <w:sz w:val="21"/>
        </w:rPr>
        <w:t>νικό</w:t>
      </w:r>
    </w:p>
    <w:p>
      <w:pPr/>
      <w:r>
        <w:rPr>
          <w:rFonts w:ascii="黑体" w:hAnsi="黑体"/>
          <w:sz w:val="21"/>
        </w:rPr>
        <w:t xml:space="preserve"> Δί</w:t>
      </w:r>
    </w:p>
    <w:p>
      <w:pPr/>
      <w:r>
        <w:rPr>
          <w:rFonts w:ascii="黑体" w:hAnsi="黑体"/>
          <w:sz w:val="22"/>
        </w:rPr>
        <w:t>κτυο", συνδυάζοντας φυσικούς, ανθρώπι</w:t>
      </w:r>
    </w:p>
    <w:p>
      <w:pPr/>
      <w:r>
        <w:rPr>
          <w:rFonts w:ascii="黑体" w:hAnsi="黑体"/>
          <w:sz w:val="22"/>
        </w:rPr>
        <w:t>νους και οικολο</w:t>
      </w:r>
    </w:p>
    <w:p>
      <w:pPr/>
      <w:r>
        <w:rPr>
          <w:rFonts w:ascii="黑体" w:hAnsi="黑体"/>
          <w:sz w:val="21"/>
        </w:rPr>
        <w:t>γικο</w:t>
      </w:r>
    </w:p>
    <w:p>
      <w:pPr/>
      <w:r>
        <w:rPr>
          <w:rFonts w:ascii="黑体" w:hAnsi="黑体"/>
          <w:sz w:val="21"/>
        </w:rPr>
        <w:t xml:space="preserve">ύς </w:t>
      </w:r>
    </w:p>
    <w:p>
      <w:pPr/>
      <w:r>
        <w:rPr>
          <w:rFonts w:ascii="黑体" w:hAnsi="黑体"/>
          <w:sz w:val="22"/>
        </w:rPr>
        <w:t xml:space="preserve">παράγοντες, </w:t>
      </w:r>
    </w:p>
    <w:p>
      <w:pPr/>
      <w:r>
        <w:rPr>
          <w:rFonts w:ascii="黑体" w:hAnsi="黑体"/>
          <w:sz w:val="21"/>
        </w:rPr>
        <w:t>λανσ</w:t>
      </w:r>
    </w:p>
    <w:p>
      <w:pPr/>
      <w:r>
        <w:rPr>
          <w:rFonts w:ascii="黑体" w:hAnsi="黑体"/>
          <w:sz w:val="21"/>
        </w:rPr>
        <w:t>άρο</w:t>
      </w:r>
    </w:p>
    <w:p>
      <w:pPr/>
      <w:r>
        <w:rPr>
          <w:rFonts w:ascii="黑体" w:hAnsi="黑体"/>
          <w:sz w:val="22"/>
        </w:rPr>
        <w:t>ντας το μοντέλο π</w:t>
      </w:r>
    </w:p>
    <w:p>
      <w:pPr/>
      <w:r>
        <w:rPr>
          <w:rFonts w:ascii="黑体" w:hAnsi="黑体"/>
          <w:sz w:val="21"/>
        </w:rPr>
        <w:t>αραγ</w:t>
      </w:r>
    </w:p>
    <w:p>
      <w:pPr/>
      <w:r>
        <w:rPr>
          <w:rFonts w:ascii="黑体" w:hAnsi="黑体"/>
          <w:sz w:val="21"/>
        </w:rPr>
        <w:t>ωγή</w:t>
      </w:r>
    </w:p>
    <w:p>
      <w:pPr/>
      <w:r>
        <w:rPr>
          <w:rFonts w:ascii="黑体" w:hAnsi="黑体"/>
          <w:sz w:val="22"/>
        </w:rPr>
        <w:t>ς "Είκοσι Τέσσε</w:t>
      </w:r>
    </w:p>
    <w:p>
      <w:pPr/>
      <w:r>
        <w:rPr>
          <w:rFonts w:ascii="黑体" w:hAnsi="黑体"/>
          <w:sz w:val="21"/>
        </w:rPr>
        <w:t xml:space="preserve">ρις </w:t>
      </w:r>
    </w:p>
    <w:p>
      <w:pPr/>
      <w:r>
        <w:rPr>
          <w:rFonts w:ascii="黑体" w:hAnsi="黑体"/>
          <w:sz w:val="21"/>
        </w:rPr>
        <w:t>Επο</w:t>
      </w:r>
    </w:p>
    <w:p>
      <w:pPr/>
      <w:r>
        <w:rPr>
          <w:rFonts w:ascii="黑体" w:hAnsi="黑体"/>
          <w:sz w:val="22"/>
        </w:rPr>
        <w:t>χές" και το πεν</w:t>
      </w:r>
    </w:p>
    <w:p>
      <w:pPr/>
      <w:r>
        <w:rPr>
          <w:rFonts w:ascii="黑体" w:hAnsi="黑体"/>
          <w:sz w:val="21"/>
        </w:rPr>
        <w:t>ταδι</w:t>
      </w:r>
    </w:p>
    <w:p>
      <w:pPr/>
      <w:r>
        <w:rPr>
          <w:rFonts w:ascii="黑体" w:hAnsi="黑体"/>
          <w:sz w:val="21"/>
        </w:rPr>
        <w:t>άστ</w:t>
      </w:r>
    </w:p>
    <w:p>
      <w:pPr/>
      <w:r>
        <w:rPr>
          <w:rFonts w:ascii="黑体" w:hAnsi="黑体"/>
          <w:sz w:val="22"/>
        </w:rPr>
        <w:t>ατο σύστημα έκφρασης</w:t>
      </w:r>
    </w:p>
    <w:p>
      <w:pPr/>
      <w:r>
        <w:rPr>
          <w:rFonts w:ascii="黑体" w:hAnsi="黑体"/>
          <w:sz w:val="21"/>
        </w:rPr>
        <w:t xml:space="preserve"> ποι</w:t>
      </w:r>
    </w:p>
    <w:p>
      <w:pPr/>
      <w:r>
        <w:rPr>
          <w:rFonts w:ascii="黑体" w:hAnsi="黑体"/>
          <w:sz w:val="21"/>
        </w:rPr>
        <w:t>ότη</w:t>
      </w:r>
    </w:p>
    <w:p>
      <w:pPr/>
      <w:r>
        <w:rPr>
          <w:rFonts w:ascii="黑体" w:hAnsi="黑体"/>
          <w:sz w:val="22"/>
        </w:rPr>
        <w:t>τας, εξασφαλίζον</w:t>
      </w:r>
    </w:p>
    <w:p>
      <w:pPr/>
      <w:r>
        <w:rPr>
          <w:rFonts w:ascii="黑体" w:hAnsi="黑体"/>
          <w:sz w:val="22"/>
        </w:rPr>
        <w:t>τας ότι το Moutai δ</w:t>
      </w:r>
    </w:p>
    <w:p>
      <w:pPr/>
      <w:r>
        <w:rPr>
          <w:rFonts w:ascii="黑体" w:hAnsi="黑体"/>
          <w:sz w:val="22"/>
        </w:rPr>
        <w:t>ιατηρεί τη σταθερή ποιότητά του και το αμετάβλητο</w:t>
      </w:r>
    </w:p>
    <w:p>
      <w:pPr/>
      <w:r>
        <w:rPr>
          <w:rFonts w:ascii="黑体" w:hAnsi="黑体"/>
          <w:sz w:val="22"/>
        </w:rPr>
        <w:t xml:space="preserve"> άρωμ</w:t>
      </w:r>
    </w:p>
    <w:p>
      <w:pPr/>
      <w:r>
        <w:rPr>
          <w:rFonts w:ascii="黑体" w:hAnsi="黑体"/>
          <w:sz w:val="21"/>
        </w:rPr>
        <w:t>ά το</w:t>
      </w:r>
    </w:p>
    <w:p>
      <w:pPr/>
      <w:r>
        <w:rPr>
          <w:rFonts w:ascii="黑体" w:hAnsi="黑体"/>
          <w:sz w:val="21"/>
        </w:rPr>
        <w:t>υ.</w:t>
        <w:br/>
      </w:r>
    </w:p>
    <w:p>
      <w:pPr/>
      <w:r>
        <w:rPr>
          <w:rFonts w:ascii="黑体" w:hAnsi="黑体"/>
          <w:sz w:val="22"/>
        </w:rPr>
        <w:br/>
        <w:t xml:space="preserve">Οικολογικός </w:t>
      </w:r>
    </w:p>
    <w:p>
      <w:pPr/>
      <w:r>
        <w:rPr>
          <w:rFonts w:ascii="黑体" w:hAnsi="黑体"/>
          <w:sz w:val="22"/>
        </w:rPr>
        <w:t>Πολιτισμός</w:t>
      </w:r>
    </w:p>
    <w:p>
      <w:pPr>
        <w:pStyle w:val="BodyText"/>
      </w:pPr>
      <w:r>
        <w:rPr/>
      </w:r>
    </w:p>
    <w:p>
      <w:pPr>
        <w:pStyle w:val="BodyText"/>
      </w:pPr>
      <w:r>
        <w:rPr/>
        <w:t xml:space="preserve"> του Mouta</w:t>
      </w:r>
    </w:p>
    <w:p>
      <w:pPr>
        <w:pStyle w:val="Heading3"/>
      </w:pPr>
      <w:r>
        <w:rPr/>
        <w:t>i</w:t>
        <w:br/>
        <w:br/>
        <w:t>Ένας</w:t>
      </w:r>
    </w:p>
    <w:p>
      <w:pPr/>
      <w:r>
        <w:rPr>
          <w:rFonts w:ascii="仿宋" w:hAnsi="仿宋"/>
          <w:sz w:val="32"/>
        </w:rPr>
        <w:t xml:space="preserve"> ποταμός Chishui, δύο όχθες με άρωμα κρασιού. "Αν αφήσω το Moutai Town, δεν μπορώ </w:t>
      </w:r>
    </w:p>
    <w:p>
      <w:pPr/>
      <w:r>
        <w:rPr>
          <w:rFonts w:ascii="仿宋" w:hAnsi="仿宋"/>
          <w:sz w:val="32"/>
        </w:rPr>
        <w:t xml:space="preserve">να </w:t>
      </w:r>
    </w:p>
    <w:p>
      <w:pPr/>
      <w:r>
        <w:rPr>
          <w:rFonts w:ascii="仿宋" w:hAnsi="仿宋"/>
          <w:sz w:val="32"/>
        </w:rPr>
        <w:t>φτιάξω κρασί Moutai" έχει γ</w:t>
      </w:r>
    </w:p>
    <w:p>
      <w:pPr/>
      <w:r>
        <w:rPr>
          <w:rFonts w:ascii="仿宋" w:hAnsi="仿宋"/>
          <w:sz w:val="32"/>
        </w:rPr>
        <w:t>ίνει γνωστός κανόνας. Ο πο</w:t>
      </w:r>
    </w:p>
    <w:p>
      <w:pPr/>
      <w:r>
        <w:rPr>
          <w:rFonts w:ascii="仿宋" w:hAnsi="仿宋"/>
          <w:sz w:val="32"/>
        </w:rPr>
        <w:t>ταμός Chishui, με τις μοναδικ</w:t>
      </w:r>
    </w:p>
    <w:p>
      <w:pPr/>
      <w:r>
        <w:rPr>
          <w:rFonts w:ascii="仿宋" w:hAnsi="仿宋"/>
          <w:sz w:val="32"/>
        </w:rPr>
        <w:t>ές γεωγραφικές και υδρολογικ</w:t>
      </w:r>
    </w:p>
    <w:p>
      <w:pPr/>
      <w:r>
        <w:rPr>
          <w:rFonts w:ascii="仿宋" w:hAnsi="仿宋"/>
          <w:sz w:val="32"/>
        </w:rPr>
        <w:t>ές του συνθήκες, έχ</w:t>
      </w:r>
    </w:p>
    <w:p>
      <w:pPr/>
      <w:r>
        <w:rPr>
          <w:rFonts w:ascii="仿宋" w:hAnsi="仿宋"/>
          <w:sz w:val="32"/>
        </w:rPr>
        <w:t>ε</w:t>
      </w:r>
    </w:p>
    <w:p>
      <w:pPr/>
      <w:r>
        <w:rPr>
          <w:rFonts w:ascii="仿宋" w:hAnsi="仿宋"/>
          <w:sz w:val="32"/>
        </w:rPr>
        <w:t>ι κερδί</w:t>
      </w:r>
    </w:p>
    <w:p>
      <w:pPr/>
      <w:r>
        <w:rPr>
          <w:rFonts w:ascii="仿宋" w:hAnsi="仿宋"/>
          <w:sz w:val="32"/>
        </w:rPr>
        <w:t>σε</w:t>
      </w:r>
    </w:p>
    <w:p>
      <w:pPr/>
      <w:r>
        <w:rPr>
          <w:rFonts w:ascii="仿宋" w:hAnsi="仿宋"/>
          <w:sz w:val="32"/>
        </w:rPr>
        <w:t>ι τ</w:t>
      </w:r>
    </w:p>
    <w:p>
      <w:pPr/>
      <w:r>
        <w:rPr>
          <w:rFonts w:ascii="仿宋" w:hAnsi="仿宋"/>
          <w:sz w:val="32"/>
        </w:rPr>
        <w:t>η φήμ</w:t>
      </w:r>
    </w:p>
    <w:p>
      <w:pPr/>
      <w:r>
        <w:rPr>
          <w:rFonts w:ascii="仿宋" w:hAnsi="仿宋"/>
          <w:sz w:val="32"/>
        </w:rPr>
        <w:t>η του "ποταμού του κ</w:t>
      </w:r>
    </w:p>
    <w:p>
      <w:pPr/>
      <w:r>
        <w:rPr>
          <w:rFonts w:ascii="仿宋" w:hAnsi="仿宋"/>
          <w:sz w:val="32"/>
        </w:rPr>
        <w:t>α</w:t>
      </w:r>
    </w:p>
    <w:p>
      <w:pPr/>
      <w:r>
        <w:rPr>
          <w:rFonts w:ascii="仿宋" w:hAnsi="仿宋"/>
          <w:sz w:val="32"/>
        </w:rPr>
        <w:t>λού κρασιού" και του "παγκόσμιου β</w:t>
      </w:r>
    </w:p>
    <w:p>
      <w:pPr/>
      <w:r>
        <w:rPr>
          <w:rFonts w:ascii="仿宋" w:hAnsi="仿宋"/>
          <w:sz w:val="32"/>
        </w:rPr>
        <w:t>ασ</w:t>
      </w:r>
    </w:p>
    <w:p>
      <w:pPr/>
      <w:r>
        <w:rPr>
          <w:sz w:val="24"/>
        </w:rPr>
        <w:t>ι</w:t>
      </w:r>
    </w:p>
    <w:p>
      <w:pPr/>
      <w:r>
        <w:rPr>
          <w:sz w:val="24"/>
        </w:rPr>
        <w:t>κού</w:t>
      </w:r>
    </w:p>
    <w:p>
      <w:pPr>
        <w:pStyle w:val="BodyText"/>
      </w:pPr>
      <w:r>
        <w:rPr/>
      </w:r>
    </w:p>
    <w:p>
      <w:pPr/>
      <w:r>
        <w:rPr/>
        <w:t xml:space="preserve"> παραγωγικ</w:t>
      </w:r>
    </w:p>
    <w:p>
      <w:pPr/>
      <w:r>
        <w:rPr>
          <w:rFonts w:ascii="仿宋" w:hAnsi="仿宋"/>
          <w:sz w:val="32"/>
        </w:rPr>
        <w:t>ού χώρου του κρασιού τύπου Jiang". Από ένα χειροποίητο εργαστήριο με 39 άτομα, το Mou</w:t>
      </w:r>
    </w:p>
    <w:p>
      <w:pPr/>
      <w:r>
        <w:rPr>
          <w:rFonts w:ascii="仿宋" w:hAnsi="仿宋"/>
          <w:sz w:val="32"/>
        </w:rPr>
        <w:t>tai έχει εξελιχθεί σε παγκόσμ</w:t>
      </w:r>
    </w:p>
    <w:p>
      <w:pPr/>
      <w:r>
        <w:rPr>
          <w:rFonts w:ascii="仿宋" w:hAnsi="仿宋"/>
          <w:sz w:val="32"/>
        </w:rPr>
        <w:t>ιο ηγέτη των αποσταγμένων κρα</w:t>
      </w:r>
    </w:p>
    <w:p>
      <w:pPr/>
      <w:r>
        <w:rPr>
          <w:rFonts w:ascii="仿宋" w:hAnsi="仿宋"/>
          <w:sz w:val="32"/>
        </w:rPr>
        <w:t>σιών</w:t>
      </w:r>
    </w:p>
    <w:p>
      <w:pPr>
        <w:pStyle w:val="BodyText"/>
      </w:pPr>
      <w:r>
        <w:rPr/>
      </w:r>
    </w:p>
    <w:p>
      <w:pPr/>
      <w:r>
        <w:rPr>
          <w:sz w:val="24"/>
        </w:rPr>
        <w:t>.</w:t>
      </w:r>
    </w:p>
    <w:p>
      <w:pPr/>
      <w:r>
        <w:rPr>
          <w:sz w:val="24"/>
        </w:rPr>
        <w:t xml:space="preserve"> Οι</w:t>
      </w:r>
    </w:p>
    <w:p>
      <w:pPr>
        <w:pStyle w:val="Heading3"/>
      </w:pPr>
      <w:r>
        <w:rPr/>
      </w:r>
    </w:p>
    <w:p>
      <w:pPr>
        <w:pStyle w:val="Heading3"/>
      </w:pPr>
      <w:r>
        <w:rPr/>
        <w:t xml:space="preserve"> άνθρωποι</w:t>
      </w:r>
    </w:p>
    <w:p>
      <w:pPr>
        <w:pStyle w:val="BodyText"/>
      </w:pPr>
      <w:r>
        <w:rPr>
          <w:rFonts w:ascii="仿宋" w:hAnsi="仿宋"/>
        </w:rPr>
      </w:r>
    </w:p>
    <w:p>
      <w:pPr>
        <w:pStyle w:val="BodyText"/>
      </w:pPr>
      <w:r>
        <w:rPr>
          <w:rFonts w:ascii="仿宋" w:hAnsi="仿宋"/>
        </w:rPr>
        <w:t xml:space="preserve"> τ</w:t>
      </w:r>
    </w:p>
    <w:p>
      <w:pPr>
        <w:pStyle w:val="BodyText"/>
      </w:pPr>
      <w:r>
        <w:rPr>
          <w:rFonts w:ascii="仿宋" w:hAnsi="仿宋"/>
        </w:rPr>
        <w:t>ου M</w:t>
      </w:r>
    </w:p>
    <w:p>
      <w:pPr>
        <w:pStyle w:val="BodyText"/>
      </w:pPr>
      <w:r>
        <w:rPr>
          <w:rFonts w:ascii="仿宋" w:hAnsi="仿宋"/>
        </w:rPr>
        <w:t>ou</w:t>
      </w:r>
    </w:p>
    <w:p>
      <w:pPr>
        <w:pStyle w:val="BodyText"/>
      </w:pPr>
      <w:r>
        <w:rPr>
          <w:rFonts w:ascii="仿宋" w:hAnsi="仿宋"/>
        </w:rPr>
        <w:t>tai εφαρμόζουν βαθιά την ι</w:t>
      </w:r>
    </w:p>
    <w:p>
      <w:pPr>
        <w:pStyle w:val="BodyText"/>
      </w:pPr>
      <w:r>
        <w:rPr>
          <w:rFonts w:ascii="仿宋" w:hAnsi="仿宋"/>
        </w:rPr>
        <w:t>δέα ότι "τα πράσινα νερά και τα πράσινα βουνά εί</w:t>
      </w:r>
    </w:p>
    <w:p>
      <w:pPr>
        <w:pStyle w:val="BodyText"/>
      </w:pPr>
      <w:r>
        <w:rPr>
          <w:rFonts w:ascii="仿宋" w:hAnsi="仿宋"/>
        </w:rPr>
        <w:t>ναι χρυσά και</w:t>
      </w:r>
    </w:p>
    <w:p>
      <w:pPr>
        <w:pStyle w:val="BodyText"/>
      </w:pPr>
      <w:r>
        <w:rPr>
          <w:rFonts w:ascii="仿宋" w:hAnsi="仿宋"/>
        </w:rPr>
        <w:t xml:space="preserve"> ασημέ</w:t>
      </w:r>
    </w:p>
    <w:p>
      <w:pPr>
        <w:pStyle w:val="BodyText"/>
      </w:pPr>
      <w:r>
        <w:rPr>
          <w:rFonts w:ascii="仿宋" w:hAnsi="仿宋"/>
        </w:rPr>
        <w:t xml:space="preserve">νια </w:t>
      </w:r>
    </w:p>
    <w:p>
      <w:pPr>
        <w:pStyle w:val="BodyText"/>
      </w:pPr>
      <w:r>
        <w:rPr>
          <w:rFonts w:ascii="仿宋" w:hAnsi="仿宋"/>
        </w:rPr>
        <w:t>βουνά</w:t>
      </w:r>
    </w:p>
    <w:p>
      <w:pPr>
        <w:pStyle w:val="BodyText"/>
      </w:pPr>
      <w:r>
        <w:rPr>
          <w:rFonts w:ascii="仿宋" w:hAnsi="仿宋"/>
        </w:rPr>
        <w:t>", εξι</w:t>
      </w:r>
    </w:p>
    <w:p>
      <w:pPr>
        <w:pStyle w:val="BodyText"/>
      </w:pPr>
      <w:r>
        <w:rPr>
          <w:rFonts w:ascii="仿宋" w:hAnsi="仿宋"/>
        </w:rPr>
        <w:t>σορροπώντ</w:t>
      </w:r>
    </w:p>
    <w:p>
      <w:pPr>
        <w:pStyle w:val="BodyText"/>
      </w:pPr>
      <w:r>
        <w:rPr>
          <w:rFonts w:ascii="仿宋" w:hAnsi="仿宋"/>
        </w:rPr>
        <w:t>ας τη</w:t>
      </w:r>
    </w:p>
    <w:p>
      <w:pPr>
        <w:pStyle w:val="BodyText"/>
      </w:pPr>
      <w:r>
        <w:rPr>
          <w:rFonts w:ascii="仿宋" w:hAnsi="仿宋"/>
        </w:rPr>
        <w:t>ν αν</w:t>
      </w:r>
    </w:p>
    <w:p>
      <w:pPr>
        <w:pStyle w:val="BodyText"/>
      </w:pPr>
      <w:r>
        <w:rPr>
          <w:rFonts w:ascii="仿宋" w:hAnsi="仿宋"/>
        </w:rPr>
        <w:t>άπτυξη κα</w:t>
      </w:r>
    </w:p>
    <w:p>
      <w:pPr>
        <w:pStyle w:val="BodyText"/>
      </w:pPr>
      <w:r>
        <w:rPr>
          <w:rFonts w:ascii="仿宋" w:hAnsi="仿宋"/>
        </w:rPr>
        <w:t>ι τ</w:t>
      </w:r>
    </w:p>
    <w:p>
      <w:pPr>
        <w:pStyle w:val="BodyText"/>
      </w:pPr>
      <w:r>
        <w:rPr>
          <w:rFonts w:ascii="仿宋" w:hAnsi="仿宋"/>
        </w:rPr>
        <w:t>ην προστασία, δημιου</w:t>
      </w:r>
    </w:p>
    <w:p>
      <w:pPr>
        <w:pStyle w:val="BodyText"/>
      </w:pPr>
      <w:r>
        <w:rPr>
          <w:rFonts w:ascii="仿宋" w:hAnsi="仿宋"/>
        </w:rPr>
        <w:t>ρ</w:t>
      </w:r>
    </w:p>
    <w:p>
      <w:pPr>
        <w:pStyle w:val="BodyText"/>
      </w:pPr>
      <w:r>
        <w:rPr>
          <w:rFonts w:ascii="仿宋" w:hAnsi="仿宋"/>
        </w:rPr>
        <w:t>γώντας</w:t>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r>
        <w:rPr>
          <w:sz w:val="24"/>
        </w:rPr>
      </w:r>
    </w:p>
    <w:p>
      <w:pPr/>
      <w:r>
        <w:rPr>
          <w:sz w:val="24"/>
        </w:rPr>
      </w:r>
    </w:p>
    <w:p>
      <w:pPr/>
      <w:r>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r>
        <w:rPr/>
      </w:r>
    </w:p>
    <w:p>
      <w:pPr/>
      <w:r>
        <w:rPr>
          <w:sz w:val="20"/>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
    </w:p>
    <w:p>
      <w:pPr/>
      <w:r>
        <w:rPr/>
      </w:r>
    </w:p>
    <w:p>
      <w:pPr/>
      <w:r>
        <w:rPr>
          <w:sz w:val="20"/>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pStyle w:val="Heading3"/>
      </w:pPr>
      <w:r>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pStyle w:val="Heading1"/>
      </w:pPr>
      <w:r>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pStyle w:val="BodyText"/>
      </w:pPr>
      <w:r>
        <w:rPr>
          <w:rFonts w:ascii="仿宋" w:hAnsi="仿宋"/>
        </w:rPr>
      </w:r>
    </w:p>
    <w:p>
      <w:pPr/>
      <w:r>
        <w:rPr/>
      </w:r>
    </w:p>
    <w:p>
      <w:pPr/>
      <w:r>
        <w:rPr/>
      </w:r>
    </w:p>
    <w:p>
      <w:pPr/>
      <w:r>
        <w:rPr>
          <w:sz w:val="24"/>
        </w:rPr>
      </w:r>
    </w:p>
    <w:p>
      <w:pPr/>
      <w:r>
        <w:rPr>
          <w:sz w:val="24"/>
        </w:rPr>
      </w:r>
    </w:p>
    <w:p>
      <w:pPr/>
      <w:r>
        <w:rPr>
          <w:rFonts w:ascii="仿宋" w:hAnsi="仿宋"/>
        </w:rPr>
      </w:r>
    </w:p>
    <w:p>
      <w:pPr/>
      <w:r>
        <w:rPr>
          <w:rFonts w:ascii="仿宋" w:hAnsi="仿宋"/>
          <w:sz w:val="32"/>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32"/>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32"/>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32"/>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BodyText"/>
      </w:pPr>
      <w:r>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黑体" w:hAnsi="黑体"/>
          <w:sz w:val="36"/>
        </w:rPr>
      </w:r>
    </w:p>
    <w:p>
      <w:pPr/>
      <w:r>
        <w:rPr>
          <w:rFonts w:ascii="黑体" w:hAnsi="黑体"/>
          <w:sz w:val="36"/>
        </w:rPr>
      </w:r>
    </w:p>
    <w:p>
      <w:pPr/>
      <w:r>
        <w:rPr>
          <w:rFonts w:ascii="黑体" w:hAnsi="黑体"/>
          <w:sz w:val="36"/>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pStyle w:val="BodyText"/>
      </w:pPr>
      <w:r>
        <w:rPr/>
      </w:r>
    </w:p>
    <w:p>
      <w:pPr>
        <w:pStyle w:val="BodyText"/>
      </w:pPr>
      <w:r>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rFonts w:ascii="黑体" w:hAnsi="黑体"/>
          <w:sz w:val="36"/>
        </w:rPr>
      </w:r>
    </w:p>
    <w:p>
      <w:pPr/>
      <w:r>
        <w:rPr>
          <w:sz w:val="24"/>
        </w:rPr>
      </w:r>
    </w:p>
    <w:p>
      <w:pPr/>
      <w:r>
        <w:rPr>
          <w:sz w:val="24"/>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pStyle w:val="BodyText"/>
      </w:pPr>
      <w:r>
        <w:rPr/>
      </w:r>
    </w:p>
    <w:p>
      <w:pPr/>
      <w:r>
        <w:rPr>
          <w:sz w:val="24"/>
        </w:rPr>
      </w:r>
    </w:p>
    <w:p>
      <w:pPr/>
      <w:r>
        <w:rPr>
          <w:sz w:val="24"/>
        </w:rPr>
      </w:r>
    </w:p>
    <w:p>
      <w:pPr/>
      <w:r>
        <w:rPr>
          <w:rFonts w:ascii="黑体" w:hAnsi="黑体"/>
          <w:sz w:val="32"/>
        </w:rPr>
      </w:r>
    </w:p>
    <w:p>
      <w:pPr>
        <w:pStyle w:val="Heading3"/>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Heading3"/>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Heading3"/>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Heading3"/>
      </w:pPr>
      <w:r>
        <w:rPr>
          <w:rFonts w:ascii="仿宋" w:hAnsi="仿宋"/>
        </w:rPr>
      </w:r>
    </w:p>
    <w:p>
      <w:pPr>
        <w:pStyle w:val="Heading3"/>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Heading3"/>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Heading3"/>
      </w:pPr>
      <w:r>
        <w:rPr>
          <w:rFonts w:ascii="仿宋" w:hAnsi="仿宋"/>
        </w:rPr>
      </w:r>
    </w:p>
    <w:p>
      <w:pPr>
        <w:pStyle w:val="Heading3"/>
      </w:pPr>
      <w:r>
        <w:rPr>
          <w:rFonts w:ascii="仿宋" w:hAnsi="仿宋"/>
        </w:rPr>
      </w:r>
    </w:p>
    <w:p>
      <w:pPr>
        <w:pStyle w:val="Heading3"/>
      </w:pPr>
      <w:r>
        <w:rPr>
          <w:rFonts w:ascii="仿宋" w:hAnsi="仿宋"/>
        </w:rPr>
      </w:r>
    </w:p>
    <w:p>
      <w:pPr>
        <w:pStyle w:val="Heading3"/>
      </w:pPr>
      <w:r>
        <w:rPr>
          <w:rFonts w:ascii="仿宋" w:hAnsi="仿宋"/>
        </w:rPr>
      </w:r>
    </w:p>
    <w:p>
      <w:pPr>
        <w:pStyle w:val="Heading3"/>
      </w:pPr>
      <w:r>
        <w:rPr>
          <w:rFonts w:ascii="仿宋" w:hAnsi="仿宋"/>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r>
        <w:rPr>
          <w:rFonts w:ascii="仿宋" w:hAnsi="仿宋"/>
          <w:sz w:val="24"/>
        </w:rPr>
      </w:r>
    </w:p>
    <w:p>
      <w:pPr>
        <w:pStyle w:val="BodyText"/>
      </w:pPr>
      <w:r>
        <w:rPr/>
      </w:r>
    </w:p>
    <w:p>
      <w:pPr>
        <w:pStyle w:val="Heading1"/>
      </w:pPr>
      <w:r>
        <w:rPr/>
      </w:r>
    </w:p>
    <w:p>
      <w:pPr/>
      <w:r>
        <w:rPr>
          <w:rFonts w:ascii="仿宋" w:hAnsi="仿宋"/>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rFonts w:ascii="仿宋" w:hAnsi="仿宋"/>
          <w:sz w:val="32"/>
        </w:rPr>
      </w:r>
    </w:p>
    <w:p>
      <w:pPr/>
      <w:r>
        <w:rPr>
          <w:sz w:val="24"/>
        </w:rPr>
      </w:r>
    </w:p>
    <w:p>
      <w:pPr/>
      <w:r>
        <w:rPr>
          <w:sz w:val="24"/>
        </w:rPr>
      </w:r>
    </w:p>
    <w:p>
      <w:pPr>
        <w:pStyle w:val="BodyText"/>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