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楷体" w:hAnsi="楷体" w:eastAsia="楷体" w:cs="楷体"/>
          <w:lang w:val="en-US" w:eastAsia="zh-CN"/>
        </w:rPr>
      </w:pPr>
      <w:r>
        <w:rPr>
          <w:rFonts w:hint="eastAsia" w:ascii="楷体" w:hAnsi="楷体" w:eastAsia="楷体" w:cs="楷体"/>
          <w:lang w:val="en-US" w:eastAsia="zh-CN"/>
        </w:rPr>
        <w:t>西安交大2019级国防教育（A）</w:t>
      </w:r>
    </w:p>
    <w:p>
      <w:pPr>
        <w:pStyle w:val="2"/>
        <w:bidi w:val="0"/>
        <w:jc w:val="center"/>
        <w:rPr>
          <w:rFonts w:hint="eastAsia" w:ascii="楷体" w:hAnsi="楷体" w:eastAsia="楷体" w:cs="楷体"/>
          <w:lang w:val="en-US" w:eastAsia="zh-CN"/>
        </w:rPr>
      </w:pPr>
      <w:r>
        <w:rPr>
          <w:rFonts w:hint="eastAsia" w:ascii="楷体" w:hAnsi="楷体" w:eastAsia="楷体" w:cs="楷体"/>
          <w:lang w:val="en-US" w:eastAsia="zh-CN"/>
        </w:rPr>
        <w:t>回忆版</w:t>
      </w:r>
    </w:p>
    <w:p>
      <w:pPr>
        <w:numPr>
          <w:ilvl w:val="0"/>
          <w:numId w:val="1"/>
        </w:numPr>
        <w:jc w:val="left"/>
        <w:rPr>
          <w:rFonts w:hint="eastAsia" w:ascii="楷体" w:hAnsi="楷体" w:eastAsia="楷体" w:cs="楷体"/>
          <w:lang w:val="en-US" w:eastAsia="zh-CN"/>
        </w:rPr>
      </w:pPr>
      <w:r>
        <w:rPr>
          <w:rFonts w:hint="eastAsia" w:ascii="楷体" w:hAnsi="楷体" w:eastAsia="楷体" w:cs="楷体"/>
          <w:lang w:val="en-US" w:eastAsia="zh-CN"/>
        </w:rPr>
        <w:t>填空题</w:t>
      </w:r>
    </w:p>
    <w:p>
      <w:pPr>
        <w:numPr>
          <w:ilvl w:val="0"/>
          <w:numId w:val="2"/>
        </w:numPr>
        <w:ind w:firstLine="420" w:firstLineChars="0"/>
        <w:jc w:val="left"/>
        <w:rPr>
          <w:rFonts w:hint="eastAsia" w:ascii="楷体" w:hAnsi="楷体" w:eastAsia="楷体" w:cs="楷体"/>
          <w:lang w:val="en-US" w:eastAsia="zh-CN"/>
        </w:rPr>
      </w:pPr>
      <w:r>
        <w:rPr>
          <w:rFonts w:hint="eastAsia" w:ascii="楷体" w:hAnsi="楷体" w:eastAsia="楷体" w:cs="楷体"/>
          <w:lang w:val="en-US" w:eastAsia="zh-CN"/>
        </w:rPr>
        <w:t>目前世界上共经历了四次军事革命：</w:t>
      </w:r>
      <w:r>
        <w:rPr>
          <w:rFonts w:hint="eastAsia" w:ascii="楷体" w:hAnsi="楷体" w:eastAsia="楷体" w:cs="楷体"/>
          <w:u w:val="single"/>
          <w:lang w:val="en-US" w:eastAsia="zh-CN"/>
        </w:rPr>
        <w:t xml:space="preserve">       </w:t>
      </w:r>
      <w:r>
        <w:rPr>
          <w:rFonts w:hint="eastAsia" w:ascii="楷体" w:hAnsi="楷体" w:eastAsia="楷体" w:cs="楷体"/>
          <w:lang w:val="en-US" w:eastAsia="zh-CN"/>
        </w:rPr>
        <w:t>军事革命，</w:t>
      </w:r>
      <w:r>
        <w:rPr>
          <w:rFonts w:hint="eastAsia" w:ascii="楷体" w:hAnsi="楷体" w:eastAsia="楷体" w:cs="楷体"/>
          <w:u w:val="single"/>
          <w:lang w:val="en-US" w:eastAsia="zh-CN"/>
        </w:rPr>
        <w:t xml:space="preserve">       </w:t>
      </w:r>
      <w:r>
        <w:rPr>
          <w:rFonts w:hint="eastAsia" w:ascii="楷体" w:hAnsi="楷体" w:eastAsia="楷体" w:cs="楷体"/>
          <w:lang w:val="en-US" w:eastAsia="zh-CN"/>
        </w:rPr>
        <w:t>军事革命，</w:t>
      </w:r>
      <w:r>
        <w:rPr>
          <w:rFonts w:hint="eastAsia" w:ascii="楷体" w:hAnsi="楷体" w:eastAsia="楷体" w:cs="楷体"/>
          <w:u w:val="single"/>
          <w:lang w:val="en-US" w:eastAsia="zh-CN"/>
        </w:rPr>
        <w:t xml:space="preserve">       </w:t>
      </w:r>
      <w:r>
        <w:rPr>
          <w:rFonts w:hint="eastAsia" w:ascii="楷体" w:hAnsi="楷体" w:eastAsia="楷体" w:cs="楷体"/>
          <w:lang w:val="en-US" w:eastAsia="zh-CN"/>
        </w:rPr>
        <w:t>军事革命和</w:t>
      </w:r>
      <w:r>
        <w:rPr>
          <w:rFonts w:hint="eastAsia" w:ascii="楷体" w:hAnsi="楷体" w:eastAsia="楷体" w:cs="楷体"/>
          <w:u w:val="single"/>
          <w:lang w:val="en-US" w:eastAsia="zh-CN"/>
        </w:rPr>
        <w:t xml:space="preserve">       </w:t>
      </w:r>
      <w:r>
        <w:rPr>
          <w:rFonts w:hint="eastAsia" w:ascii="楷体" w:hAnsi="楷体" w:eastAsia="楷体" w:cs="楷体"/>
          <w:lang w:val="en-US" w:eastAsia="zh-CN"/>
        </w:rPr>
        <w:t>军事革命；</w:t>
      </w:r>
    </w:p>
    <w:p>
      <w:pPr>
        <w:numPr>
          <w:ilvl w:val="0"/>
          <w:numId w:val="2"/>
        </w:numPr>
        <w:ind w:firstLine="420" w:firstLineChars="0"/>
        <w:jc w:val="left"/>
        <w:rPr>
          <w:rFonts w:hint="default" w:ascii="楷体" w:hAnsi="楷体" w:eastAsia="楷体" w:cs="楷体"/>
          <w:lang w:val="en-US" w:eastAsia="zh-CN"/>
        </w:rPr>
      </w:pPr>
      <w:r>
        <w:rPr>
          <w:rFonts w:hint="eastAsia" w:ascii="楷体" w:hAnsi="楷体" w:eastAsia="楷体" w:cs="楷体"/>
          <w:lang w:val="en-US" w:eastAsia="zh-CN"/>
        </w:rPr>
        <w:t>强军目标：</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p>
    <w:p>
      <w:pPr>
        <w:numPr>
          <w:ilvl w:val="0"/>
          <w:numId w:val="2"/>
        </w:numPr>
        <w:ind w:firstLine="420" w:firstLineChars="0"/>
        <w:jc w:val="left"/>
        <w:rPr>
          <w:rFonts w:hint="default" w:ascii="楷体" w:hAnsi="楷体" w:eastAsia="楷体" w:cs="楷体"/>
          <w:u w:val="none"/>
          <w:lang w:val="en-US" w:eastAsia="zh-CN"/>
        </w:rPr>
      </w:pPr>
      <w:r>
        <w:rPr>
          <w:rFonts w:hint="eastAsia" w:ascii="楷体" w:hAnsi="楷体" w:eastAsia="楷体" w:cs="楷体"/>
          <w:lang w:val="en-US" w:eastAsia="zh-CN"/>
        </w:rPr>
        <w:t>西周时期我国最早的两部兵书：</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和</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p>
    <w:p>
      <w:pPr>
        <w:numPr>
          <w:ilvl w:val="0"/>
          <w:numId w:val="2"/>
        </w:numPr>
        <w:ind w:firstLine="420" w:firstLineChars="0"/>
        <w:jc w:val="left"/>
        <w:rPr>
          <w:rFonts w:hint="default" w:ascii="楷体" w:hAnsi="楷体" w:eastAsia="楷体" w:cs="楷体"/>
          <w:u w:val="none"/>
          <w:lang w:val="en-US" w:eastAsia="zh-CN"/>
        </w:rPr>
      </w:pPr>
      <w:r>
        <w:rPr>
          <w:rFonts w:hint="eastAsia" w:ascii="楷体" w:hAnsi="楷体" w:eastAsia="楷体" w:cs="楷体"/>
          <w:u w:val="none"/>
          <w:lang w:val="en-US" w:eastAsia="zh-CN"/>
        </w:rPr>
        <w:t>激光器一般由三个部分组成：</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和</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p>
    <w:p>
      <w:pPr>
        <w:numPr>
          <w:ilvl w:val="0"/>
          <w:numId w:val="2"/>
        </w:numPr>
        <w:ind w:firstLine="420" w:firstLineChars="0"/>
        <w:jc w:val="left"/>
        <w:rPr>
          <w:rFonts w:hint="default" w:ascii="楷体" w:hAnsi="楷体" w:eastAsia="楷体" w:cs="楷体"/>
          <w:u w:val="none"/>
          <w:lang w:val="en-US" w:eastAsia="zh-CN"/>
        </w:rPr>
      </w:pPr>
      <w:r>
        <w:rPr>
          <w:rFonts w:hint="eastAsia" w:ascii="楷体" w:hAnsi="楷体" w:eastAsia="楷体" w:cs="楷体"/>
          <w:u w:val="none"/>
          <w:lang w:val="en-US" w:eastAsia="zh-CN"/>
        </w:rPr>
        <w:t>冷战后国际上形成</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的趋势。国际上起主导作用的力量中心有美国、俄罗斯、</w:t>
      </w:r>
      <w:r>
        <w:rPr>
          <w:rFonts w:hint="eastAsia" w:ascii="楷体" w:hAnsi="楷体" w:eastAsia="楷体" w:cs="楷体"/>
          <w:u w:val="single"/>
          <w:lang w:val="en-US" w:eastAsia="zh-CN"/>
        </w:rPr>
        <w:t xml:space="preserve"> </w:t>
      </w:r>
    </w:p>
    <w:p>
      <w:pPr>
        <w:numPr>
          <w:numId w:val="0"/>
        </w:numPr>
        <w:ind w:firstLine="420" w:firstLineChars="0"/>
        <w:jc w:val="left"/>
        <w:rPr>
          <w:rFonts w:hint="eastAsia" w:ascii="楷体" w:hAnsi="楷体" w:eastAsia="楷体" w:cs="楷体"/>
          <w:u w:val="none"/>
          <w:lang w:val="en-US" w:eastAsia="zh-CN"/>
        </w:rPr>
      </w:pP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和</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p>
    <w:p>
      <w:pPr>
        <w:numPr>
          <w:ilvl w:val="0"/>
          <w:numId w:val="2"/>
        </w:numPr>
        <w:ind w:left="0" w:leftChars="0" w:firstLine="420" w:firstLineChars="0"/>
        <w:jc w:val="left"/>
        <w:rPr>
          <w:rFonts w:hint="eastAsia" w:ascii="楷体" w:hAnsi="楷体" w:eastAsia="楷体" w:cs="楷体"/>
          <w:u w:val="none"/>
          <w:lang w:val="en-US" w:eastAsia="zh-CN"/>
        </w:rPr>
      </w:pPr>
      <w:r>
        <w:rPr>
          <w:rFonts w:hint="eastAsia" w:ascii="楷体" w:hAnsi="楷体" w:eastAsia="楷体" w:cs="楷体"/>
          <w:u w:val="none"/>
          <w:lang w:val="en-US" w:eastAsia="zh-CN"/>
        </w:rPr>
        <w:t>全维作战的七个维度：陆地，海洋，空间，太空，</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和</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w:t>
      </w:r>
    </w:p>
    <w:p>
      <w:pPr>
        <w:numPr>
          <w:ilvl w:val="0"/>
          <w:numId w:val="2"/>
        </w:numPr>
        <w:ind w:left="0" w:leftChars="0" w:firstLine="420" w:firstLineChars="0"/>
        <w:jc w:val="left"/>
        <w:rPr>
          <w:rFonts w:hint="default" w:ascii="楷体" w:hAnsi="楷体" w:eastAsia="楷体" w:cs="楷体"/>
          <w:u w:val="none"/>
          <w:lang w:val="en-US" w:eastAsia="zh-CN"/>
        </w:rPr>
      </w:pPr>
      <w:r>
        <w:rPr>
          <w:rFonts w:hint="eastAsia" w:ascii="楷体" w:hAnsi="楷体" w:eastAsia="楷体" w:cs="楷体"/>
          <w:u w:val="none"/>
          <w:lang w:val="en-US" w:eastAsia="zh-CN"/>
        </w:rPr>
        <w:t>信息化战争正式来临的标志是2003年的</w:t>
      </w:r>
      <w:r>
        <w:rPr>
          <w:rFonts w:hint="eastAsia" w:ascii="楷体" w:hAnsi="楷体" w:eastAsia="楷体" w:cs="楷体"/>
          <w:u w:val="single"/>
          <w:lang w:val="en-US" w:eastAsia="zh-CN"/>
        </w:rPr>
        <w:t xml:space="preserve">       </w:t>
      </w:r>
      <w:r>
        <w:rPr>
          <w:rFonts w:hint="eastAsia" w:ascii="楷体" w:hAnsi="楷体" w:eastAsia="楷体" w:cs="楷体"/>
          <w:u w:val="none"/>
          <w:lang w:val="en-US" w:eastAsia="zh-CN"/>
        </w:rPr>
        <w:t>战争。</w:t>
      </w:r>
    </w:p>
    <w:p>
      <w:pPr>
        <w:numPr>
          <w:ilvl w:val="0"/>
          <w:numId w:val="1"/>
        </w:numPr>
        <w:ind w:left="0" w:leftChars="0" w:firstLine="0" w:firstLineChars="0"/>
        <w:jc w:val="left"/>
        <w:rPr>
          <w:rFonts w:hint="eastAsia" w:ascii="楷体" w:hAnsi="楷体" w:eastAsia="楷体" w:cs="楷体"/>
          <w:u w:val="none"/>
          <w:lang w:val="en-US" w:eastAsia="zh-CN"/>
        </w:rPr>
      </w:pPr>
      <w:r>
        <w:rPr>
          <w:rFonts w:hint="eastAsia" w:ascii="楷体" w:hAnsi="楷体" w:eastAsia="楷体" w:cs="楷体"/>
          <w:u w:val="none"/>
          <w:lang w:val="en-US" w:eastAsia="zh-CN"/>
        </w:rPr>
        <w:t>选择题</w:t>
      </w:r>
    </w:p>
    <w:p>
      <w:pPr>
        <w:numPr>
          <w:ilvl w:val="0"/>
          <w:numId w:val="3"/>
        </w:numPr>
        <w:ind w:leftChars="0" w:firstLine="420" w:firstLineChars="0"/>
        <w:jc w:val="left"/>
        <w:rPr>
          <w:rFonts w:hint="eastAsia" w:ascii="楷体" w:hAnsi="楷体" w:eastAsia="楷体" w:cs="楷体"/>
          <w:i w:val="0"/>
          <w:caps w:val="0"/>
          <w:color w:val="333333"/>
          <w:spacing w:val="0"/>
          <w:sz w:val="21"/>
          <w:szCs w:val="21"/>
          <w:shd w:val="clear" w:fill="FFFFFF"/>
        </w:rPr>
      </w:pPr>
      <w:r>
        <w:rPr>
          <w:rFonts w:hint="eastAsia" w:ascii="楷体" w:hAnsi="楷体" w:eastAsia="楷体" w:cs="楷体"/>
          <w:i w:val="0"/>
          <w:caps w:val="0"/>
          <w:color w:val="333333"/>
          <w:spacing w:val="0"/>
          <w:sz w:val="21"/>
          <w:szCs w:val="21"/>
          <w:shd w:val="clear" w:fill="FFFFFF"/>
        </w:rPr>
        <w:t>精确制导武器的定义是:采用精确制导技术，直接命中概率在</w:t>
      </w:r>
      <w:r>
        <w:rPr>
          <w:rFonts w:hint="eastAsia" w:ascii="楷体" w:hAnsi="楷体" w:eastAsia="楷体" w:cs="楷体"/>
          <w:i w:val="0"/>
          <w:caps w:val="0"/>
          <w:color w:val="333333"/>
          <w:spacing w:val="0"/>
          <w:sz w:val="21"/>
          <w:szCs w:val="21"/>
          <w:shd w:val="clear" w:fill="FFFFFF"/>
          <w:lang w:eastAsia="zh-CN"/>
        </w:rPr>
        <w:t>（</w:t>
      </w:r>
      <w:r>
        <w:rPr>
          <w:rFonts w:hint="eastAsia" w:ascii="楷体" w:hAnsi="楷体" w:eastAsia="楷体" w:cs="楷体"/>
          <w:i w:val="0"/>
          <w:caps w:val="0"/>
          <w:color w:val="333333"/>
          <w:spacing w:val="0"/>
          <w:sz w:val="21"/>
          <w:szCs w:val="21"/>
          <w:shd w:val="clear" w:fill="FFFFFF"/>
          <w:lang w:val="en-US" w:eastAsia="zh-CN"/>
        </w:rPr>
        <w:t xml:space="preserve">    </w:t>
      </w:r>
      <w:r>
        <w:rPr>
          <w:rFonts w:hint="eastAsia" w:ascii="楷体" w:hAnsi="楷体" w:eastAsia="楷体" w:cs="楷体"/>
          <w:i w:val="0"/>
          <w:caps w:val="0"/>
          <w:color w:val="333333"/>
          <w:spacing w:val="0"/>
          <w:sz w:val="21"/>
          <w:szCs w:val="21"/>
          <w:shd w:val="clear" w:fill="FFFFFF"/>
          <w:lang w:eastAsia="zh-CN"/>
        </w:rPr>
        <w:t>）</w:t>
      </w:r>
      <w:r>
        <w:rPr>
          <w:rFonts w:hint="eastAsia" w:ascii="楷体" w:hAnsi="楷体" w:eastAsia="楷体" w:cs="楷体"/>
          <w:i w:val="0"/>
          <w:caps w:val="0"/>
          <w:color w:val="333333"/>
          <w:spacing w:val="0"/>
          <w:sz w:val="21"/>
          <w:szCs w:val="21"/>
          <w:shd w:val="clear" w:fill="FFFFFF"/>
        </w:rPr>
        <w:t>以上的武器。</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A.50% B... C... D...</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2，现行的《中华人民共和国国家安全法》自（      ）起颁布并实施。</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 xml:space="preserve">A.2016年10.1     B.2016年7.1 </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C.2015年7.1      D.2015年10.1</w:t>
      </w:r>
    </w:p>
    <w:p>
      <w:pPr>
        <w:numPr>
          <w:numId w:val="0"/>
        </w:numPr>
        <w:tabs>
          <w:tab w:val="left" w:pos="607"/>
        </w:tabs>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3，南沙群岛被（     ）侵占面积最大。</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A.马来西亚 B.菲律宾 C.越南 D.文莱</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4，我国的战略方针是（    ）的国防政策。</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A.消极防御 B.积极防御....</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5，下列不属于战略要素的是（     ）。</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A.目的B.方针C.力量D.途径</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6，二战时日本偷袭珍珠港的动员属于（     ）动员。</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A.公开B.秘密C.主动D.被动</w:t>
      </w:r>
    </w:p>
    <w:p>
      <w:pPr>
        <w:numPr>
          <w:numId w:val="0"/>
        </w:numPr>
        <w:ind w:left="420" w:leftChars="0"/>
        <w:jc w:val="left"/>
        <w:rPr>
          <w:rFonts w:hint="eastAsia" w:ascii="楷体" w:hAnsi="楷体" w:eastAsia="楷体" w:cs="楷体"/>
          <w:i w:val="0"/>
          <w:caps w:val="0"/>
          <w:color w:val="333333"/>
          <w:spacing w:val="0"/>
          <w:sz w:val="21"/>
          <w:szCs w:val="21"/>
          <w:shd w:val="clear" w:fill="FFFFFF"/>
          <w:lang w:eastAsia="zh-CN"/>
        </w:rPr>
      </w:pPr>
      <w:r>
        <w:rPr>
          <w:rFonts w:hint="eastAsia" w:ascii="楷体" w:hAnsi="楷体" w:eastAsia="楷体" w:cs="楷体"/>
          <w:i w:val="0"/>
          <w:caps w:val="0"/>
          <w:color w:val="333333"/>
          <w:spacing w:val="0"/>
          <w:sz w:val="21"/>
          <w:szCs w:val="21"/>
          <w:shd w:val="clear" w:fill="FFFFFF"/>
          <w:lang w:val="en-US" w:eastAsia="zh-CN"/>
        </w:rPr>
        <w:t>7，</w:t>
      </w:r>
      <w:r>
        <w:rPr>
          <w:rFonts w:hint="eastAsia" w:ascii="楷体" w:hAnsi="楷体" w:eastAsia="楷体" w:cs="楷体"/>
          <w:i w:val="0"/>
          <w:caps w:val="0"/>
          <w:color w:val="333333"/>
          <w:spacing w:val="0"/>
          <w:sz w:val="21"/>
          <w:szCs w:val="21"/>
          <w:shd w:val="clear" w:fill="FFFFFF"/>
        </w:rPr>
        <w:t>总体国家安全观，以</w:t>
      </w:r>
      <w:r>
        <w:rPr>
          <w:rFonts w:hint="eastAsia" w:ascii="楷体" w:hAnsi="楷体" w:eastAsia="楷体" w:cs="楷体"/>
          <w:u w:val="single"/>
          <w:lang w:val="en-US" w:eastAsia="zh-CN"/>
        </w:rPr>
        <w:t xml:space="preserve">    </w:t>
      </w:r>
      <w:r>
        <w:rPr>
          <w:rFonts w:hint="eastAsia" w:ascii="楷体" w:hAnsi="楷体" w:eastAsia="楷体" w:cs="楷体"/>
          <w:i w:val="0"/>
          <w:caps w:val="0"/>
          <w:color w:val="333333"/>
          <w:spacing w:val="0"/>
          <w:sz w:val="21"/>
          <w:szCs w:val="21"/>
          <w:shd w:val="clear" w:fill="FFFFFF"/>
        </w:rPr>
        <w:t>安全为宗旨，以</w:t>
      </w:r>
      <w:r>
        <w:rPr>
          <w:rFonts w:hint="eastAsia" w:ascii="楷体" w:hAnsi="楷体" w:eastAsia="楷体" w:cs="楷体"/>
          <w:u w:val="single"/>
          <w:lang w:val="en-US" w:eastAsia="zh-CN"/>
        </w:rPr>
        <w:t xml:space="preserve">    </w:t>
      </w:r>
      <w:r>
        <w:rPr>
          <w:rFonts w:hint="eastAsia" w:ascii="楷体" w:hAnsi="楷体" w:eastAsia="楷体" w:cs="楷体"/>
          <w:i w:val="0"/>
          <w:caps w:val="0"/>
          <w:color w:val="333333"/>
          <w:spacing w:val="0"/>
          <w:sz w:val="21"/>
          <w:szCs w:val="21"/>
          <w:shd w:val="clear" w:fill="FFFFFF"/>
        </w:rPr>
        <w:t>安全为根本，以</w:t>
      </w:r>
      <w:r>
        <w:rPr>
          <w:rFonts w:hint="eastAsia" w:ascii="楷体" w:hAnsi="楷体" w:eastAsia="楷体" w:cs="楷体"/>
          <w:u w:val="single"/>
          <w:lang w:val="en-US" w:eastAsia="zh-CN"/>
        </w:rPr>
        <w:t xml:space="preserve">    </w:t>
      </w:r>
      <w:r>
        <w:rPr>
          <w:rFonts w:hint="eastAsia" w:ascii="楷体" w:hAnsi="楷体" w:eastAsia="楷体" w:cs="楷体"/>
          <w:i w:val="0"/>
          <w:caps w:val="0"/>
          <w:color w:val="333333"/>
          <w:spacing w:val="0"/>
          <w:sz w:val="21"/>
          <w:szCs w:val="21"/>
          <w:shd w:val="clear" w:fill="FFFFFF"/>
        </w:rPr>
        <w:t>安全为基础，以军事、文化、社会安全为保障</w:t>
      </w:r>
      <w:r>
        <w:rPr>
          <w:rFonts w:hint="eastAsia" w:ascii="楷体" w:hAnsi="楷体" w:eastAsia="楷体" w:cs="楷体"/>
          <w:i w:val="0"/>
          <w:caps w:val="0"/>
          <w:color w:val="333333"/>
          <w:spacing w:val="0"/>
          <w:sz w:val="21"/>
          <w:szCs w:val="21"/>
          <w:shd w:val="clear" w:fill="FFFFFF"/>
          <w:lang w:eastAsia="zh-CN"/>
        </w:rPr>
        <w:t>。（</w:t>
      </w:r>
      <w:r>
        <w:rPr>
          <w:rFonts w:hint="eastAsia" w:ascii="楷体" w:hAnsi="楷体" w:eastAsia="楷体" w:cs="楷体"/>
          <w:i w:val="0"/>
          <w:caps w:val="0"/>
          <w:color w:val="333333"/>
          <w:spacing w:val="0"/>
          <w:sz w:val="21"/>
          <w:szCs w:val="21"/>
          <w:shd w:val="clear" w:fill="FFFFFF"/>
          <w:lang w:val="en-US" w:eastAsia="zh-CN"/>
        </w:rPr>
        <w:t xml:space="preserve">   </w:t>
      </w:r>
      <w:r>
        <w:rPr>
          <w:rFonts w:hint="eastAsia" w:ascii="楷体" w:hAnsi="楷体" w:eastAsia="楷体" w:cs="楷体"/>
          <w:i w:val="0"/>
          <w:caps w:val="0"/>
          <w:color w:val="333333"/>
          <w:spacing w:val="0"/>
          <w:sz w:val="21"/>
          <w:szCs w:val="21"/>
          <w:shd w:val="clear" w:fill="FFFFFF"/>
          <w:lang w:eastAsia="zh-CN"/>
        </w:rPr>
        <w:t>）</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A.政治，经济，人民    B.人民，政治，经济</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C.经济，政治，人民    D.人民，经济，政治</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8，中国古代军事思想成熟的标志是（     ）的诞生。</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A.《孙膑兵法》B.《武经七书》C.《孙子兵法》D....</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三，名词解释</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新概念武器</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军事思想</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航天技术</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国防</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国际战略格局</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四，简答题</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1.中国周边地区特点</w:t>
      </w: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ilvl w:val="0"/>
          <w:numId w:val="4"/>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中国古代军事思想的优势</w:t>
      </w: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ilvl w:val="0"/>
          <w:numId w:val="4"/>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新军事革命的要素</w:t>
      </w: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ilvl w:val="0"/>
          <w:numId w:val="4"/>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十九大报告提出的国防和军队现代化“三步走”战略</w:t>
      </w: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ilvl w:val="0"/>
          <w:numId w:val="4"/>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伪装技术对作战的影响</w:t>
      </w: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ilvl w:val="0"/>
          <w:numId w:val="5"/>
        </w:numPr>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材料题（材料略）</w:t>
      </w:r>
    </w:p>
    <w:p>
      <w:pPr>
        <w:numPr>
          <w:numId w:val="0"/>
        </w:numPr>
        <w:ind w:firstLine="420" w:firstLine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（一）</w:t>
      </w:r>
    </w:p>
    <w:p>
      <w:pPr>
        <w:numPr>
          <w:numId w:val="0"/>
        </w:numPr>
        <w:ind w:firstLine="420" w:firstLine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1，中国人民解放军兵种有哪些？</w:t>
      </w:r>
    </w:p>
    <w:p>
      <w:pPr>
        <w:numPr>
          <w:ilvl w:val="0"/>
          <w:numId w:val="3"/>
        </w:numPr>
        <w:ind w:left="0" w:leftChars="0" w:firstLine="420" w:firstLine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公民履行兵役法规定的义务有哪些方式？</w:t>
      </w:r>
    </w:p>
    <w:p>
      <w:pPr>
        <w:numPr>
          <w:ilvl w:val="0"/>
          <w:numId w:val="3"/>
        </w:numPr>
        <w:ind w:left="0" w:leftChars="0" w:firstLine="420" w:firstLineChars="0"/>
        <w:jc w:val="left"/>
        <w:rPr>
          <w:rFonts w:hint="default"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你愿意应征入伍吗？为什么？你作为大学生，能够做什么以推广大学生应征入伍的政策呢？</w:t>
      </w:r>
      <w:bookmarkStart w:id="0" w:name="_GoBack"/>
      <w:bookmarkEnd w:id="0"/>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p>
    <w:p>
      <w:pPr>
        <w:numPr>
          <w:numId w:val="0"/>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（二）</w:t>
      </w:r>
    </w:p>
    <w:p>
      <w:pPr>
        <w:numPr>
          <w:ilvl w:val="0"/>
          <w:numId w:val="6"/>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请谈谈科技进步与战争的关系。你认为科技进步带来的正面效应能够抑制其在战争中带来的负面影响吗？如果能，请说明理由。</w:t>
      </w:r>
    </w:p>
    <w:p>
      <w:pPr>
        <w:numPr>
          <w:ilvl w:val="0"/>
          <w:numId w:val="6"/>
        </w:numPr>
        <w:ind w:left="420" w:left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信息化武器未来的发展趋势</w:t>
      </w: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 xml:space="preserve"> （三）</w:t>
      </w:r>
    </w:p>
    <w:p>
      <w:pPr>
        <w:numPr>
          <w:ilvl w:val="0"/>
          <w:numId w:val="7"/>
        </w:numPr>
        <w:ind w:left="105" w:leftChars="0" w:firstLine="0" w:firstLine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全国国防教育日是哪一天？</w:t>
      </w:r>
    </w:p>
    <w:p>
      <w:pPr>
        <w:numPr>
          <w:ilvl w:val="0"/>
          <w:numId w:val="7"/>
        </w:numPr>
        <w:ind w:left="105" w:leftChars="0" w:firstLine="0" w:firstLine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我国国防属于哪一种类型？请具体阐述；</w:t>
      </w:r>
    </w:p>
    <w:p>
      <w:pPr>
        <w:numPr>
          <w:ilvl w:val="0"/>
          <w:numId w:val="7"/>
        </w:numPr>
        <w:ind w:left="105" w:leftChars="0" w:firstLine="0" w:firstLineChars="0"/>
        <w:jc w:val="left"/>
        <w:rPr>
          <w:rFonts w:hint="eastAsia" w:ascii="楷体" w:hAnsi="楷体" w:eastAsia="楷体" w:cs="楷体"/>
          <w:i w:val="0"/>
          <w:caps w:val="0"/>
          <w:color w:val="333333"/>
          <w:spacing w:val="0"/>
          <w:sz w:val="21"/>
          <w:szCs w:val="21"/>
          <w:shd w:val="clear" w:fill="FFFFFF"/>
          <w:lang w:val="en-US" w:eastAsia="zh-CN"/>
        </w:rPr>
      </w:pPr>
      <w:r>
        <w:rPr>
          <w:rFonts w:hint="eastAsia" w:ascii="楷体" w:hAnsi="楷体" w:eastAsia="楷体" w:cs="楷体"/>
          <w:i w:val="0"/>
          <w:caps w:val="0"/>
          <w:color w:val="333333"/>
          <w:spacing w:val="0"/>
          <w:sz w:val="21"/>
          <w:szCs w:val="21"/>
          <w:shd w:val="clear" w:fill="FFFFFF"/>
          <w:lang w:val="en-US" w:eastAsia="zh-CN"/>
        </w:rPr>
        <w:t>学习了一个学期的军事理论课，你有什么收获？</w:t>
      </w:r>
    </w:p>
    <w:p>
      <w:pPr>
        <w:numPr>
          <w:numId w:val="0"/>
        </w:numPr>
        <w:jc w:val="left"/>
        <w:rPr>
          <w:rFonts w:hint="default" w:ascii="楷体" w:hAnsi="楷体" w:eastAsia="楷体" w:cs="楷体"/>
          <w:i w:val="0"/>
          <w:caps w:val="0"/>
          <w:color w:val="333333"/>
          <w:spacing w:val="0"/>
          <w:sz w:val="21"/>
          <w:szCs w:val="21"/>
          <w:shd w:val="clear" w:fill="FFFFFF"/>
          <w:lang w:val="en-US" w:eastAsia="zh-CN"/>
        </w:rPr>
      </w:pPr>
    </w:p>
    <w:p>
      <w:pPr>
        <w:numPr>
          <w:numId w:val="0"/>
        </w:numPr>
        <w:jc w:val="left"/>
        <w:rPr>
          <w:rFonts w:hint="eastAsia"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default"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default"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default"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default" w:ascii="楷体" w:hAnsi="楷体" w:eastAsia="楷体" w:cs="楷体"/>
          <w:i w:val="0"/>
          <w:caps w:val="0"/>
          <w:color w:val="333333"/>
          <w:spacing w:val="0"/>
          <w:sz w:val="21"/>
          <w:szCs w:val="21"/>
          <w:shd w:val="clear" w:fill="FFFFFF"/>
          <w:lang w:val="en-US" w:eastAsia="zh-CN"/>
        </w:rPr>
      </w:pPr>
    </w:p>
    <w:p>
      <w:pPr>
        <w:widowControl w:val="0"/>
        <w:numPr>
          <w:numId w:val="0"/>
        </w:numPr>
        <w:jc w:val="left"/>
        <w:rPr>
          <w:rFonts w:hint="default" w:ascii="楷体" w:hAnsi="楷体" w:eastAsia="楷体" w:cs="楷体"/>
          <w:i w:val="0"/>
          <w:caps w:val="0"/>
          <w:color w:val="333333"/>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文道硬笔行书体">
    <w:panose1 w:val="02000000000000000000"/>
    <w:charset w:val="86"/>
    <w:family w:val="auto"/>
    <w:pitch w:val="default"/>
    <w:sig w:usb0="00000001" w:usb1="08010410" w:usb2="00000012" w:usb3="00000000" w:csb0="00140001" w:csb1="00000000"/>
  </w:font>
  <w:font w:name="Microsoft YaHei UI Light">
    <w:panose1 w:val="020B0502040204020203"/>
    <w:charset w:val="86"/>
    <w:family w:val="auto"/>
    <w:pitch w:val="default"/>
    <w:sig w:usb0="80000287" w:usb1="2ACF0010" w:usb2="00000016" w:usb3="00000000" w:csb0="0004001F" w:csb1="00000000"/>
  </w:font>
  <w:font w:name="华康行书体W5">
    <w:panose1 w:val="03000509000000000000"/>
    <w:charset w:val="86"/>
    <w:family w:val="auto"/>
    <w:pitch w:val="default"/>
    <w:sig w:usb0="A00002BF" w:usb1="384F6CFA" w:usb2="00000012" w:usb3="00000000" w:csb0="00040001" w:csb1="00000000"/>
  </w:font>
  <w:font w:name="兰米软笔行楷">
    <w:panose1 w:val="02000503000000000000"/>
    <w:charset w:val="86"/>
    <w:family w:val="auto"/>
    <w:pitch w:val="default"/>
    <w:sig w:usb0="8000002F" w:usb1="084164F8" w:usb2="00000012" w:usb3="00000000" w:csb0="00040001" w:csb1="00000000"/>
  </w:font>
  <w:font w:name="华康行楷体 W5">
    <w:panose1 w:val="03000509000000000000"/>
    <w:charset w:val="86"/>
    <w:family w:val="auto"/>
    <w:pitch w:val="default"/>
    <w:sig w:usb0="A00002BF" w:usb1="384F6CFA" w:usb2="00000012" w:usb3="00000000" w:csb0="00040001" w:csb1="00000000"/>
  </w:font>
  <w:font w:name="回眸一眼就心动">
    <w:panose1 w:val="00000000000000000000"/>
    <w:charset w:val="86"/>
    <w:family w:val="auto"/>
    <w:pitch w:val="default"/>
    <w:sig w:usb0="00000001" w:usb1="08010410" w:usb2="00000012" w:usb3="00000000" w:csb0="00140001" w:csb1="00000000"/>
  </w:font>
  <w:font w:name="幸福的忧伤">
    <w:panose1 w:val="02000503000000000000"/>
    <w:charset w:val="86"/>
    <w:family w:val="auto"/>
    <w:pitch w:val="default"/>
    <w:sig w:usb0="8000002F" w:usb1="084164F8" w:usb2="00000012" w:usb3="00000000" w:csb0="00040001" w:csb1="00000000"/>
  </w:font>
  <w:font w:name="汉仪尚巍手书W">
    <w:panose1 w:val="00020600040101010101"/>
    <w:charset w:val="86"/>
    <w:family w:val="auto"/>
    <w:pitch w:val="default"/>
    <w:sig w:usb0="8000001F" w:usb1="1A0F781A" w:usb2="00000016" w:usb3="00000000" w:csb0="00040000" w:csb1="00000000"/>
  </w:font>
  <w:font w:name="方正刻本仿宋简体">
    <w:panose1 w:val="02000000000000000000"/>
    <w:charset w:val="86"/>
    <w:family w:val="auto"/>
    <w:pitch w:val="default"/>
    <w:sig w:usb0="A00002BF" w:usb1="184F6CFA" w:usb2="00000012" w:usb3="00000000" w:csb0="00040001"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8572468"/>
    <w:multiLevelType w:val="singleLevel"/>
    <w:tmpl w:val="88572468"/>
    <w:lvl w:ilvl="0" w:tentative="0">
      <w:start w:val="1"/>
      <w:numFmt w:val="decimal"/>
      <w:suff w:val="nothing"/>
      <w:lvlText w:val="%1，"/>
      <w:lvlJc w:val="left"/>
    </w:lvl>
  </w:abstractNum>
  <w:abstractNum w:abstractNumId="1">
    <w:nsid w:val="B7C52891"/>
    <w:multiLevelType w:val="singleLevel"/>
    <w:tmpl w:val="B7C52891"/>
    <w:lvl w:ilvl="0" w:tentative="0">
      <w:start w:val="2"/>
      <w:numFmt w:val="decimal"/>
      <w:lvlText w:val="%1."/>
      <w:lvlJc w:val="left"/>
      <w:pPr>
        <w:tabs>
          <w:tab w:val="left" w:pos="312"/>
        </w:tabs>
      </w:pPr>
    </w:lvl>
  </w:abstractNum>
  <w:abstractNum w:abstractNumId="2">
    <w:nsid w:val="067FACC7"/>
    <w:multiLevelType w:val="singleLevel"/>
    <w:tmpl w:val="067FACC7"/>
    <w:lvl w:ilvl="0" w:tentative="0">
      <w:start w:val="1"/>
      <w:numFmt w:val="decimal"/>
      <w:suff w:val="nothing"/>
      <w:lvlText w:val="%1，"/>
      <w:lvlJc w:val="left"/>
    </w:lvl>
  </w:abstractNum>
  <w:abstractNum w:abstractNumId="3">
    <w:nsid w:val="1D5266B4"/>
    <w:multiLevelType w:val="singleLevel"/>
    <w:tmpl w:val="1D5266B4"/>
    <w:lvl w:ilvl="0" w:tentative="0">
      <w:start w:val="5"/>
      <w:numFmt w:val="chineseCounting"/>
      <w:suff w:val="nothing"/>
      <w:lvlText w:val="%1，"/>
      <w:lvlJc w:val="left"/>
      <w:rPr>
        <w:rFonts w:hint="eastAsia"/>
      </w:rPr>
    </w:lvl>
  </w:abstractNum>
  <w:abstractNum w:abstractNumId="4">
    <w:nsid w:val="1FE990AD"/>
    <w:multiLevelType w:val="singleLevel"/>
    <w:tmpl w:val="1FE990AD"/>
    <w:lvl w:ilvl="0" w:tentative="0">
      <w:start w:val="1"/>
      <w:numFmt w:val="decimal"/>
      <w:suff w:val="nothing"/>
      <w:lvlText w:val="%1，"/>
      <w:lvlJc w:val="left"/>
      <w:pPr>
        <w:ind w:left="105" w:leftChars="0" w:firstLine="0" w:firstLineChars="0"/>
      </w:pPr>
    </w:lvl>
  </w:abstractNum>
  <w:abstractNum w:abstractNumId="5">
    <w:nsid w:val="2807E425"/>
    <w:multiLevelType w:val="singleLevel"/>
    <w:tmpl w:val="2807E425"/>
    <w:lvl w:ilvl="0" w:tentative="0">
      <w:start w:val="1"/>
      <w:numFmt w:val="chineseCounting"/>
      <w:suff w:val="nothing"/>
      <w:lvlText w:val="%1，"/>
      <w:lvlJc w:val="left"/>
      <w:rPr>
        <w:rFonts w:hint="eastAsia"/>
      </w:rPr>
    </w:lvl>
  </w:abstractNum>
  <w:abstractNum w:abstractNumId="6">
    <w:nsid w:val="7D5D9B80"/>
    <w:multiLevelType w:val="singleLevel"/>
    <w:tmpl w:val="7D5D9B80"/>
    <w:lvl w:ilvl="0" w:tentative="0">
      <w:start w:val="1"/>
      <w:numFmt w:val="decimal"/>
      <w:suff w:val="nothing"/>
      <w:lvlText w:val="%1，"/>
      <w:lvlJc w:val="left"/>
    </w:lvl>
  </w:abstractNum>
  <w:num w:numId="1">
    <w:abstractNumId w:val="5"/>
  </w:num>
  <w:num w:numId="2">
    <w:abstractNumId w:val="0"/>
  </w:num>
  <w:num w:numId="3">
    <w:abstractNumId w:val="6"/>
  </w:num>
  <w:num w:numId="4">
    <w:abstractNumId w:val="1"/>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5A10AB"/>
    <w:rsid w:val="12F91819"/>
    <w:rsid w:val="235A10AB"/>
    <w:rsid w:val="3F2931D8"/>
    <w:rsid w:val="52197928"/>
    <w:rsid w:val="54F12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Office_11.1.0.9198_F1E327BC-269C-435d-A152-05C5408002CA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2020-01-06T09:48:00Z</dcterms:created>
  <dc:creator>老衲的云去哪儿啦</dc:creator>
  <cp:lastModifiedBy>老衲的云去哪儿啦</cp:lastModifiedBy>
  <dcterms:modified xsi:type="dcterms:W3CDTF">2020-01-06T11:14:16Z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2052-11.1.0.9198</vt:lpwstr>
  </property>
</Properties>
</file>