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Events Code Of Conduct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Español Français Italiano Nederlands Polski Svenska Last modified on 02/11/2022 TWITCH EVENTS CODE OF CONDUCT AND RELEASE Purpose At Twitch, our mission is to provide the best shared social video experience created by our growing community where creators and communities can interact safely.</w:t>
      </w:r>
    </w:p>
    <w:p>
      <w:pPr>
        <w:spacing w:lineRule="auto" w:after="0" w:before="0" w:line="240"/>
        <w:ind w:left="0"/>
        <w:jc w:val="left"/>
      </w:pPr>
      <w:r>
        <w:rPr>
          <w:rFonts w:cs="Arial" w:ascii="Arial" w:hAnsi="Arial" w:eastAsia="Arial"/>
          <w:sz w:val="20"/>
          <w:szCs w:val="20"/>
          <w:color w:val="#000000"/>
          <w:lang w:val="en-US" w:bidi="ar-SA" w:eastAsia="en-US"/>
        </w:rPr>
        <w:t xml:space="preserve">To achieve this goal, we ask that all users participate in such a way that promotes a friendly, positive experience for our global community and therefore we require all attendees, speakers, sponsors, exhibitors, vendors, media, partner, staff, employees, volunteers and other participants of Twitch events to agree with the following Code of Conduct and Release (“Code”).</w:t>
      </w:r>
    </w:p>
    <w:p>
      <w:pPr>
        <w:spacing w:lineRule="auto" w:after="0" w:before="0" w:line="240"/>
        <w:ind w:left="0"/>
        <w:jc w:val="left"/>
      </w:pPr>
      <w:r>
        <w:rPr>
          <w:rFonts w:cs="Arial" w:ascii="Arial" w:hAnsi="Arial" w:eastAsia="Arial"/>
          <w:sz w:val="20"/>
          <w:szCs w:val="20"/>
          <w:color w:val="#000000"/>
          <w:lang w:val="en-US" w:bidi="ar-SA" w:eastAsia="en-US"/>
        </w:rPr>
        <w:t xml:space="preserve">Organizers will enforce this Code throughout the applicable event.</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to attend or attending an event in any capacity (general attendee, sponsor, exhibitor, media, partner, speaker, performer, staff, or employee), you agree to abide by this Code at that Twitch event.</w:t>
      </w:r>
    </w:p>
    <w:p>
      <w:pPr>
        <w:spacing w:lineRule="auto" w:after="0" w:before="0" w:line="240"/>
        <w:ind w:left="0"/>
        <w:jc w:val="left"/>
      </w:pPr>
      <w:r>
        <w:rPr>
          <w:rFonts w:cs="Arial" w:ascii="Arial" w:hAnsi="Arial" w:eastAsia="Arial"/>
          <w:sz w:val="20"/>
          <w:szCs w:val="20"/>
          <w:color w:val="#000000"/>
          <w:lang w:val="en-US" w:bidi="ar-SA" w:eastAsia="en-US"/>
        </w:rPr>
        <w:t xml:space="preserve">Expected Behavior Be considerate, respectful, and cooperative.</w:t>
      </w:r>
    </w:p>
    <w:p>
      <w:pPr>
        <w:spacing w:lineRule="auto" w:after="0" w:before="0" w:line="240"/>
        <w:ind w:left="0"/>
        <w:jc w:val="left"/>
      </w:pPr>
      <w:r>
        <w:rPr>
          <w:rFonts w:cs="Arial" w:ascii="Arial" w:hAnsi="Arial" w:eastAsia="Arial"/>
          <w:sz w:val="20"/>
          <w:szCs w:val="20"/>
          <w:color w:val="#000000"/>
          <w:lang w:val="en-US" w:bidi="ar-SA" w:eastAsia="en-US"/>
        </w:rPr>
        <w:t xml:space="preserve">Many event venues are shared with members of the public; please be respectful to all patrons of these venues.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Should the offending attendee have a Twitch account, Twitch also reserves the right to suspend any account or remove any related content at any time for any conduct at an event that is determined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 to Unacceptable Behavior If you are subject to unacceptable behavior, notice that someone else is being subject to unacceptable behavior, or have any other concerns, please notify event staff who may contact security or local law enforcement, or otherwise assist those experiencing unacceptable behavior.</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subjected to inappropriate behavior at a Twitch event or on any social handle discussing or otherwise related to a Twitch event, please promptly contact Twitch at: Twitchevents@twitch.tv and OSIT@twitch.tv .</w:t>
      </w:r>
    </w:p>
    <w:p>
      <w:pPr>
        <w:spacing w:lineRule="auto" w:after="0" w:before="0" w:line="240"/>
        <w:ind w:left="0"/>
        <w:jc w:val="left"/>
      </w:pPr>
      <w:r>
        <w:rPr>
          <w:rFonts w:cs="Arial" w:ascii="Arial" w:hAnsi="Arial" w:eastAsia="Arial"/>
          <w:sz w:val="20"/>
          <w:szCs w:val="20"/>
          <w:color w:val="#000000"/>
          <w:lang w:val="en-US" w:bidi="ar-SA" w:eastAsia="en-US"/>
        </w:rPr>
        <w:t xml:space="preserve">Filming Release You understand that recording, photography and streaming are pervasive at Twitch events, both by Twitch and by others.</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entering or attending the event, you agree to (a) be photographed, filmed, and/or otherwise recorded (“Recording”); and (b) the publication, exhibition, modification, or reproduction of the Recording, your appearance, voice, and name for any purpose whatsoever in perpetuity in connection with Twitch, including, by way of example only, use on Twitch services, social media, and promotional materials.</w:t>
      </w:r>
    </w:p>
    <w:p>
      <w:pPr>
        <w:spacing w:lineRule="auto" w:after="0" w:before="0" w:line="240"/>
        <w:ind w:left="0"/>
        <w:jc w:val="left"/>
      </w:pPr>
      <w:r>
        <w:rPr>
          <w:rFonts w:cs="Arial" w:ascii="Arial" w:hAnsi="Arial" w:eastAsia="Arial"/>
          <w:sz w:val="20"/>
          <w:szCs w:val="20"/>
          <w:color w:val="#000000"/>
          <w:lang w:val="en-US" w:bidi="ar-SA" w:eastAsia="en-US"/>
        </w:rPr>
        <w:t xml:space="preserve">By entering the event, you waive and release any claims you may have related to the use of the Recording, including, without limitation, any right to inspect or approve the Recording, any claims for invasion of privacy, violation of the right of publicity, defamation, or copyright infringement, or for any fees for use of such Recording.</w:t>
      </w:r>
    </w:p>
    <w:p>
      <w:pPr>
        <w:spacing w:lineRule="auto" w:after="0" w:before="0" w:line="240"/>
        <w:ind w:left="0"/>
        <w:jc w:val="left"/>
      </w:pPr>
      <w:r>
        <w:rPr>
          <w:rFonts w:cs="Arial" w:ascii="Arial" w:hAnsi="Arial" w:eastAsia="Arial"/>
          <w:sz w:val="20"/>
          <w:szCs w:val="20"/>
          <w:color w:val="#000000"/>
          <w:lang w:val="en-US" w:bidi="ar-SA" w:eastAsia="en-US"/>
        </w:rPr>
        <w:t xml:space="preserve">You understand that all Recording will be done in reliance on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do not agree to the foregoing, please do not purchase a ticket, attend or enter the event.</w:t>
      </w:r>
    </w:p>
    <w:p>
      <w:pPr>
        <w:spacing w:lineRule="auto" w:after="0" w:before="0" w:line="240"/>
        <w:ind w:left="0"/>
        <w:jc w:val="left"/>
      </w:pPr>
      <w:r>
        <w:rPr>
          <w:rFonts w:cs="Arial" w:ascii="Arial" w:hAnsi="Arial" w:eastAsia="Arial"/>
          <w:sz w:val="20"/>
          <w:szCs w:val="20"/>
          <w:color w:val="#000000"/>
          <w:lang w:val="en-US" w:bidi="ar-SA" w:eastAsia="en-US"/>
        </w:rPr>
        <w:t xml:space="preserve">COVID RELEASE COVID-19 AND PANDEMIC RELEASE.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may be required to participate in any testing and other health measures required by event staff before entering and during the event.</w:t>
      </w:r>
    </w:p>
    <w:p>
      <w:pPr>
        <w:spacing w:lineRule="auto" w:after="0" w:before="0" w:line="240"/>
        <w:ind w:left="0"/>
        <w:jc w:val="left"/>
      </w:pPr>
      <w:r>
        <w:rPr>
          <w:rFonts w:cs="Arial" w:ascii="Arial" w:hAnsi="Arial" w:eastAsia="Arial"/>
          <w:sz w:val="20"/>
          <w:szCs w:val="20"/>
          <w:color w:val="#000000"/>
          <w:lang w:val="en-US" w:bidi="ar-SA" w:eastAsia="en-US"/>
        </w:rPr>
        <w:t xml:space="preserve">Said health measures may include, without limitation, requiring vaccination and proof thereof, participating in any viral test or antibody test, answering health related questions, allowing for contact tracing, allowing temperatures to be taken, wearing a mask, physical distancing, venue capacity guidelines, frequent hand washing thoroughly with soap, etc.</w:t>
      </w:r>
    </w:p>
    <w:p>
      <w:pPr>
        <w:spacing w:lineRule="auto" w:after="0" w:before="0" w:line="240"/>
        <w:ind w:left="0"/>
        <w:jc w:val="left"/>
      </w:pPr>
      <w:r>
        <w:rPr>
          <w:rFonts w:cs="Arial" w:ascii="Arial" w:hAnsi="Arial" w:eastAsia="Arial"/>
          <w:sz w:val="20"/>
          <w:szCs w:val="20"/>
          <w:color w:val="#000000"/>
          <w:lang w:val="en-US" w:bidi="ar-SA" w:eastAsia="en-US"/>
        </w:rPr>
        <w:t xml:space="preserve">DUE TO THE CURRENT COVID-19 GLOBAL PANDEMIC, YOU ACKNOWLEDGE THAT AN INHERENT RISK OF EXPOSURE TO COVID-19 AND ITS VARIANTS EXISTS IN ANY PUBLIC PLACE WHERE PEOPLE ARE OR HAVE BEEN PRESENT.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