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https://www.twitch.tv/p/en/legal/terms-of-sale/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Sale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05/25/2023</w:t>
      </w:r>
    </w:p>
    <w:p>
      <w:pPr>
        <w:spacing w:lineRule="auto" w:after="0" w:before="0" w:line="240"/>
        <w:ind w:left="0"/>
        <w:jc w:val="left"/>
      </w:pPr>
      <w:r>
        <w:rPr>
          <w:rFonts w:cs="Arial" w:ascii="Arial" w:hAnsi="Arial" w:eastAsia="Arial"/>
          <w:sz w:val="20"/>
          <w:szCs w:val="20"/>
          <w:color w:val="#000000"/>
          <w:lang w:val="en-US" w:bidi="ar-SA" w:eastAsia="en-US"/>
        </w:rPr>
        <w:t xml:space="preserve">Terms of Sale 1.</w:t>
      </w:r>
    </w:p>
    <w:p>
      <w:pPr>
        <w:spacing w:lineRule="auto" w:after="0" w:before="0" w:line="240"/>
        <w:ind w:left="0"/>
        <w:jc w:val="left"/>
      </w:pPr>
      <w:r>
        <w:rPr>
          <w:rFonts w:cs="Arial" w:ascii="Arial" w:hAnsi="Arial" w:eastAsia="Arial"/>
          <w:sz w:val="20"/>
          <w:szCs w:val="20"/>
          <w:color w:val="#000000"/>
          <w:lang w:val="en-US" w:bidi="ar-SA" w:eastAsia="en-US"/>
        </w:rPr>
        <w:t xml:space="preserve">Introduction 2.</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If Digital Content is discontinued by Twitch, you may have an amount of time deemed reasonable by Twitch in its sole discretion from the date that termination is announced to use your remaining Digital Content.</w:t>
      </w:r>
    </w:p>
    <w:p>
      <w:pPr>
        <w:spacing w:lineRule="auto" w:after="0" w:before="0" w:line="240"/>
        <w:ind w:left="0"/>
        <w:jc w:val="left"/>
      </w:pPr>
      <w:r>
        <w:rPr>
          <w:rFonts w:cs="Arial" w:ascii="Arial" w:hAnsi="Arial" w:eastAsia="Arial"/>
          <w:sz w:val="20"/>
          <w:szCs w:val="20"/>
          <w:color w:val="#000000"/>
          <w:lang w:val="en-US" w:bidi="ar-SA" w:eastAsia="en-US"/>
        </w:rPr>
        <w:t xml:space="preserve">Any purchased or accumulated Digital Content remaining in your account at the time of termination will be forfeited and no compensation will be provided.</w:t>
      </w:r>
    </w:p>
    <w:p>
      <w:pPr>
        <w:spacing w:lineRule="auto" w:after="0" w:before="0" w:line="240"/>
        <w:ind w:left="0"/>
        <w:jc w:val="left"/>
      </w:pPr>
      <w:r>
        <w:rPr>
          <w:rFonts w:cs="Arial" w:ascii="Arial" w:hAnsi="Arial" w:eastAsia="Arial"/>
          <w:sz w:val="20"/>
          <w:szCs w:val="20"/>
          <w:color w:val="#000000"/>
          <w:lang w:val="en-US" w:bidi="ar-SA" w:eastAsia="en-US"/>
        </w:rPr>
        <w:t xml:space="preserve">Twitch may increase the number of Bits required to earn Rewards, withdraw any Reward, and restrict any Reward or Reward redemption at any time, even though such changes may affect the utility of Digital Content, or the ability to obtain certain Rewards.</w:t>
      </w:r>
    </w:p>
    <w:p>
      <w:pPr>
        <w:spacing w:lineRule="auto" w:after="0" w:before="0" w:line="240"/>
        <w:ind w:left="0"/>
        <w:jc w:val="left"/>
      </w:pPr>
      <w:r>
        <w:rPr>
          <w:rFonts w:cs="Arial" w:ascii="Arial" w:hAnsi="Arial" w:eastAsia="Arial"/>
          <w:sz w:val="20"/>
          <w:szCs w:val="20"/>
          <w:color w:val="#000000"/>
          <w:lang w:val="en-US" w:bidi="ar-SA" w:eastAsia="en-US"/>
        </w:rPr>
        <w:t xml:space="preserve">You should not rely upon the continued availability of any Reward or Reward level, category, or tier.</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change and update our inventory of Digital Content without notice.</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all rights, title, and interest in Digital Content and Digital Content inventories, and all associated copyrights, trademarks, and other intellectual property rights therein.</w:t>
      </w:r>
    </w:p>
    <w:p>
      <w:pPr>
        <w:spacing w:lineRule="auto" w:after="0" w:before="0" w:line="240"/>
        <w:ind w:left="0"/>
        <w:jc w:val="left"/>
      </w:pPr>
      <w:r>
        <w:rPr>
          <w:rFonts w:cs="Arial" w:ascii="Arial" w:hAnsi="Arial" w:eastAsia="Arial"/>
          <w:sz w:val="20"/>
          <w:szCs w:val="20"/>
          <w:color w:val="#000000"/>
          <w:lang w:val="en-US" w:bidi="ar-SA" w:eastAsia="en-US"/>
        </w:rPr>
        <w:t xml:space="preserve">Except as required by applicable law, any unused Digital Content inventory will be forfeited to Twitch upon termination of your Twitch account.</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deactivate any user from any Twitch Services for any reason or no reason.</w:t>
      </w:r>
    </w:p>
    <w:p>
      <w:pPr>
        <w:spacing w:lineRule="auto" w:after="0" w:before="0" w:line="240"/>
        <w:ind w:left="0"/>
        <w:jc w:val="left"/>
      </w:pPr>
      <w:r>
        <w:rPr>
          <w:rFonts w:cs="Arial" w:ascii="Arial" w:hAnsi="Arial" w:eastAsia="Arial"/>
          <w:sz w:val="20"/>
          <w:szCs w:val="20"/>
          <w:color w:val="#000000"/>
          <w:lang w:val="en-US" w:bidi="ar-SA" w:eastAsia="en-US"/>
        </w:rPr>
        <w:t xml:space="preserve">Once a user has been deactivated, any Digital Content accumulated by that user will be forfeited and may not be reinstated.</w:t>
      </w:r>
    </w:p>
    <w:p>
      <w:pPr>
        <w:spacing w:lineRule="auto" w:after="0" w:before="0" w:line="240"/>
        <w:ind w:left="0"/>
        <w:jc w:val="left"/>
      </w:pPr>
      <w:r>
        <w:rPr>
          <w:rFonts w:cs="Arial" w:ascii="Arial" w:hAnsi="Arial" w:eastAsia="Arial"/>
          <w:sz w:val="20"/>
          <w:szCs w:val="20"/>
          <w:color w:val="#000000"/>
          <w:lang w:val="en-US" w:bidi="ar-SA" w:eastAsia="en-US"/>
        </w:rPr>
        <w:t xml:space="preserve">7.</w:t>
      </w:r>
    </w:p>
    <w:p>
      <w:pPr>
        <w:spacing w:lineRule="auto" w:after="0" w:before="0" w:line="240"/>
        <w:ind w:left="0"/>
        <w:jc w:val="left"/>
      </w:pPr>
      <w:r>
        <w:rPr>
          <w:rFonts w:cs="Arial" w:ascii="Arial" w:hAnsi="Arial" w:eastAsia="Arial"/>
          <w:sz w:val="20"/>
          <w:szCs w:val="20"/>
          <w:color w:val="#000000"/>
          <w:lang w:val="en-US" w:bidi="ar-SA" w:eastAsia="en-US"/>
        </w:rPr>
        <w:t xml:space="preserve">Prime Gaming Prime Gaming is a collection of membership benefits offered in certain countries by Twitch and its Affiliates to members of the Amazon Prime and Prime Video programs.</w:t>
      </w:r>
    </w:p>
    <w:p>
      <w:pPr>
        <w:spacing w:lineRule="auto" w:after="0" w:before="0" w:line="240"/>
        <w:ind w:left="0"/>
        <w:jc w:val="left"/>
      </w:pPr>
      <w:r>
        <w:rPr>
          <w:rFonts w:cs="Arial" w:ascii="Arial" w:hAnsi="Arial" w:eastAsia="Arial"/>
          <w:sz w:val="20"/>
          <w:szCs w:val="20"/>
          <w:color w:val="#000000"/>
          <w:lang w:val="en-US" w:bidi="ar-SA" w:eastAsia="en-US"/>
        </w:rPr>
        <w:t xml:space="preserve">To receive Prime Gaming benefits, you must link your Twitch account to your Amazon Prime or Prime Video membership account using the tools we provide.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