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3</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https://safety.twitch.tv/s/article/Community-Guidelines?language=en_US</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If someone else’s behavior has made you fear for your own safety or that of your immediate family, we encourage you to report this to your local law enforcement immediately.</w:t>
      </w:r>
    </w:p>
    <w:p>
      <w:pPr>
        <w:spacing w:lineRule="auto" w:after="0" w:before="0" w:line="240"/>
        <w:ind w:left="0"/>
        <w:jc w:val="left"/>
      </w:pPr>
      <w:r>
        <w:rPr>
          <w:rFonts w:cs="Arial" w:ascii="Arial" w:hAnsi="Arial" w:eastAsia="Arial"/>
          <w:sz w:val="20"/>
          <w:szCs w:val="20"/>
          <w:color w:val="#000000"/>
          <w:lang w:val="en-US" w:bidi="ar-SA" w:eastAsia="en-US"/>
        </w:rPr>
        <w:t xml:space="preserve">When contacted by law enforcement through the appropriate legal process, Twitch will provide the relevant information, as laid out in our Terms of Service .</w:t>
      </w:r>
    </w:p>
    <w:p>
      <w:pPr>
        <w:spacing w:lineRule="auto" w:after="0" w:before="0" w:line="240"/>
        <w:ind w:left="0"/>
        <w:jc w:val="left"/>
      </w:pPr>
      <w:r>
        <w:rPr>
          <w:rFonts w:cs="Arial" w:ascii="Arial" w:hAnsi="Arial" w:eastAsia="Arial"/>
          <w:sz w:val="20"/>
          <w:szCs w:val="20"/>
          <w:color w:val="#000000"/>
          <w:lang w:val="en-US" w:bidi="ar-SA" w:eastAsia="en-US"/>
        </w:rPr>
        <w:t xml:space="preserve">Illegal Activity Breaking the Law For the safety of our community, we require users to respect all applicable local, national, and international laws while using our services .</w:t>
      </w:r>
    </w:p>
    <w:p>
      <w:pPr>
        <w:spacing w:lineRule="auto" w:after="0" w:before="0" w:line="240"/>
        <w:ind w:left="0"/>
        <w:jc w:val="left"/>
      </w:pPr>
      <w:r>
        <w:rPr>
          <w:rFonts w:cs="Arial" w:ascii="Arial" w:hAnsi="Arial" w:eastAsia="Arial"/>
          <w:sz w:val="20"/>
          <w:szCs w:val="20"/>
          <w:color w:val="#000000"/>
          <w:lang w:val="en-US" w:bidi="ar-SA" w:eastAsia="en-US"/>
        </w:rPr>
        <w:t xml:space="preserve">Any content or activity featuring, encouraging, offering, or soliciting illegal activity is prohibited and may be reported to law enforcement.</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[content warning]: Engage in any form of human trafficking, including sex trafficking, sales of children, forced marriages, or domestic servitude Buy or sell illegal drugs, firearms, or counterfeit goods on Twitch Commit or aid in the destruction, defacement, or theft of public or another person’s property without permission on Twitch Intellectual Property Rights In order to protect the intellectual property rights of others and comply with intellectual property laws, we do not allow users to share content on their Twitch channel that they do not own or otherwise have rights to share .</w:t>
      </w:r>
    </w:p>
    <w:p>
      <w:pPr>
        <w:spacing w:lineRule="auto" w:after="0" w:before="0" w:line="240"/>
        <w:ind w:left="0"/>
        <w:jc w:val="left"/>
      </w:pPr>
      <w:r>
        <w:rPr>
          <w:rFonts w:cs="Arial" w:ascii="Arial" w:hAnsi="Arial" w:eastAsia="Arial"/>
          <w:sz w:val="20"/>
          <w:szCs w:val="20"/>
          <w:color w:val="#000000"/>
          <w:lang w:val="en-US" w:bidi="ar-SA" w:eastAsia="en-US"/>
        </w:rPr>
        <w:t xml:space="preserve">For example, without permission from the rights holders or unless otherwise permitted by law, you may not share: Performing other people’s copyrighted content, including playing another artist’s copyrighted songs Other Twitch creators’ content or content from other sites Pirated games or content from unauthorized private servers Movies, television shows, or sports matches Music you do not own or do not have the rights to share, including music streamed in the background of a user’s broadcast Goods or services protected by trademark Closed Alphas/Betas and Pre-Release Games.</w:t>
      </w:r>
    </w:p>
    <w:p>
      <w:pPr>
        <w:spacing w:lineRule="auto" w:after="0" w:before="0" w:line="240"/>
        <w:ind w:left="0"/>
        <w:jc w:val="left"/>
      </w:pPr>
      <w:r>
        <w:rPr>
          <w:rFonts w:cs="Arial" w:ascii="Arial" w:hAnsi="Arial" w:eastAsia="Arial"/>
          <w:sz w:val="20"/>
          <w:szCs w:val="20"/>
          <w:color w:val="#000000"/>
          <w:lang w:val="en-US" w:bidi="ar-SA" w:eastAsia="en-US"/>
        </w:rPr>
        <w:t xml:space="preserve">We ask that you respect all publisher/developer-enforced release dates, embargoes, and NDAs by waiting to broadcast these games until everyone else gets to.</w:t>
      </w:r>
    </w:p>
    <w:p>
      <w:pPr>
        <w:spacing w:lineRule="auto" w:after="0" w:before="0" w:line="240"/>
        <w:ind w:left="0"/>
        <w:jc w:val="left"/>
      </w:pPr>
      <w:r>
        <w:rPr>
          <w:rFonts w:cs="Arial" w:ascii="Arial" w:hAnsi="Arial" w:eastAsia="Arial"/>
          <w:sz w:val="20"/>
          <w:szCs w:val="20"/>
          <w:color w:val="#000000"/>
          <w:lang w:val="en-US" w:bidi="ar-SA" w:eastAsia="en-US"/>
        </w:rPr>
        <w:t xml:space="preserve">Unless given prior approval, your channel may be subject to DMCA takedown by a rights holder.</w:t>
      </w:r>
    </w:p>
    <w:p>
      <w:pPr>
        <w:spacing w:lineRule="auto" w:after="0" w:before="0" w:line="240"/>
        <w:ind w:left="0"/>
        <w:jc w:val="left"/>
      </w:pPr>
      <w:r>
        <w:rPr>
          <w:rFonts w:cs="Arial" w:ascii="Arial" w:hAnsi="Arial" w:eastAsia="Arial"/>
          <w:sz w:val="20"/>
          <w:szCs w:val="20"/>
          <w:color w:val="#000000"/>
          <w:lang w:val="en-US" w:bidi="ar-SA" w:eastAsia="en-US"/>
        </w:rPr>
        <w:t xml:space="preserve">Learn more about our policies regarding including music in your Twitch channel.</w:t>
      </w:r>
    </w:p>
    <w:p>
      <w:pPr>
        <w:spacing w:lineRule="auto" w:after="0" w:before="0" w:line="240"/>
        <w:ind w:left="0"/>
        <w:jc w:val="left"/>
      </w:pPr>
      <w:r>
        <w:rPr>
          <w:rFonts w:cs="Arial" w:ascii="Arial" w:hAnsi="Arial" w:eastAsia="Arial"/>
          <w:sz w:val="20"/>
          <w:szCs w:val="20"/>
          <w:color w:val="#000000"/>
          <w:lang w:val="en-US" w:bidi="ar-SA" w:eastAsia="en-US"/>
        </w:rPr>
        <w:t xml:space="preserve">Any unauthorized content users share on Twitch violates our Terms of Service and is subject to removal.</w:t>
      </w:r>
    </w:p>
    <w:p>
      <w:pPr>
        <w:spacing w:lineRule="auto" w:after="0" w:before="0" w:line="240"/>
        <w:ind w:left="0"/>
        <w:jc w:val="left"/>
      </w:pPr>
      <w:r>
        <w:rPr>
          <w:rFonts w:cs="Arial" w:ascii="Arial" w:hAnsi="Arial" w:eastAsia="Arial"/>
          <w:sz w:val="20"/>
          <w:szCs w:val="20"/>
          <w:color w:val="#000000"/>
          <w:lang w:val="en-US" w:bidi="ar-SA" w:eastAsia="en-US"/>
        </w:rPr>
        <w:t xml:space="preserve">Multiple violations of our policies may lead to a permanent suspension of a user’s account.</w:t>
      </w:r>
    </w:p>
    <w:p>
      <w:pPr>
        <w:spacing w:lineRule="auto" w:after="0" w:before="0" w:line="240"/>
        <w:ind w:left="0"/>
        <w:jc w:val="left"/>
      </w:pPr>
      <w:r>
        <w:rPr>
          <w:rFonts w:cs="Arial" w:ascii="Arial" w:hAnsi="Arial" w:eastAsia="Arial"/>
          <w:sz w:val="20"/>
          <w:szCs w:val="20"/>
          <w:color w:val="#000000"/>
          <w:lang w:val="en-US" w:bidi="ar-SA" w:eastAsia="en-US"/>
        </w:rPr>
        <w:t xml:space="preserve">Rights holders may request that Twitch remove unauthorized content and/or issue penalties through the following processes: For copyrighted works, the notice-and-takedown process described in our DMCA Guidelines .</w:t>
      </w:r>
    </w:p>
    <w:p>
      <w:pPr>
        <w:spacing w:lineRule="auto" w:after="0" w:before="0" w:line="240"/>
        <w:ind w:left="0"/>
        <w:jc w:val="left"/>
      </w:pPr>
      <w:r>
        <w:rPr>
          <w:rFonts w:cs="Arial" w:ascii="Arial" w:hAnsi="Arial" w:eastAsia="Arial"/>
          <w:sz w:val="20"/>
          <w:szCs w:val="20"/>
          <w:color w:val="#000000"/>
          <w:lang w:val="en-US" w:bidi="ar-SA" w:eastAsia="en-US"/>
        </w:rPr>
        <w:t xml:space="preserve">For trademarks, the process described in our Trademark Policy .</w:t>
      </w:r>
    </w:p>
    <w:p>
      <w:pPr>
        <w:spacing w:lineRule="auto" w:after="0" w:before="0" w:line="240"/>
        <w:ind w:left="0"/>
        <w:jc w:val="left"/>
      </w:pPr>
      <w:r>
        <w:rPr>
          <w:rFonts w:cs="Arial" w:ascii="Arial" w:hAnsi="Arial" w:eastAsia="Arial"/>
          <w:sz w:val="20"/>
          <w:szCs w:val="20"/>
          <w:color w:val="#000000"/>
          <w:lang w:val="en-US" w:bidi="ar-SA" w:eastAsia="en-US"/>
        </w:rPr>
        <w:t xml:space="preserve">For copyrighted works owned by rights holders with whom Twitch has contractual arrangements, we may have separate reporting and handling processes, for example, the Music Reporting Process .</w:t>
      </w:r>
    </w:p>
    <w:p>
      <w:pPr>
        <w:spacing w:lineRule="auto" w:after="0" w:before="0" w:line="240"/>
        <w:ind w:left="0"/>
        <w:jc w:val="left"/>
      </w:pPr>
      <w:r>
        <w:rPr>
          <w:rFonts w:cs="Arial" w:ascii="Arial" w:hAnsi="Arial" w:eastAsia="Arial"/>
          <w:sz w:val="20"/>
          <w:szCs w:val="20"/>
          <w:color w:val="#000000"/>
          <w:lang w:val="en-US" w:bidi="ar-SA" w:eastAsia="en-US"/>
        </w:rPr>
        <w:t xml:space="preserve">Sensitive Content Extreme Violence, Gore, and Other Obscene Conduct</w:t>
      </w:r>
    </w:p>
    <w:p>
      <w:pPr>
        <w:spacing w:lineRule="auto" w:after="0" w:before="0" w:line="240"/>
        <w:ind w:left="0"/>
        <w:jc w:val="left"/>
      </w:pPr>
      <w:r>
        <w:rPr>
          <w:rFonts w:cs="Arial" w:ascii="Arial" w:hAnsi="Arial" w:eastAsia="Arial"/>
          <w:sz w:val="20"/>
          <w:szCs w:val="20"/>
          <w:color w:val="#000000"/>
          <w:lang w:val="en-US" w:bidi="ar-SA" w:eastAsia="en-US"/>
        </w:rPr>
        <w:t xml:space="preserve">Although we allow a variety of content to be shown on Twitch, content that features extreme violence or gore may be disturbing and distressing, especially if there is death, mutilation, or blood.</w:t>
      </w:r>
    </w:p>
    <w:p>
      <w:pPr>
        <w:spacing w:lineRule="auto" w:after="0" w:before="0" w:line="240"/>
        <w:ind w:left="0"/>
        <w:jc w:val="left"/>
      </w:pPr>
      <w:r>
        <w:rPr>
          <w:rFonts w:cs="Arial" w:ascii="Arial" w:hAnsi="Arial" w:eastAsia="Arial"/>
          <w:sz w:val="20"/>
          <w:szCs w:val="20"/>
          <w:color w:val="#000000"/>
          <w:lang w:val="en-US" w:bidi="ar-SA" w:eastAsia="en-US"/>
        </w:rPr>
        <w:t xml:space="preserve">Content that exclusively focuses on extreme or gratuitous gore and violence is prohibited.</w:t>
      </w:r>
    </w:p>
    <w:p>
      <w:pPr>
        <w:spacing w:lineRule="auto" w:after="0" w:before="0" w:line="240"/>
        <w:ind w:left="0"/>
        <w:jc w:val="left"/>
      </w:pPr>
      <w:r>
        <w:rPr>
          <w:rFonts w:cs="Arial" w:ascii="Arial" w:hAnsi="Arial" w:eastAsia="Arial"/>
          <w:sz w:val="20"/>
          <w:szCs w:val="20"/>
          <w:color w:val="#000000"/>
          <w:lang w:val="en-US" w:bidi="ar-SA" w:eastAsia="en-US"/>
        </w:rPr>
        <w:t xml:space="preserve">Additionally, websites that heavily feature adult content such as sexually explicit content, illegal content, or death and gore are prohibited.</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[content warning]: Show content with death or extreme injury Browse 4chan, the dark web, or porn on Twitch Use randomized video chat services Sexually Explicit Content and Sexual Services To maintain the health of our community, users are prohibited from broadcasting, uploading, soliciting, offering, and linking to pornographic or sexually explicit content, and from offering or soliciting any sexual content in exchange for money, services, or items of value .</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show or promote [content warning]: Explicit, simulated, or implied oral, anal, and vaginal sex, including prolonged audio that implies sex/masturbation/orgasm, such as clear moaning and grunting Explicit, simulated, or implied self or mutual masturbation, including groping or caressing genitals Display of sexual bodily fluids Phone sex, chat sex, or otherwise engaging with other person(s) or chat to create sexual content Advertisement or solicitation of sexual services, including prostitution, escort services, sexual massages, and filmed sexual activity Broadcasting in areas where nudity or sexual activity may be taking place, even if such conduct or activity is not at the direction of the broadcaster or takes place in the background of the broadcast, is prohibited.</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