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35</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https://www.twitch.tv/p/zh-tw/legal/terms-of-service/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Terms of Service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Català Čeština Dansk Deutsch Ελληνικά English Español Español - Latinoamérica Suomi Français - Canada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上次修改日期：2023 年 6 月 8 日 服務條款 1.</w:t>
      </w:r>
    </w:p>
    <w:p>
      <w:pPr>
        <w:spacing w:lineRule="auto" w:after="0" w:before="0" w:line="240"/>
        <w:ind w:left="0"/>
        <w:jc w:val="left"/>
      </w:pPr>
      <w:r>
        <w:rPr>
          <w:rFonts w:cs="Arial" w:ascii="Arial" w:hAnsi="Arial" w:eastAsia="Arial"/>
          <w:sz w:val="20"/>
          <w:szCs w:val="20"/>
          <w:color w:val="#000000"/>
          <w:lang w:val="en-US" w:bidi="ar-SA" w:eastAsia="en-US"/>
        </w:rPr>
        <w:t xml:space="preserve">介紹；服務條款協議 2.</w:t>
      </w:r>
    </w:p>
    <w:p>
      <w:pPr>
        <w:spacing w:lineRule="auto" w:after="0" w:before="0" w:line="240"/>
        <w:ind w:left="0"/>
        <w:jc w:val="left"/>
      </w:pPr>
      <w:r>
        <w:rPr>
          <w:rFonts w:cs="Arial" w:ascii="Arial" w:hAnsi="Arial" w:eastAsia="Arial"/>
          <w:sz w:val="20"/>
          <w:szCs w:val="20"/>
          <w:color w:val="#000000"/>
          <w:lang w:val="en-US" w:bidi="ar-SA" w:eastAsia="en-US"/>
        </w:rPr>
        <w:t xml:space="preserve">針對未成年人和已封鎖對象的 Twitch 使用規定 3.</w:t>
      </w:r>
    </w:p>
    <w:p>
      <w:pPr>
        <w:spacing w:lineRule="auto" w:after="0" w:before="0" w:line="240"/>
        <w:ind w:left="0"/>
        <w:jc w:val="left"/>
      </w:pPr>
      <w:r>
        <w:rPr>
          <w:rFonts w:cs="Arial" w:ascii="Arial" w:hAnsi="Arial" w:eastAsia="Arial"/>
          <w:sz w:val="20"/>
          <w:szCs w:val="20"/>
          <w:color w:val="#000000"/>
          <w:lang w:val="en-US" w:bidi="ar-SA" w:eastAsia="en-US"/>
        </w:rPr>
        <w:t xml:space="preserve">隱私權聲明 4.</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(ii) 除非根據個別案例的特定情況，該通知遭認定為不合理或在法律上禁止通知，否則 Twitch 將立即通知您採取相關措施的原因。 11. 同步播放 您在 Twitch 服務上進行 Live 實況時，未經</w:t>
      </w:r>
    </w:p>
    <w:p>
      <w:pPr>
        <w:spacing w:lineRule="auto" w:after="0" w:before="0" w:line="240"/>
        <w:ind w:left="0"/>
        <w:jc w:val="left"/>
      </w:pPr>
      <w:r>
        <w:rPr>
          <w:rFonts w:cs="Arial" w:ascii="Arial" w:hAnsi="Arial" w:eastAsia="Arial"/>
          <w:sz w:val="20"/>
          <w:szCs w:val="20"/>
          <w:color w:val="#000000"/>
          <w:lang w:val="en-US" w:bidi="ar-SA" w:eastAsia="en-US"/>
        </w:rPr>
        <w:t xml:space="preserve">Twitch 的事前書面許可，您不得同時在任何其他「類似 Twitch 的服務」上進行 Live 實況或直播（下稱「同步播放」）。「類似 Twitch 的服務」係指任何支援使用者建立內容為即時串流所使用的以網路為基礎的網站、平台或服務。為清楚起見，您可以在以手機為主且支援 Live 實況的服務上進行同步播放。本條款不適用於以非商業目的進行</w:t>
      </w:r>
    </w:p>
    <w:p>
      <w:pPr>
        <w:spacing w:lineRule="auto" w:after="0" w:before="0" w:line="240"/>
        <w:ind w:left="0"/>
        <w:jc w:val="left"/>
      </w:pPr>
      <w:r>
        <w:rPr>
          <w:rFonts w:cs="Arial" w:ascii="Arial" w:hAnsi="Arial" w:eastAsia="Arial"/>
          <w:sz w:val="20"/>
          <w:szCs w:val="20"/>
          <w:color w:val="#000000"/>
          <w:lang w:val="en-US" w:bidi="ar-SA" w:eastAsia="en-US"/>
        </w:rPr>
        <w:t xml:space="preserve">Live 實況的非營利組織或政府機構。 12.</w:t>
      </w:r>
    </w:p>
    <w:p>
      <w:pPr>
        <w:spacing w:lineRule="auto" w:after="0" w:before="0" w:line="240"/>
        <w:ind w:left="0"/>
        <w:jc w:val="left"/>
      </w:pPr>
      <w:r>
        <w:rPr>
          <w:rFonts w:cs="Arial" w:ascii="Arial" w:hAnsi="Arial" w:eastAsia="Arial"/>
          <w:sz w:val="20"/>
          <w:szCs w:val="20"/>
          <w:color w:val="#000000"/>
          <w:lang w:val="en-US" w:bidi="ar-SA" w:eastAsia="en-US"/>
        </w:rPr>
        <w:t xml:space="preserve">廣告 Twitch 擁有以 Twitch 服務營利的專屬權利，包含但不限於在 Twitch 服務上銷售、提供及顯示廣告的專屬權利。第三方行銷網絡不得透過 Twitch 服務投放廣告。不過您可以依照上述第 9 節之規範，使用 Twitch 服務發布品牌內容。 13.</w:t>
      </w:r>
    </w:p>
    <w:p>
      <w:pPr>
        <w:spacing w:lineRule="auto" w:after="0" w:before="0" w:line="240"/>
        <w:ind w:left="0"/>
        <w:jc w:val="left"/>
      </w:pPr>
      <w:r>
        <w:rPr>
          <w:rFonts w:cs="Arial" w:ascii="Arial" w:hAnsi="Arial" w:eastAsia="Arial"/>
          <w:sz w:val="20"/>
          <w:szCs w:val="20"/>
          <w:color w:val="#000000"/>
          <w:lang w:val="en-US" w:bidi="ar-SA" w:eastAsia="en-US"/>
        </w:rPr>
        <w:t xml:space="preserve">尊重著作權 Twitch 尊重他人的智慧財產權，並遵守《數位千禧年著作權法》（Digital Millennium</w:t>
      </w:r>
    </w:p>
    <w:p>
      <w:pPr>
        <w:spacing w:lineRule="auto" w:after="0" w:before="0" w:line="240"/>
        <w:ind w:left="0"/>
        <w:jc w:val="left"/>
      </w:pPr>
      <w:r>
        <w:rPr>
          <w:rFonts w:cs="Arial" w:ascii="Arial" w:hAnsi="Arial" w:eastAsia="Arial"/>
          <w:sz w:val="20"/>
          <w:szCs w:val="20"/>
          <w:color w:val="#000000"/>
          <w:lang w:val="en-US" w:bidi="ar-SA" w:eastAsia="en-US"/>
        </w:rPr>
        <w:t xml:space="preserve">Copyright Act，簡稱「DMCA」）和其他適用法律的要求。如果您是著作權所有人或其代理人，並認為在 Twitch 服務上張貼的內容侵犯了您的著作權，請按照我們的 數位千禧年著作權法規章 提交通知，其中包括有關我們的政策、通知中應包含的資訊以及通知提交的地點的進一步資訊。 14.</w:t>
      </w:r>
    </w:p>
    <w:p>
      <w:pPr>
        <w:spacing w:lineRule="auto" w:after="0" w:before="0" w:line="240"/>
        <w:ind w:left="0"/>
        <w:jc w:val="left"/>
      </w:pPr>
      <w:r>
        <w:rPr>
          <w:rFonts w:cs="Arial" w:ascii="Arial" w:hAnsi="Arial" w:eastAsia="Arial"/>
          <w:sz w:val="20"/>
          <w:szCs w:val="20"/>
          <w:color w:val="#000000"/>
          <w:lang w:val="en-US" w:bidi="ar-SA" w:eastAsia="en-US"/>
        </w:rPr>
        <w:t xml:space="preserve">商標 TWITCH、Twitch 標誌及任何其他由 Twitch 使用的產品或服務名稱、標誌或標語，以及 Twitch 服務的整體外觀和風格，包括所有頁面標頭、自訂圖形、按鈕圖示及指令碼，均為 Twitch 的商標或商業外觀，未經我們事先書面許可，不得在與 Twitch 無關的任何產品或服務中全部或部分使用，且不能以任何可能引起顧客混淆的方式使用，也不能以貶低或詆毀</w:t>
      </w:r>
    </w:p>
    <w:p>
      <w:pPr>
        <w:spacing w:lineRule="auto" w:after="0" w:before="0" w:line="240"/>
        <w:ind w:left="0"/>
        <w:jc w:val="left"/>
      </w:pPr>
      <w:r>
        <w:rPr>
          <w:rFonts w:cs="Arial" w:ascii="Arial" w:hAnsi="Arial" w:eastAsia="Arial"/>
          <w:sz w:val="20"/>
          <w:szCs w:val="20"/>
          <w:color w:val="#000000"/>
          <w:lang w:val="en-US" w:bidi="ar-SA" w:eastAsia="en-US"/>
        </w:rPr>
        <w:t xml:space="preserve">Twitch 的方式使用。任何對這些商標的使用皆須遵守 Twitch 商標規範 。</w:t>
      </w:r>
    </w:p>
    <w:p>
      <w:pPr>
        <w:spacing w:lineRule="auto" w:after="0" w:before="0" w:line="240"/>
        <w:ind w:left="0"/>
        <w:jc w:val="left"/>
      </w:pPr>
      <w:r>
        <w:rPr>
          <w:rFonts w:cs="Arial" w:ascii="Arial" w:hAnsi="Arial" w:eastAsia="Arial"/>
          <w:sz w:val="20"/>
          <w:szCs w:val="20"/>
          <w:color w:val="#000000"/>
          <w:lang w:val="en-US" w:bidi="ar-SA" w:eastAsia="en-US"/>
        </w:rPr>
        <w:t xml:space="preserve">Twitch 服務中提及的所有其他商標，均為其各自所有人的財產。縱以商標、商號或由製造商、供應商或其他方式，在 Twitch 服務中提及任何產品、服務、流程或其他資訊，亦不構成或默示我們或任何其他關係企業對其的背書、贊助或推薦。 15.</w:t>
      </w:r>
    </w:p>
    <w:p>
      <w:pPr>
        <w:spacing w:lineRule="auto" w:after="0" w:before="0" w:line="240"/>
        <w:ind w:left="0"/>
        <w:jc w:val="left"/>
      </w:pPr>
      <w:r>
        <w:rPr>
          <w:rFonts w:cs="Arial" w:ascii="Arial" w:hAnsi="Arial" w:eastAsia="Arial"/>
          <w:sz w:val="20"/>
          <w:szCs w:val="20"/>
          <w:color w:val="#000000"/>
          <w:lang w:val="en-US" w:bidi="ar-SA" w:eastAsia="en-US"/>
        </w:rPr>
        <w:t xml:space="preserve">第三方內容 除了使用者內容之外，Twitch</w:t>
      </w:r>
    </w:p>
    <w:p>
      <w:pPr>
        <w:spacing w:lineRule="auto" w:after="0" w:before="0" w:line="240"/>
        <w:ind w:left="0"/>
        <w:jc w:val="left"/>
      </w:pPr>
      <w:r>
        <w:rPr>
          <w:rFonts w:cs="Arial" w:ascii="Arial" w:hAnsi="Arial" w:eastAsia="Arial"/>
          <w:sz w:val="20"/>
          <w:szCs w:val="20"/>
          <w:color w:val="#000000"/>
          <w:lang w:val="en-US" w:bidi="ar-SA" w:eastAsia="en-US"/>
        </w:rPr>
        <w:t xml:space="preserve">也可能在 Twitch 服務上提供其他第三方內容（合稱為「第三方內容」）。Twitch 無法控制任何第三方內容或為其背書，對於第三方內容亦不作任何形式的聲明或保證，包括但不限於保證其準確性或完整性。請注意，我們不會建立、更新或監控第三方內容。因此，在適用法律所允許的範圍內，我們對於</w:t>
      </w:r>
    </w:p>
    <w:p>
      <w:pPr>
        <w:spacing w:lineRule="auto" w:after="0" w:before="0" w:line="240"/>
        <w:ind w:left="0"/>
        <w:jc w:val="left"/>
      </w:pPr>
      <w:r>
        <w:rPr>
          <w:rFonts w:cs="Arial" w:ascii="Arial" w:hAnsi="Arial" w:eastAsia="Arial"/>
          <w:sz w:val="20"/>
          <w:szCs w:val="20"/>
          <w:color w:val="#000000"/>
          <w:lang w:val="en-US" w:bidi="ar-SA" w:eastAsia="en-US"/>
        </w:rPr>
        <w:t xml:space="preserve">Twitch 服務上的任何第三方內容，均不承擔責任。 您有責任決定是否要從 Twitch 服務頁面連結存取或使用第三方網站或應用程式（下稱「參考網站」）。Twitch</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