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73</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https://www.twitch.tv/p/ko-kr/legal/community-guidelines/faq/</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FAQ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Български Čeština</w:t>
      </w:r>
    </w:p>
    <w:p>
      <w:pPr>
        <w:spacing w:lineRule="auto" w:after="0" w:before="0" w:line="240"/>
        <w:ind w:left="0"/>
        <w:jc w:val="left"/>
      </w:pPr>
      <w:r>
        <w:rPr>
          <w:rFonts w:cs="Arial" w:ascii="Arial" w:hAnsi="Arial" w:eastAsia="Arial"/>
          <w:sz w:val="20"/>
          <w:szCs w:val="20"/>
          <w:color w:val="#000000"/>
          <w:lang w:val="en-US" w:bidi="ar-SA" w:eastAsia="en-US"/>
        </w:rPr>
        <w:t xml:space="preserve">Dansk Deutsch Ελληνικά English Español Suomi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 커뮤니티 가이드라인에 관해 자주 묻는 질문 Twitch는 어떤 것을 증오 행위로 보나요?</w:t>
      </w:r>
    </w:p>
    <w:p>
      <w:pPr>
        <w:spacing w:lineRule="auto" w:after="0" w:before="0" w:line="240"/>
        <w:ind w:left="0"/>
        <w:jc w:val="left"/>
      </w:pPr>
      <w:r>
        <w:rPr>
          <w:rFonts w:cs="Arial" w:ascii="Arial" w:hAnsi="Arial" w:eastAsia="Arial"/>
          <w:sz w:val="20"/>
          <w:szCs w:val="20"/>
          <w:color w:val="#000000"/>
          <w:lang w:val="en-US" w:bidi="ar-SA" w:eastAsia="en-US"/>
        </w:rPr>
        <w:t xml:space="preserve">증오 행위에는 다음 사항과 관련된 차별, 명예 훼손, 상품화, 괴롭힘, 폭력을 조장, 장려, 촉진하는 모든 콘텐츠나 활동이 포함되며, 모든 증오 행위는 엄격하게 금지됩니다.</w:t>
      </w:r>
    </w:p>
    <w:p>
      <w:pPr>
        <w:spacing w:lineRule="auto" w:after="0" w:before="0" w:line="240"/>
        <w:ind w:left="0"/>
        <w:jc w:val="left"/>
      </w:pPr>
      <w:r>
        <w:rPr>
          <w:rFonts w:cs="Arial" w:ascii="Arial" w:hAnsi="Arial" w:eastAsia="Arial"/>
          <w:sz w:val="20"/>
          <w:szCs w:val="20"/>
          <w:color w:val="#000000"/>
          <w:lang w:val="en-US" w:bidi="ar-SA" w:eastAsia="en-US"/>
        </w:rPr>
        <w:t xml:space="preserve">인종, 민족, 출신 국가 종교 성별, 젠더, 젠더 정체성 성적 지향 나이 장애나 질환 신체적 특징 병역 여부 Twitch는 증오 행위가 신고되면 해당 건의 의도와 맥락을 판단하기 위해 여러 요소를 고려합니다.</w:t>
      </w:r>
    </w:p>
    <w:p>
      <w:pPr>
        <w:spacing w:lineRule="auto" w:after="0" w:before="0" w:line="240"/>
        <w:ind w:left="0"/>
        <w:jc w:val="left"/>
      </w:pPr>
      <w:r>
        <w:rPr>
          <w:rFonts w:cs="Arial" w:ascii="Arial" w:hAnsi="Arial" w:eastAsia="Arial"/>
          <w:sz w:val="20"/>
          <w:szCs w:val="20"/>
          <w:color w:val="#000000"/>
          <w:lang w:val="en-US" w:bidi="ar-SA" w:eastAsia="en-US"/>
        </w:rPr>
        <w:t xml:space="preserve">Twitch의 괴롭힘과 증오 행위 방지 정책에 대한 자세한 내용은 여기 에서 확인할 수 있습니다.</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