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76</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https://help.twitch.tv/s/article/two-factor-authentication?language=en_US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Setting up Two-Factor Authentication (2FA)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Skip to Navigation Skip to Main Content Toggle SideBar TwitchHelp</w:t>
      </w:r>
    </w:p>
    <w:p>
      <w:pPr>
        <w:spacing w:lineRule="auto" w:after="0" w:before="0" w:line="240"/>
        <w:ind w:left="0"/>
        <w:jc w:val="left"/>
      </w:pPr>
      <w:r>
        <w:rPr>
          <w:rFonts w:cs="Arial" w:ascii="Arial" w:hAnsi="Arial" w:eastAsia="Arial"/>
          <w:sz w:val="20"/>
          <w:szCs w:val="20"/>
          <w:color w:val="#000000"/>
          <w:lang w:val="en-US" w:bidi="ar-SA" w:eastAsia="en-US"/>
        </w:rPr>
        <w:t xml:space="preserve">Close Search...</w:t>
      </w:r>
    </w:p>
    <w:p>
      <w:pPr>
        <w:spacing w:lineRule="auto" w:after="0" w:before="0" w:line="240"/>
        <w:ind w:left="0"/>
        <w:jc w:val="left"/>
      </w:pPr>
      <w:r>
        <w:rPr>
          <w:rFonts w:cs="Arial" w:ascii="Arial" w:hAnsi="Arial" w:eastAsia="Arial"/>
          <w:sz w:val="20"/>
          <w:szCs w:val="20"/>
          <w:color w:val="#000000"/>
          <w:lang w:val="en-US" w:bidi="ar-SA" w:eastAsia="en-US"/>
        </w:rPr>
        <w:t xml:space="preserve">Search Search Close Search...</w:t>
      </w:r>
    </w:p>
    <w:p>
      <w:pPr>
        <w:spacing w:lineRule="auto" w:after="0" w:before="0" w:line="240"/>
        <w:ind w:left="0"/>
        <w:jc w:val="left"/>
      </w:pPr>
      <w:r>
        <w:rPr>
          <w:rFonts w:cs="Arial" w:ascii="Arial" w:hAnsi="Arial" w:eastAsia="Arial"/>
          <w:sz w:val="20"/>
          <w:szCs w:val="20"/>
          <w:color w:val="#000000"/>
          <w:lang w:val="en-US" w:bidi="ar-SA" w:eastAsia="en-US"/>
        </w:rPr>
        <w:t xml:space="preserve">Loading Search...</w:t>
      </w:r>
    </w:p>
    <w:p>
      <w:pPr>
        <w:spacing w:lineRule="auto" w:after="0" w:before="0" w:line="240"/>
        <w:ind w:left="0"/>
        <w:jc w:val="left"/>
      </w:pPr>
      <w:r>
        <w:rPr>
          <w:rFonts w:cs="Arial" w:ascii="Arial" w:hAnsi="Arial" w:eastAsia="Arial"/>
          <w:sz w:val="20"/>
          <w:szCs w:val="20"/>
          <w:color w:val="#000000"/>
          <w:lang w:val="en-US" w:bidi="ar-SA" w:eastAsia="en-US"/>
        </w:rPr>
        <w:t xml:space="preserve">End of Search Dialog Login Home Topics Getting Started Affiliate Program Partner Program Moderation &amp; Safety Purchase Support Prime Gaming &amp; Turbo Twitch Apps Twitch Studio Special &amp; Twitch Events More Topics...</w:t>
      </w:r>
    </w:p>
    <w:p>
      <w:pPr>
        <w:spacing w:lineRule="auto" w:after="0" w:before="0" w:line="240"/>
        <w:ind w:left="0"/>
        <w:jc w:val="left"/>
      </w:pPr>
      <w:r>
        <w:rPr>
          <w:rFonts w:cs="Arial" w:ascii="Arial" w:hAnsi="Arial" w:eastAsia="Arial"/>
          <w:sz w:val="20"/>
          <w:szCs w:val="20"/>
          <w:color w:val="#000000"/>
          <w:lang w:val="en-US" w:bidi="ar-SA" w:eastAsia="en-US"/>
        </w:rPr>
        <w:t xml:space="preserve">Topic Catalog More Preferred Language English (US) Moderation &amp; Safety Account Security Setting up Two-Factor Authentication (2FA) Russian users wishing to enroll in 2FA must do so through an authenticator app.</w:t>
      </w:r>
    </w:p>
    <w:p>
      <w:pPr>
        <w:spacing w:lineRule="auto" w:after="0" w:before="0" w:line="240"/>
        <w:ind w:left="0"/>
        <w:jc w:val="left"/>
      </w:pPr>
      <w:r>
        <w:rPr>
          <w:rFonts w:cs="Arial" w:ascii="Arial" w:hAnsi="Arial" w:eastAsia="Arial"/>
          <w:sz w:val="20"/>
          <w:szCs w:val="20"/>
          <w:color w:val="#000000"/>
          <w:lang w:val="en-US" w:bidi="ar-SA" w:eastAsia="en-US"/>
        </w:rPr>
        <w:t xml:space="preserve">Beginning March 01, 2023, Russian users using SMS for 2FA will be contacted to change their 2FA method.</w:t>
      </w:r>
    </w:p>
    <w:p>
      <w:pPr>
        <w:spacing w:lineRule="auto" w:after="0" w:before="0" w:line="240"/>
        <w:ind w:left="0"/>
        <w:jc w:val="left"/>
      </w:pPr>
      <w:r>
        <w:rPr>
          <w:rFonts w:cs="Arial" w:ascii="Arial" w:hAnsi="Arial" w:eastAsia="Arial"/>
          <w:sz w:val="20"/>
          <w:szCs w:val="20"/>
          <w:color w:val="#000000"/>
          <w:lang w:val="en-US" w:bidi="ar-SA" w:eastAsia="en-US"/>
        </w:rPr>
        <w:t xml:space="preserve">Russian users using SMS-only 2FA will be unenrolled from 2FA starting 03/22.</w:t>
      </w:r>
    </w:p>
    <w:p>
      <w:pPr>
        <w:spacing w:lineRule="auto" w:after="0" w:before="0" w:line="240"/>
        <w:ind w:left="0"/>
        <w:jc w:val="left"/>
      </w:pPr>
      <w:r>
        <w:rPr>
          <w:rFonts w:cs="Arial" w:ascii="Arial" w:hAnsi="Arial" w:eastAsia="Arial"/>
          <w:sz w:val="20"/>
          <w:szCs w:val="20"/>
          <w:color w:val="#000000"/>
          <w:lang w:val="en-US" w:bidi="ar-SA" w:eastAsia="en-US"/>
        </w:rPr>
        <w:t xml:space="preserve">Twitch offers two-factor authentication (2FA) to protect your account from unauthorized logins.</w:t>
      </w:r>
    </w:p>
    <w:p>
      <w:pPr>
        <w:spacing w:lineRule="auto" w:after="0" w:before="0" w:line="240"/>
        <w:ind w:left="0"/>
        <w:jc w:val="left"/>
      </w:pPr>
      <w:r>
        <w:rPr>
          <w:rFonts w:cs="Arial" w:ascii="Arial" w:hAnsi="Arial" w:eastAsia="Arial"/>
          <w:sz w:val="20"/>
          <w:szCs w:val="20"/>
          <w:color w:val="#000000"/>
          <w:lang w:val="en-US" w:bidi="ar-SA" w:eastAsia="en-US"/>
        </w:rPr>
        <w:t xml:space="preserve">Two-Factor Authentication (2FA) means two different methods of verification will be required to log in to your Twitch account: your password and your mobile phone.</w:t>
      </w:r>
    </w:p>
    <w:p>
      <w:pPr>
        <w:spacing w:lineRule="auto" w:after="0" w:before="0" w:line="240"/>
        <w:ind w:left="0"/>
        <w:jc w:val="left"/>
      </w:pPr>
      <w:r>
        <w:rPr>
          <w:rFonts w:cs="Arial" w:ascii="Arial" w:hAnsi="Arial" w:eastAsia="Arial"/>
          <w:sz w:val="20"/>
          <w:szCs w:val="20"/>
          <w:color w:val="#000000"/>
          <w:lang w:val="en-US" w:bidi="ar-SA" w:eastAsia="en-US"/>
        </w:rPr>
        <w:t xml:space="preserve">If your password is compromised, your account will be inaccessible without the unique code sent to your phone.</w:t>
      </w:r>
    </w:p>
    <w:p>
      <w:pPr>
        <w:spacing w:lineRule="auto" w:after="0" w:before="0" w:line="240"/>
        <w:ind w:left="0"/>
        <w:jc w:val="left"/>
      </w:pPr>
      <w:r>
        <w:rPr>
          <w:rFonts w:cs="Arial" w:ascii="Arial" w:hAnsi="Arial" w:eastAsia="Arial"/>
          <w:sz w:val="20"/>
          <w:szCs w:val="20"/>
          <w:color w:val="#000000"/>
          <w:lang w:val="en-US" w:bidi="ar-SA" w:eastAsia="en-US"/>
        </w:rPr>
        <w:t xml:space="preserve">You will be required to enable 2FA (Two-Factor Authentication) before you can begin broadcasting on Twitch.</w:t>
      </w:r>
    </w:p>
    <w:p>
      <w:pPr>
        <w:spacing w:lineRule="auto" w:after="0" w:before="0" w:line="240"/>
        <w:ind w:left="0"/>
        <w:jc w:val="left"/>
      </w:pPr>
      <w:r>
        <w:rPr>
          <w:rFonts w:cs="Arial" w:ascii="Arial" w:hAnsi="Arial" w:eastAsia="Arial"/>
          <w:sz w:val="20"/>
          <w:szCs w:val="20"/>
          <w:color w:val="#000000"/>
          <w:lang w:val="en-US" w:bidi="ar-SA" w:eastAsia="en-US"/>
        </w:rPr>
        <w:t xml:space="preserve">Upon enablement of 2FA, you will be rewarded with exclusive emotes!</w:t>
      </w:r>
    </w:p>
    <w:p>
      <w:pPr>
        <w:spacing w:lineRule="auto" w:after="0" w:before="0" w:line="240"/>
        <w:ind w:left="0"/>
        <w:jc w:val="left"/>
      </w:pPr>
      <w:r>
        <w:rPr>
          <w:rFonts w:cs="Arial" w:ascii="Arial" w:hAnsi="Arial" w:eastAsia="Arial"/>
          <w:sz w:val="20"/>
          <w:szCs w:val="20"/>
          <w:color w:val="#000000"/>
          <w:lang w:val="en-US" w:bidi="ar-SA" w:eastAsia="en-US"/>
        </w:rPr>
        <w:t xml:space="preserve">This article is intended to provide you with guidance of setting up Two-Factor Authentication for your Twitch account.</w:t>
      </w:r>
    </w:p>
    <w:p>
      <w:pPr>
        <w:spacing w:lineRule="auto" w:after="0" w:before="0" w:line="240"/>
        <w:ind w:left="0"/>
        <w:jc w:val="left"/>
      </w:pPr>
      <w:r>
        <w:rPr>
          <w:rFonts w:cs="Arial" w:ascii="Arial" w:hAnsi="Arial" w:eastAsia="Arial"/>
          <w:sz w:val="20"/>
          <w:szCs w:val="20"/>
          <w:color w:val="#000000"/>
          <w:lang w:val="en-US" w:bidi="ar-SA" w:eastAsia="en-US"/>
        </w:rPr>
        <w:t xml:space="preserve">If you need further information including troubleshooting and answers to other frequently asked questions regarding 2FA and Authy, check out this article for more information.</w:t>
      </w:r>
    </w:p>
    <w:p>
      <w:pPr>
        <w:spacing w:lineRule="auto" w:after="0" w:before="0" w:line="240"/>
        <w:ind w:left="0"/>
        <w:jc w:val="left"/>
      </w:pPr>
      <w:r>
        <w:rPr>
          <w:rFonts w:cs="Arial" w:ascii="Arial" w:hAnsi="Arial" w:eastAsia="Arial"/>
          <w:sz w:val="20"/>
          <w:szCs w:val="20"/>
          <w:color w:val="#000000"/>
          <w:lang w:val="en-US" w:bidi="ar-SA" w:eastAsia="en-US"/>
        </w:rPr>
        <w:t xml:space="preserve">On this page: Enabling Two Factor Authentication (2FA) on Twitch Authenticator Backups Receiving 2FA Emotes Frequently Asked Questions Enabling Two Factor Authentication (2FA) on Twitch When you enable 2FA, you will be logged out of Twitch on all devices except for the one used to do so.</w:t>
      </w:r>
    </w:p>
    <w:p>
      <w:pPr>
        <w:spacing w:lineRule="auto" w:after="0" w:before="0" w:line="240"/>
        <w:ind w:left="0"/>
        <w:jc w:val="left"/>
      </w:pPr>
      <w:r>
        <w:rPr>
          <w:rFonts w:cs="Arial" w:ascii="Arial" w:hAnsi="Arial" w:eastAsia="Arial"/>
          <w:sz w:val="20"/>
          <w:szCs w:val="20"/>
          <w:color w:val="#000000"/>
          <w:lang w:val="en-US" w:bidi="ar-SA" w:eastAsia="en-US"/>
        </w:rPr>
        <w:t xml:space="preserve">To begin set-up of Two-Factor Authentication the email tied to your Twitch account must be verified.</w:t>
      </w:r>
    </w:p>
    <w:p>
      <w:pPr>
        <w:spacing w:lineRule="auto" w:after="0" w:before="0" w:line="240"/>
        <w:ind w:left="0"/>
        <w:jc w:val="left"/>
      </w:pPr>
      <w:r>
        <w:rPr>
          <w:rFonts w:cs="Arial" w:ascii="Arial" w:hAnsi="Arial" w:eastAsia="Arial"/>
          <w:sz w:val="20"/>
          <w:szCs w:val="20"/>
          <w:color w:val="#000000"/>
          <w:lang w:val="en-US" w:bidi="ar-SA" w:eastAsia="en-US"/>
        </w:rPr>
        <w:t xml:space="preserve">Once your account is verified and you’re ready to set-up 2FA head to your Security and Privacy settings page.</w:t>
      </w:r>
    </w:p>
    <w:p>
      <w:pPr>
        <w:spacing w:lineRule="auto" w:after="0" w:before="0" w:line="240"/>
        <w:ind w:left="0"/>
        <w:jc w:val="left"/>
      </w:pPr>
      <w:r>
        <w:rPr>
          <w:rFonts w:cs="Arial" w:ascii="Arial" w:hAnsi="Arial" w:eastAsia="Arial"/>
          <w:sz w:val="20"/>
          <w:szCs w:val="20"/>
          <w:color w:val="#000000"/>
          <w:lang w:val="en-US" w:bidi="ar-SA" w:eastAsia="en-US"/>
        </w:rPr>
        <w:t xml:space="preserve">From there, follow these steps: Select Set Up Two-Factor Authentication Select Enable 2FA Enter your phone number (we do not recommend using VOIP numbers) and select Continue Enter the 7 digit verification code you receive via text message and select</w:t>
      </w:r>
    </w:p>
    <w:p>
      <w:pPr>
        <w:spacing w:lineRule="auto" w:after="0" w:before="0" w:line="240"/>
        <w:ind w:left="0"/>
        <w:jc w:val="left"/>
      </w:pPr>
      <w:r>
        <w:rPr>
          <w:rFonts w:cs="Arial" w:ascii="Arial" w:hAnsi="Arial" w:eastAsia="Arial"/>
          <w:sz w:val="20"/>
          <w:szCs w:val="20"/>
          <w:color w:val="#000000"/>
          <w:lang w:val="en-US" w:bidi="ar-SA" w:eastAsia="en-US"/>
        </w:rPr>
        <w:t xml:space="preserve">Continue</w:t>
      </w:r>
    </w:p>
    <w:p>
      <w:pPr>
        <w:spacing w:lineRule="auto" w:after="0" w:before="0" w:line="240"/>
        <w:ind w:left="0"/>
        <w:jc w:val="left"/>
      </w:pPr>
      <w:r>
        <w:rPr>
          <w:rFonts w:cs="Arial" w:ascii="Arial" w:hAnsi="Arial" w:eastAsia="Arial"/>
          <w:sz w:val="20"/>
          <w:szCs w:val="20"/>
          <w:color w:val="#000000"/>
          <w:lang w:val="en-US" w:bidi="ar-SA" w:eastAsia="en-US"/>
        </w:rPr>
        <w:t xml:space="preserve">If you have a preferred authentication app you can now scan the QR code displayed using your phone camera.</w:t>
      </w:r>
    </w:p>
    <w:p>
      <w:pPr>
        <w:spacing w:lineRule="auto" w:after="0" w:before="0" w:line="240"/>
        <w:ind w:left="0"/>
        <w:jc w:val="left"/>
      </w:pPr>
      <w:r>
        <w:rPr>
          <w:rFonts w:cs="Arial" w:ascii="Arial" w:hAnsi="Arial" w:eastAsia="Arial"/>
          <w:sz w:val="20"/>
          <w:szCs w:val="20"/>
          <w:color w:val="#000000"/>
          <w:lang w:val="en-US" w:bidi="ar-SA" w:eastAsia="en-US"/>
        </w:rPr>
        <w:t xml:space="preserve">If you’re enabling Two-Factor Authentication on the Twitch mobile app you will need to use SMS.</w:t>
      </w:r>
    </w:p>
    <w:p>
      <w:pPr>
        <w:spacing w:lineRule="auto" w:after="0" w:before="0" w:line="240"/>
        <w:ind w:left="0"/>
        <w:jc w:val="left"/>
      </w:pPr>
      <w:r>
        <w:rPr>
          <w:rFonts w:cs="Arial" w:ascii="Arial" w:hAnsi="Arial" w:eastAsia="Arial"/>
          <w:sz w:val="20"/>
          <w:szCs w:val="20"/>
          <w:color w:val="#000000"/>
          <w:lang w:val="en-US" w:bidi="ar-SA" w:eastAsia="en-US"/>
        </w:rPr>
        <w:t xml:space="preserve">If you do not have an authentication app you will need to download one from your phones respective app store.</w:t>
      </w:r>
    </w:p>
    <w:p>
      <w:pPr>
        <w:spacing w:lineRule="auto" w:after="0" w:before="0" w:line="240"/>
        <w:ind w:left="0"/>
        <w:jc w:val="left"/>
      </w:pPr>
      <w:r>
        <w:rPr>
          <w:rFonts w:cs="Arial" w:ascii="Arial" w:hAnsi="Arial" w:eastAsia="Arial"/>
          <w:sz w:val="20"/>
          <w:szCs w:val="20"/>
          <w:color w:val="#000000"/>
          <w:lang w:val="en-US" w:bidi="ar-SA" w:eastAsia="en-US"/>
        </w:rPr>
        <w:t xml:space="preserve">You may also opt to use SMS as an authenticator if you are unable to use an authenticator app.</w:t>
      </w:r>
    </w:p>
    <w:p>
      <w:pPr>
        <w:spacing w:lineRule="auto" w:after="0" w:before="0" w:line="240"/>
        <w:ind w:left="0"/>
        <w:jc w:val="left"/>
      </w:pPr>
      <w:r>
        <w:rPr>
          <w:rFonts w:cs="Arial" w:ascii="Arial" w:hAnsi="Arial" w:eastAsia="Arial"/>
          <w:sz w:val="20"/>
          <w:szCs w:val="20"/>
          <w:color w:val="#000000"/>
          <w:lang w:val="en-US" w:bidi="ar-SA" w:eastAsia="en-US"/>
        </w:rPr>
        <w:t xml:space="preserve">You can scan the QR code with multiple apps and devices to have a backup in the case you lose access to your primary authentication device / app.</w:t>
      </w:r>
    </w:p>
    <w:p>
      <w:pPr>
        <w:spacing w:lineRule="auto" w:after="0" w:before="0" w:line="240"/>
        <w:ind w:left="0"/>
        <w:jc w:val="left"/>
      </w:pPr>
      <w:r>
        <w:rPr>
          <w:rFonts w:cs="Arial" w:ascii="Arial" w:hAnsi="Arial" w:eastAsia="Arial"/>
          <w:sz w:val="20"/>
          <w:szCs w:val="20"/>
          <w:color w:val="#000000"/>
          <w:lang w:val="en-US" w:bidi="ar-SA" w:eastAsia="en-US"/>
        </w:rPr>
        <w:t xml:space="preserve">Once you have scanned the QR code, enter the 6 digit verification code generated in the authentication app and select Submit .</w:t>
      </w:r>
    </w:p>
    <w:p>
      <w:pPr>
        <w:spacing w:lineRule="auto" w:after="0" w:before="0" w:line="240"/>
        <w:ind w:left="0"/>
        <w:jc w:val="left"/>
      </w:pPr>
      <w:r>
        <w:rPr>
          <w:rFonts w:cs="Arial" w:ascii="Arial" w:hAnsi="Arial" w:eastAsia="Arial"/>
          <w:sz w:val="20"/>
          <w:szCs w:val="20"/>
          <w:color w:val="#000000"/>
          <w:lang w:val="en-US" w:bidi="ar-SA" w:eastAsia="en-US"/>
        </w:rPr>
        <w:t xml:space="preserve">If you have followed all steps correctly, your account should now be secured with Two-Factor Authentication (2FA).</w:t>
      </w:r>
    </w:p>
    <w:p>
      <w:pPr>
        <w:spacing w:lineRule="auto" w:after="0" w:before="0" w:line="240"/>
        <w:ind w:left="0"/>
        <w:jc w:val="left"/>
      </w:pPr>
      <w:r>
        <w:rPr>
          <w:rFonts w:cs="Arial" w:ascii="Arial" w:hAnsi="Arial" w:eastAsia="Arial"/>
          <w:sz w:val="20"/>
          <w:szCs w:val="20"/>
          <w:color w:val="#000000"/>
          <w:lang w:val="en-US" w:bidi="ar-SA" w:eastAsia="en-US"/>
        </w:rPr>
        <w:t xml:space="preserve">Please see our Authy 2FA Management &amp; FAQ article for helpful advice on managing, securing, and recovering your 2FA account via Authy.</w:t>
      </w:r>
    </w:p>
    <w:p>
      <w:pPr>
        <w:spacing w:lineRule="auto" w:after="0" w:before="0" w:line="240"/>
        <w:ind w:left="0"/>
        <w:jc w:val="left"/>
      </w:pPr>
      <w:r>
        <w:rPr>
          <w:rFonts w:cs="Arial" w:ascii="Arial" w:hAnsi="Arial" w:eastAsia="Arial"/>
          <w:sz w:val="20"/>
          <w:szCs w:val="20"/>
          <w:color w:val="#000000"/>
          <w:lang w:val="en-US" w:bidi="ar-SA" w:eastAsia="en-US"/>
        </w:rPr>
        <w:t xml:space="preserve">Authenticator Backups</w:t>
      </w:r>
    </w:p>
    <w:p>
      <w:pPr>
        <w:spacing w:lineRule="auto" w:after="0" w:before="0" w:line="240"/>
        <w:ind w:left="0"/>
        <w:jc w:val="left"/>
      </w:pPr>
      <w:r>
        <w:rPr>
          <w:rFonts w:cs="Arial" w:ascii="Arial" w:hAnsi="Arial" w:eastAsia="Arial"/>
          <w:sz w:val="20"/>
          <w:szCs w:val="20"/>
          <w:color w:val="#000000"/>
          <w:lang w:val="en-US" w:bidi="ar-SA" w:eastAsia="en-US"/>
        </w:rPr>
        <w:t xml:space="preserve">If you lose your mobile device or access to it, having backups enabled for your authenticator will allow you to easily regain access to your account.</w:t>
      </w:r>
    </w:p>
    <w:p>
      <w:pPr>
        <w:spacing w:lineRule="auto" w:after="0" w:before="0" w:line="240"/>
        <w:ind w:left="0"/>
        <w:jc w:val="left"/>
      </w:pPr>
      <w:r>
        <w:rPr>
          <w:rFonts w:cs="Arial" w:ascii="Arial" w:hAnsi="Arial" w:eastAsia="Arial"/>
          <w:sz w:val="20"/>
          <w:szCs w:val="20"/>
          <w:color w:val="#000000"/>
          <w:lang w:val="en-US" w:bidi="ar-SA" w:eastAsia="en-US"/>
        </w:rPr>
        <w:t xml:space="preserve">Some authenticator apps do not support backups, however below we’ve listed a few that do.</w:t>
      </w:r>
    </w:p>
    <w:p>
      <w:pPr>
        <w:spacing w:lineRule="auto" w:after="0" w:before="0" w:line="240"/>
        <w:ind w:left="0"/>
        <w:jc w:val="left"/>
      </w:pPr>
      <w:r>
        <w:rPr>
          <w:rFonts w:cs="Arial" w:ascii="Arial" w:hAnsi="Arial" w:eastAsia="Arial"/>
          <w:sz w:val="20"/>
          <w:szCs w:val="20"/>
          <w:color w:val="#000000"/>
          <w:lang w:val="en-US" w:bidi="ar-SA" w:eastAsia="en-US"/>
        </w:rPr>
        <w:t xml:space="preserve">Authy Authenticator Backups are an opt-in feature for Authy and will not be enabled by default.</w:t>
      </w:r>
    </w:p>
    <w:p>
      <w:pPr>
        <w:spacing w:lineRule="auto" w:after="0" w:before="0" w:line="240"/>
        <w:ind w:left="0"/>
        <w:jc w:val="left"/>
      </w:pPr>
      <w:r>
        <w:rPr>
          <w:rFonts w:cs="Arial" w:ascii="Arial" w:hAnsi="Arial" w:eastAsia="Arial"/>
          <w:sz w:val="20"/>
          <w:szCs w:val="20"/>
          <w:color w:val="#000000"/>
          <w:lang w:val="en-US" w:bidi="ar-SA" w:eastAsia="en-US"/>
        </w:rPr>
        <w:t xml:space="preserve">Click here to learn more about Authenticator Backups on Authy.</w:t>
      </w:r>
    </w:p>
    <w:p>
      <w:pPr>
        <w:spacing w:lineRule="auto" w:after="0" w:before="0" w:line="240"/>
        <w:ind w:left="0"/>
        <w:jc w:val="left"/>
      </w:pPr>
      <w:r>
        <w:rPr>
          <w:rFonts w:cs="Arial" w:ascii="Arial" w:hAnsi="Arial" w:eastAsia="Arial"/>
          <w:sz w:val="20"/>
          <w:szCs w:val="20"/>
          <w:color w:val="#000000"/>
          <w:lang w:val="en-US" w:bidi="ar-SA" w:eastAsia="en-US"/>
        </w:rPr>
        <w:t xml:space="preserve">Duo Mobile Duo Restore is an opt-in feature for Duo Mobile that can be easily enabled.</w:t>
      </w:r>
    </w:p>
    <w:p>
      <w:pPr>
        <w:spacing w:lineRule="auto" w:after="0" w:before="0" w:line="240"/>
        <w:ind w:left="0"/>
        <w:jc w:val="left"/>
      </w:pPr>
      <w:r>
        <w:rPr>
          <w:rFonts w:cs="Arial" w:ascii="Arial" w:hAnsi="Arial" w:eastAsia="Arial"/>
          <w:sz w:val="20"/>
          <w:szCs w:val="20"/>
          <w:color w:val="#000000"/>
          <w:lang w:val="en-US" w:bidi="ar-SA" w:eastAsia="en-US"/>
        </w:rPr>
        <w:t xml:space="preserve">Click here to learn more about Duo Restore on Duo Mobile.</w:t>
      </w:r>
    </w:p>
    <w:p>
      <w:pPr>
        <w:spacing w:lineRule="auto" w:after="0" w:before="0" w:line="240"/>
        <w:ind w:left="0"/>
        <w:jc w:val="left"/>
      </w:pPr>
      <w:r>
        <w:rPr>
          <w:rFonts w:cs="Arial" w:ascii="Arial" w:hAnsi="Arial" w:eastAsia="Arial"/>
          <w:sz w:val="20"/>
          <w:szCs w:val="20"/>
          <w:color w:val="#000000"/>
          <w:lang w:val="en-US" w:bidi="ar-SA" w:eastAsia="en-US"/>
        </w:rPr>
        <w:t xml:space="preserve">Microsoft Authenticator Cloud Backup is an opt-in feature for Microsoft Authenticator.</w:t>
      </w:r>
    </w:p>
    <w:p>
      <w:pPr>
        <w:spacing w:lineRule="auto" w:after="0" w:before="0" w:line="240"/>
        <w:ind w:left="0"/>
        <w:jc w:val="left"/>
      </w:pPr>
      <w:r>
        <w:rPr>
          <w:rFonts w:cs="Arial" w:ascii="Arial" w:hAnsi="Arial" w:eastAsia="Arial"/>
          <w:sz w:val="20"/>
          <w:szCs w:val="20"/>
          <w:color w:val="#000000"/>
          <w:lang w:val="en-US" w:bidi="ar-SA" w:eastAsia="en-US"/>
        </w:rPr>
        <w:t xml:space="preserve">Click here to learn more about Cloud Backup on the Microsoft Authenticator app.</w:t>
      </w:r>
    </w:p>
    <w:p>
      <w:pPr>
        <w:spacing w:lineRule="auto" w:after="0" w:before="0" w:line="240"/>
        <w:ind w:left="0"/>
        <w:jc w:val="left"/>
      </w:pPr>
      <w:r>
        <w:rPr>
          <w:rFonts w:cs="Arial" w:ascii="Arial" w:hAnsi="Arial" w:eastAsia="Arial"/>
          <w:sz w:val="20"/>
          <w:szCs w:val="20"/>
          <w:color w:val="#000000"/>
          <w:lang w:val="en-US" w:bidi="ar-SA" w:eastAsia="en-US"/>
        </w:rPr>
        <w:t xml:space="preserve">Another alternative that supports multiple device syncing is an application called 1Password, which also inherently helps to keep you safe by creating and saving strong random passwords for you too!</w:t>
      </w:r>
    </w:p>
    <w:p>
      <w:pPr>
        <w:spacing w:lineRule="auto" w:after="0" w:before="0" w:line="240"/>
        <w:ind w:left="0"/>
        <w:jc w:val="left"/>
      </w:pPr>
      <w:r>
        <w:rPr>
          <w:rFonts w:cs="Arial" w:ascii="Arial" w:hAnsi="Arial" w:eastAsia="Arial"/>
          <w:sz w:val="20"/>
          <w:szCs w:val="20"/>
          <w:color w:val="#000000"/>
          <w:lang w:val="en-US" w:bidi="ar-SA" w:eastAsia="en-US"/>
        </w:rPr>
        <w:t xml:space="preserve">If you choose to use an alternative authentication app, be sure to check if backups are supported.</w:t>
      </w:r>
    </w:p>
    <w:p>
      <w:pPr>
        <w:spacing w:lineRule="auto" w:after="0" w:before="0" w:line="240"/>
        <w:ind w:left="0"/>
        <w:jc w:val="left"/>
      </w:pPr>
      <w:r>
        <w:rPr>
          <w:rFonts w:cs="Arial" w:ascii="Arial" w:hAnsi="Arial" w:eastAsia="Arial"/>
          <w:sz w:val="20"/>
          <w:szCs w:val="20"/>
          <w:color w:val="#000000"/>
          <w:lang w:val="en-US" w:bidi="ar-SA" w:eastAsia="en-US"/>
        </w:rPr>
        <w:t xml:space="preserve">Enabling them will help to save a lot of hassle should you ever lose your device or access to it.</w:t>
      </w:r>
    </w:p>
    <w:p>
      <w:pPr>
        <w:spacing w:lineRule="auto" w:after="0" w:before="0" w:line="240"/>
        <w:ind w:left="0"/>
        <w:jc w:val="left"/>
      </w:pPr>
      <w:r>
        <w:rPr>
          <w:rFonts w:cs="Arial" w:ascii="Arial" w:hAnsi="Arial" w:eastAsia="Arial"/>
          <w:sz w:val="20"/>
          <w:szCs w:val="20"/>
          <w:color w:val="#000000"/>
          <w:lang w:val="en-US" w:bidi="ar-SA" w:eastAsia="en-US"/>
        </w:rPr>
        <w:t xml:space="preserve">Receiving 2FA Emotes Once you have successfully enabled 2FA, you will be rewarded with exclusive emotes!</w:t>
      </w:r>
    </w:p>
    <w:p>
      <w:pPr>
        <w:spacing w:lineRule="auto" w:after="0" w:before="0" w:line="240"/>
        <w:ind w:left="0"/>
        <w:jc w:val="left"/>
      </w:pPr>
      <w:r>
        <w:rPr>
          <w:rFonts w:cs="Arial" w:ascii="Arial" w:hAnsi="Arial" w:eastAsia="Arial"/>
          <w:sz w:val="20"/>
          <w:szCs w:val="20"/>
          <w:color w:val="#000000"/>
          <w:lang w:val="en-US" w:bidi="ar-SA" w:eastAsia="en-US"/>
        </w:rPr>
        <w:t xml:space="preserve">Navigate to the "Unlocked" section of the emote picker within chat.</w:t>
      </w:r>
    </w:p>
    <w:p>
      <w:pPr>
        <w:spacing w:lineRule="auto" w:after="0" w:before="0" w:line="240"/>
        <w:ind w:left="0"/>
        <w:jc w:val="left"/>
      </w:pPr>
      <w:r>
        <w:rPr>
          <w:rFonts w:cs="Arial" w:ascii="Arial" w:hAnsi="Arial" w:eastAsia="Arial"/>
          <w:sz w:val="20"/>
          <w:szCs w:val="20"/>
          <w:color w:val="#000000"/>
          <w:lang w:val="en-US" w:bidi="ar-SA" w:eastAsia="en-US"/>
        </w:rPr>
        <w:t xml:space="preserve">You should now see all 6 exclusive emotes available.</w:t>
      </w:r>
    </w:p>
    <w:p>
      <w:pPr>
        <w:spacing w:lineRule="auto" w:after="0" w:before="0" w:line="240"/>
        <w:ind w:left="0"/>
        <w:jc w:val="left"/>
      </w:pPr>
      <w:r>
        <w:rPr>
          <w:rFonts w:cs="Arial" w:ascii="Arial" w:hAnsi="Arial" w:eastAsia="Arial"/>
          <w:sz w:val="20"/>
          <w:szCs w:val="20"/>
          <w:color w:val="#000000"/>
          <w:lang w:val="en-US" w:bidi="ar-SA" w:eastAsia="en-US"/>
        </w:rPr>
        <w:t xml:space="preserve">Your emotes will be removed whenever 2FA is disabled.</w:t>
      </w:r>
    </w:p>
    <w:p>
      <w:pPr>
        <w:spacing w:lineRule="auto" w:after="0" w:before="0" w:line="240"/>
        <w:ind w:left="0"/>
        <w:jc w:val="left"/>
      </w:pPr>
      <w:r>
        <w:rPr>
          <w:rFonts w:cs="Arial" w:ascii="Arial" w:hAnsi="Arial" w:eastAsia="Arial"/>
          <w:sz w:val="20"/>
          <w:szCs w:val="20"/>
          <w:color w:val="#000000"/>
          <w:lang w:val="en-US" w:bidi="ar-SA" w:eastAsia="en-US"/>
        </w:rPr>
        <w:t xml:space="preserve">Keep your account protected!</w:t>
      </w:r>
    </w:p>
    <w:p>
      <w:pPr>
        <w:spacing w:lineRule="auto" w:after="0" w:before="0" w:line="240"/>
        <w:ind w:left="0"/>
        <w:jc w:val="left"/>
      </w:pPr>
      <w:r>
        <w:rPr>
          <w:rFonts w:cs="Arial" w:ascii="Arial" w:hAnsi="Arial" w:eastAsia="Arial"/>
          <w:sz w:val="20"/>
          <w:szCs w:val="20"/>
          <w:color w:val="#000000"/>
          <w:lang w:val="en-US" w:bidi="ar-SA" w:eastAsia="en-US"/>
        </w:rPr>
        <w:t xml:space="preserve">Frequently Asked Questions How can I change my authentication app?</w:t>
      </w:r>
    </w:p>
    <w:p>
      <w:pPr>
        <w:spacing w:lineRule="auto" w:after="0" w:before="0" w:line="240"/>
        <w:ind w:left="0"/>
        <w:jc w:val="left"/>
      </w:pPr>
      <w:r>
        <w:rPr>
          <w:rFonts w:cs="Arial" w:ascii="Arial" w:hAnsi="Arial" w:eastAsia="Arial"/>
          <w:sz w:val="20"/>
          <w:szCs w:val="20"/>
          <w:color w:val="#000000"/>
          <w:lang w:val="en-US" w:bidi="ar-SA" w:eastAsia="en-US"/>
        </w:rPr>
        <w:t xml:space="preserve">You can change your authentication app by going to your Security and Privacy settings and selecting “Edit Two-Factor Authentication”, here you will see an option to switch the authenticator app.</w:t>
      </w:r>
    </w:p>
    <w:p>
      <w:pPr>
        <w:spacing w:lineRule="auto" w:after="0" w:before="0" w:line="240"/>
        <w:ind w:left="0"/>
        <w:jc w:val="left"/>
      </w:pPr>
      <w:r>
        <w:rPr>
          <w:rFonts w:cs="Arial" w:ascii="Arial" w:hAnsi="Arial" w:eastAsia="Arial"/>
          <w:sz w:val="20"/>
          <w:szCs w:val="20"/>
          <w:color w:val="#000000"/>
          <w:lang w:val="en-US" w:bidi="ar-SA" w:eastAsia="en-US"/>
        </w:rPr>
        <w:t xml:space="preserve">Follow the on-screen instructions to switch your authentication app.</w:t>
      </w:r>
    </w:p>
    <w:p>
      <w:pPr>
        <w:spacing w:lineRule="auto" w:after="0" w:before="0" w:line="240"/>
        <w:ind w:left="0"/>
        <w:jc w:val="left"/>
      </w:pPr>
      <w:r>
        <w:rPr>
          <w:rFonts w:cs="Arial" w:ascii="Arial" w:hAnsi="Arial" w:eastAsia="Arial"/>
          <w:sz w:val="20"/>
          <w:szCs w:val="20"/>
          <w:color w:val="#000000"/>
          <w:lang w:val="en-US" w:bidi="ar-SA" w:eastAsia="en-US"/>
        </w:rPr>
        <w:t xml:space="preserve">What can I do if I lose access to my device and / or phone number?</w:t>
      </w:r>
    </w:p>
    <w:p>
      <w:pPr>
        <w:spacing w:lineRule="auto" w:after="0" w:before="0" w:line="240"/>
        <w:ind w:left="0"/>
        <w:jc w:val="left"/>
      </w:pPr>
      <w:r>
        <w:rPr>
          <w:rFonts w:cs="Arial" w:ascii="Arial" w:hAnsi="Arial" w:eastAsia="Arial"/>
          <w:sz w:val="20"/>
          <w:szCs w:val="20"/>
          <w:color w:val="#000000"/>
          <w:lang w:val="en-US" w:bidi="ar-SA" w:eastAsia="en-US"/>
        </w:rPr>
        <w:t xml:space="preserve">If you lose access to your device and have backups enabled for your authentication app you can quickly recover access by utilizing the backup / restore feature.</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on backups, click here .</w:t>
      </w:r>
    </w:p>
    <w:p>
      <w:pPr>
        <w:spacing w:lineRule="auto" w:after="0" w:before="0" w:line="240"/>
        <w:ind w:left="0"/>
        <w:jc w:val="left"/>
      </w:pPr>
      <w:r>
        <w:rPr>
          <w:rFonts w:cs="Arial" w:ascii="Arial" w:hAnsi="Arial" w:eastAsia="Arial"/>
          <w:sz w:val="20"/>
          <w:szCs w:val="20"/>
          <w:color w:val="#000000"/>
          <w:lang w:val="en-US" w:bidi="ar-SA" w:eastAsia="en-US"/>
        </w:rPr>
        <w:t xml:space="preserve">When you set up Two-Factor Authentication on your account, an Authy account is automatically created for you even if you choose to actively use an alternative authentication app.</w:t>
      </w:r>
    </w:p>
    <w:p>
      <w:pPr>
        <w:spacing w:lineRule="auto" w:after="0" w:before="0" w:line="240"/>
        <w:ind w:left="0"/>
        <w:jc w:val="left"/>
      </w:pPr>
      <w:r>
        <w:rPr>
          <w:rFonts w:cs="Arial" w:ascii="Arial" w:hAnsi="Arial" w:eastAsia="Arial"/>
          <w:sz w:val="20"/>
          <w:szCs w:val="20"/>
          <w:color w:val="#000000"/>
          <w:lang w:val="en-US" w:bidi="ar-SA" w:eastAsia="en-US"/>
        </w:rPr>
        <w:t xml:space="preserve">This means you can fill out Authy’s Phone Change Form and recover access to your account.</w:t>
      </w:r>
    </w:p>
    <w:p>
      <w:pPr>
        <w:spacing w:lineRule="auto" w:after="0" w:before="0" w:line="240"/>
        <w:ind w:left="0"/>
        <w:jc w:val="left"/>
      </w:pPr>
      <w:r>
        <w:rPr>
          <w:rFonts w:cs="Arial" w:ascii="Arial" w:hAnsi="Arial" w:eastAsia="Arial"/>
          <w:sz w:val="20"/>
          <w:szCs w:val="20"/>
          <w:color w:val="#000000"/>
          <w:lang w:val="en-US" w:bidi="ar-SA" w:eastAsia="en-US"/>
        </w:rPr>
        <w:t xml:space="preserve">What authentication app should I use?</w:t>
      </w:r>
    </w:p>
    <w:p>
      <w:pPr>
        <w:spacing w:lineRule="auto" w:after="0" w:before="0" w:line="240"/>
        <w:ind w:left="0"/>
        <w:jc w:val="left"/>
      </w:pPr>
      <w:r>
        <w:rPr>
          <w:rFonts w:cs="Arial" w:ascii="Arial" w:hAnsi="Arial" w:eastAsia="Arial"/>
          <w:sz w:val="20"/>
          <w:szCs w:val="20"/>
          <w:color w:val="#000000"/>
          <w:lang w:val="en-US" w:bidi="ar-SA" w:eastAsia="en-US"/>
        </w:rPr>
        <w:t xml:space="preserve">In short, you can use any app that supports TOTP (Time-based One-Time Password) authentication.</w:t>
      </w:r>
    </w:p>
    <w:p>
      <w:pPr>
        <w:spacing w:lineRule="auto" w:after="0" w:before="0" w:line="240"/>
        <w:ind w:left="0"/>
        <w:jc w:val="left"/>
      </w:pPr>
      <w:r>
        <w:rPr>
          <w:rFonts w:cs="Arial" w:ascii="Arial" w:hAnsi="Arial" w:eastAsia="Arial"/>
          <w:sz w:val="20"/>
          <w:szCs w:val="20"/>
          <w:color w:val="#000000"/>
          <w:lang w:val="en-US" w:bidi="ar-SA" w:eastAsia="en-US"/>
        </w:rPr>
        <w:t xml:space="preserve">Some examples are: Authy, Microsoft Authenticator, Last Pass and Duo Mobile.</w:t>
      </w:r>
    </w:p>
    <w:p>
      <w:pPr>
        <w:spacing w:lineRule="auto" w:after="0" w:before="0" w:line="240"/>
        <w:ind w:left="0"/>
        <w:jc w:val="left"/>
      </w:pPr>
      <w:r>
        <w:rPr>
          <w:rFonts w:cs="Arial" w:ascii="Arial" w:hAnsi="Arial" w:eastAsia="Arial"/>
          <w:sz w:val="20"/>
          <w:szCs w:val="20"/>
          <w:color w:val="#000000"/>
          <w:lang w:val="en-US" w:bidi="ar-SA" w:eastAsia="en-US"/>
        </w:rPr>
        <w:t xml:space="preserve">Will I keep the exclusive emotes if I disable Two-Factor Authentication on my account?</w:t>
      </w:r>
    </w:p>
    <w:p>
      <w:pPr>
        <w:spacing w:lineRule="auto" w:after="0" w:before="0" w:line="240"/>
        <w:ind w:left="0"/>
        <w:jc w:val="left"/>
      </w:pPr>
      <w:r>
        <w:rPr>
          <w:rFonts w:cs="Arial" w:ascii="Arial" w:hAnsi="Arial" w:eastAsia="Arial"/>
          <w:sz w:val="20"/>
          <w:szCs w:val="20"/>
          <w:color w:val="#000000"/>
          <w:lang w:val="en-US" w:bidi="ar-SA" w:eastAsia="en-US"/>
        </w:rPr>
        <w:t xml:space="preserve">No, if you disable Two-Factor Authentication on your account you will lose access to the exclusive emotes until it is re-enabled.</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Setting up Two-Factor Authentication (2FA) List of Prohibited Games What can I do if someone else accessed my account?</w:t>
      </w:r>
    </w:p>
    <w:p>
      <w:pPr>
        <w:spacing w:lineRule="auto" w:after="0" w:before="0" w:line="240"/>
        <w:ind w:left="0"/>
        <w:jc w:val="left"/>
      </w:pPr>
      <w:r>
        <w:rPr>
          <w:rFonts w:cs="Arial" w:ascii="Arial" w:hAnsi="Arial" w:eastAsia="Arial"/>
          <w:sz w:val="20"/>
          <w:szCs w:val="20"/>
          <w:color w:val="#000000"/>
          <w:lang w:val="en-US" w:bidi="ar-SA" w:eastAsia="en-US"/>
        </w:rPr>
        <w:t xml:space="preserve">Creating an Account with Twitch Creating a Strong Password Follow us on Twitter Contact Support ☰</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Music Partners Affiliates Mobile Legal 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