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88</w:t>
      </w:r>
    </w:p>
    <w:p>
      <w:pPr>
        <w:spacing w:lineRule="auto" w:after="0" w:before="0" w:line="240"/>
        <w:ind w:left="0"/>
        <w:jc w:val="left"/>
      </w:pPr>
      <w:r>
        <w:rPr>
          <w:rFonts w:cs="Arial" w:ascii="Arial" w:hAnsi="Arial" w:eastAsia="Arial"/>
          <w:sz w:val="20"/>
          <w:szCs w:val="20"/>
          <w:color w:val="#000000"/>
          <w:lang w:val="en-US" w:bidi="ar-SA" w:eastAsia="en-US"/>
        </w:rPr>
        <w:t xml:space="preserve">Source: https://dev.twitch.tv/docs/extensions/life-cycle/</w:t>
      </w: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Life Cycle Management | Twitch Developers Asset 20 Products Showcase Support Blog Docs Tutorials Log in with Twitch Contents Overview Twitch API EventSub Chat &amp; Chatbots Authentication Organizations Drops Embedding Twitch Extensions Get started Required Technical Background Designing Extensions Building Extensions Using the Twitch API in an Extension Front End Life Cycle Management Local Test Twitch CDN &amp; Hosted Test Review Post Review: Pending, Rejected, or Approved Released Moving from Local Test to Hosted Test Moving from Hosted Test to Review Updating after Release Deleting an Extension Pre-Release Disclosures Extensions Manager Overview Monetization A/B Testing Using Google Analytics Increase Feedback Load Testing Extensions Submission Best Practices Guidelines &amp; Policies Reference Insights &amp; Analytics Mobile Deep Links PubSub Video Broadcast Twitch CLI Changelog Product Lifecycle Extensions Life Cycle Management Local Test</w:t>
      </w:r>
    </w:p>
    <w:p>
      <w:pPr>
        <w:spacing w:lineRule="auto" w:after="0" w:before="0" w:line="240"/>
        <w:ind w:left="0"/>
        <w:jc w:val="left"/>
      </w:pPr>
      <w:r>
        <w:rPr>
          <w:rFonts w:cs="Arial" w:ascii="Arial" w:hAnsi="Arial" w:eastAsia="Arial"/>
          <w:sz w:val="20"/>
          <w:szCs w:val="20"/>
          <w:color w:val="#000000"/>
          <w:lang w:val="en-US" w:bidi="ar-SA" w:eastAsia="en-US"/>
        </w:rPr>
        <w:t xml:space="preserve">Every version of every Extension begins in Local Test.</w:t>
      </w:r>
    </w:p>
    <w:p>
      <w:pPr>
        <w:spacing w:lineRule="auto" w:after="0" w:before="0" w:line="240"/>
        <w:ind w:left="0"/>
        <w:jc w:val="left"/>
      </w:pPr>
      <w:r>
        <w:rPr>
          <w:rFonts w:cs="Arial" w:ascii="Arial" w:hAnsi="Arial" w:eastAsia="Arial"/>
          <w:sz w:val="20"/>
          <w:szCs w:val="20"/>
          <w:color w:val="#000000"/>
          <w:lang w:val="en-US" w:bidi="ar-SA" w:eastAsia="en-US"/>
        </w:rPr>
        <w:t xml:space="preserve">All assets such as HTML, JavaScript, CSS, images, and fonts are served from the testing base URI that is defined on the Asset Hosting tab of the Extensions Manager.</w:t>
      </w:r>
    </w:p>
    <w:p>
      <w:pPr>
        <w:spacing w:lineRule="auto" w:after="0" w:before="0" w:line="240"/>
        <w:ind w:left="0"/>
        <w:jc w:val="left"/>
      </w:pPr>
      <w:r>
        <w:rPr>
          <w:rFonts w:cs="Arial" w:ascii="Arial" w:hAnsi="Arial" w:eastAsia="Arial"/>
          <w:sz w:val="20"/>
          <w:szCs w:val="20"/>
          <w:color w:val="#000000"/>
          <w:lang w:val="en-US" w:bidi="ar-SA" w:eastAsia="en-US"/>
        </w:rPr>
        <w:t xml:space="preserve">To locally test your Extension, you need a local Web server.</w:t>
      </w:r>
    </w:p>
    <w:p>
      <w:pPr>
        <w:spacing w:lineRule="auto" w:after="0" w:before="0" w:line="240"/>
        <w:ind w:left="0"/>
        <w:jc w:val="left"/>
      </w:pPr>
      <w:r>
        <w:rPr>
          <w:rFonts w:cs="Arial" w:ascii="Arial" w:hAnsi="Arial" w:eastAsia="Arial"/>
          <w:sz w:val="20"/>
          <w:szCs w:val="20"/>
          <w:color w:val="#000000"/>
          <w:lang w:val="en-US" w:bidi="ar-SA" w:eastAsia="en-US"/>
        </w:rPr>
        <w:t xml:space="preserve">Since some operations require HTTPS, you need to create and install a self-signed certificate on your system.</w:t>
      </w:r>
    </w:p>
    <w:p>
      <w:pPr>
        <w:spacing w:lineRule="auto" w:after="0" w:before="0" w:line="240"/>
        <w:ind w:left="0"/>
        <w:jc w:val="left"/>
      </w:pPr>
      <w:r>
        <w:rPr>
          <w:rFonts w:cs="Arial" w:ascii="Arial" w:hAnsi="Arial" w:eastAsia="Arial"/>
          <w:sz w:val="20"/>
          <w:szCs w:val="20"/>
          <w:color w:val="#000000"/>
          <w:lang w:val="en-US" w:bidi="ar-SA" w:eastAsia="en-US"/>
        </w:rPr>
        <w:t xml:space="preserve">In Local Test, you can install your Extension on your own channel, in the Extension Manager section of the streamer dashboard.</w:t>
      </w:r>
    </w:p>
    <w:p>
      <w:pPr>
        <w:spacing w:lineRule="auto" w:after="0" w:before="0" w:line="240"/>
        <w:ind w:left="0"/>
        <w:jc w:val="left"/>
      </w:pPr>
      <w:r>
        <w:rPr>
          <w:rFonts w:cs="Arial" w:ascii="Arial" w:hAnsi="Arial" w:eastAsia="Arial"/>
          <w:sz w:val="20"/>
          <w:szCs w:val="20"/>
          <w:color w:val="#000000"/>
          <w:lang w:val="en-US" w:bidi="ar-SA" w:eastAsia="en-US"/>
        </w:rPr>
        <w:t xml:space="preserve">If you are directed to configure the Extension, see Required Configurations .</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