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misinformation</w:t>
      </w:r>
    </w:p>
    <w:p>
      <w:pPr>
        <w:spacing w:lineRule="auto" w:after="0" w:before="0" w:line="240"/>
        <w:ind w:left="0"/>
        <w:jc w:val="left"/>
      </w:pPr>
      <w:r>
        <w:rPr>
          <w:rFonts w:cs="Arial" w:ascii="Arial" w:hAnsi="Arial" w:eastAsia="Arial"/>
          <w:sz w:val="20"/>
          <w:szCs w:val="20"/>
          <w:color w:val="#000000"/>
          <w:lang w:val="en-US" w:bidi="ar-SA" w:eastAsia="en-US"/>
        </w:rPr>
        <w:t xml:space="preserve">Page ID: 89</w:t>
      </w:r>
    </w:p>
    <w:p>
      <w:pPr>
        <w:spacing w:lineRule="auto" w:after="0" w:before="0" w:line="240"/>
        <w:ind w:left="0"/>
        <w:jc w:val="left"/>
      </w:pPr>
      <w:r>
        <w:rPr>
          <w:rFonts w:cs="Arial" w:ascii="Arial" w:hAnsi="Arial" w:eastAsia="Arial"/>
          <w:sz w:val="20"/>
          <w:szCs w:val="20"/>
          <w:color w:val="#000000"/>
          <w:lang w:val="en-US" w:bidi="ar-SA" w:eastAsia="en-US"/>
        </w:rPr>
        <w:t xml:space="preserve">Source: https://dev.twitch.tv/docs/extensions/monetization/</w:t>
      </w:r>
    </w:p>
    <w:p>
      <w:pPr>
        <w:spacing w:lineRule="auto" w:after="0" w:before="0" w:line="240"/>
        <w:ind w:left="0"/>
        <w:jc w:val="left"/>
      </w:pPr>
      <w:r>
        <w:rPr>
          <w:rFonts w:cs="Arial" w:ascii="Arial" w:hAnsi="Arial" w:eastAsia="Arial"/>
          <w:sz w:val="20"/>
          <w:szCs w:val="20"/>
          <w:color w:val="#000000"/>
          <w:lang w:val="en-US" w:bidi="ar-SA" w:eastAsia="en-US"/>
        </w:rPr>
        <w:t xml:space="preserve">['authentic']</w:t>
      </w:r>
    </w:p>
    <w:p>
      <w:pPr>
        <w:spacing w:lineRule="auto" w:after="0" w:before="0" w:line="240"/>
        <w:ind w:left="0"/>
        <w:jc w:val="left"/>
      </w:pPr>
      <w:r>
        <w:rPr>
          <w:rFonts w:cs="Arial" w:ascii="Arial" w:hAnsi="Arial" w:eastAsia="Arial"/>
          <w:sz w:val="20"/>
          <w:szCs w:val="20"/>
          <w:color w:val="#000000"/>
          <w:lang w:val="en-US" w:bidi="ar-SA" w:eastAsia="en-US"/>
        </w:rPr>
        <w:t xml:space="preserve">Monetization | Twitch Developers Asset 20 Products Showcase Support Blog Docs Tutorials Log in with Twitch Contents Overview Twitch API EventSub Chat &amp; Chatbots Authentication Organizations Drops Embedding Twitch Extensions Get started Required Technical Background Designing Extensions Building Extensions Using the Twitch API in an Extension Front End Life Cycle Management Monetization Introduction Enabling Monetization</w:t>
      </w:r>
    </w:p>
    <w:p>
      <w:pPr>
        <w:spacing w:lineRule="auto" w:after="0" w:before="0" w:line="240"/>
        <w:ind w:left="0"/>
        <w:jc w:val="left"/>
      </w:pPr>
      <w:r>
        <w:rPr>
          <w:rFonts w:cs="Arial" w:ascii="Arial" w:hAnsi="Arial" w:eastAsia="Arial"/>
          <w:sz w:val="20"/>
          <w:szCs w:val="20"/>
          <w:color w:val="#000000"/>
          <w:lang w:val="en-US" w:bidi="ar-SA" w:eastAsia="en-US"/>
        </w:rPr>
        <w:t xml:space="preserve">Configuring Monetization Managing the Bits Product Catalog Deleting, Deprecating, and Restoring a Bits Product Notes on Bits in Extensions For More Information A/B Testing Using Google Analytics Increase Feedback Load Testing Extensions Submission Best Practices Guidelines &amp; Policies Reference Insights &amp; Analytics Mobile Deep Links PubSub Video Broadcast Twitch CLI Changelog Product Lifecycle Extensions Monetization Guide Introduction There are two ways to monetize an Extension: Bits in Extensions enables developers to offer viewers specific actions and products in exchange for a Bits.</w:t>
      </w:r>
    </w:p>
    <w:p>
      <w:pPr>
        <w:spacing w:lineRule="auto" w:after="0" w:before="0" w:line="240"/>
        <w:ind w:left="0"/>
        <w:jc w:val="left"/>
      </w:pPr>
      <w:r>
        <w:rPr>
          <w:rFonts w:cs="Arial" w:ascii="Arial" w:hAnsi="Arial" w:eastAsia="Arial"/>
          <w:sz w:val="20"/>
          <w:szCs w:val="20"/>
          <w:color w:val="#000000"/>
          <w:lang w:val="en-US" w:bidi="ar-SA" w:eastAsia="en-US"/>
        </w:rPr>
        <w:t xml:space="preserve">Once a broadcaster activates a Bits-enabled Extension on a stream, viewers can perform an action or purchase a product within the Extension, provided the viewer’s account contains enough Bits.</w:t>
      </w:r>
    </w:p>
    <w:p>
      <w:pPr>
        <w:spacing w:lineRule="auto" w:after="0" w:before="0" w:line="240"/>
        <w:ind w:left="0"/>
        <w:jc w:val="left"/>
      </w:pPr>
      <w:r>
        <w:rPr>
          <w:rFonts w:cs="Arial" w:ascii="Arial" w:hAnsi="Arial" w:eastAsia="Arial"/>
          <w:sz w:val="20"/>
          <w:szCs w:val="20"/>
          <w:color w:val="#000000"/>
          <w:lang w:val="en-US" w:bidi="ar-SA" w:eastAsia="en-US"/>
        </w:rPr>
        <w:t xml:space="preserve">If it does not, the Extension can help the viewer buy more Bits by taking the viewer to a separate, external system, that handles Bits purchases.</w:t>
      </w:r>
    </w:p>
    <w:p>
      <w:pPr>
        <w:spacing w:lineRule="auto" w:after="0" w:before="0" w:line="240"/>
        <w:ind w:left="0"/>
        <w:jc w:val="left"/>
      </w:pPr>
      <w:r>
        <w:rPr>
          <w:rFonts w:cs="Arial" w:ascii="Arial" w:hAnsi="Arial" w:eastAsia="Arial"/>
          <w:sz w:val="20"/>
          <w:szCs w:val="20"/>
          <w:color w:val="#000000"/>
          <w:lang w:val="en-US" w:bidi="ar-SA" w:eastAsia="en-US"/>
        </w:rPr>
        <w:t xml:space="preserve">Revenue from Bits used in an Extension is shared between the broadcaster and the Extension developer.</w:t>
      </w:r>
    </w:p>
    <w:p>
      <w:pPr>
        <w:spacing w:lineRule="auto" w:after="0" w:before="0" w:line="240"/>
        <w:ind w:left="0"/>
        <w:jc w:val="left"/>
      </w:pPr>
      <w:r>
        <w:rPr>
          <w:rFonts w:cs="Arial" w:ascii="Arial" w:hAnsi="Arial" w:eastAsia="Arial"/>
          <w:sz w:val="20"/>
          <w:szCs w:val="20"/>
          <w:color w:val="#000000"/>
          <w:lang w:val="en-US" w:bidi="ar-SA" w:eastAsia="en-US"/>
        </w:rPr>
        <w:t xml:space="preserve">Subscription status support allows an Extension to view a user’s subscription status (not subscribed, tier 1, tier 2, or tier 3) for the current channel.</w:t>
      </w:r>
    </w:p>
    <w:p>
      <w:pPr>
        <w:spacing w:lineRule="auto" w:after="0" w:before="0" w:line="240"/>
        <w:ind w:left="0"/>
        <w:jc w:val="left"/>
      </w:pPr>
      <w:r>
        <w:rPr>
          <w:rFonts w:cs="Arial" w:ascii="Arial" w:hAnsi="Arial" w:eastAsia="Arial"/>
          <w:sz w:val="20"/>
          <w:szCs w:val="20"/>
          <w:color w:val="#000000"/>
          <w:lang w:val="en-US" w:bidi="ar-SA" w:eastAsia="en-US"/>
        </w:rPr>
        <w:t xml:space="preserve">In this way, developers can tailor the features they offer to the viewer’s status.</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['false']</w:t>
      </w:r>
    </w:p>
    <w:p>
      <w:pPr>
        <w:spacing w:lineRule="auto" w:after="0" w:before="0" w:line="240"/>
        <w:ind w:left="0"/>
        <w:jc w:val="left"/>
      </w:pPr>
      <w:r>
        <w:rPr>
          <w:rFonts w:cs="Arial" w:ascii="Arial" w:hAnsi="Arial" w:eastAsia="Arial"/>
          <w:sz w:val="20"/>
          <w:szCs w:val="20"/>
          <w:color w:val="#000000"/>
          <w:lang w:val="en-US" w:bidi="ar-SA" w:eastAsia="en-US"/>
        </w:rPr>
        <w:t xml:space="preserve">However, Bits features will not succeed on channels that cannot accept Bits.</w:t>
      </w:r>
    </w:p>
    <w:p>
      <w:pPr>
        <w:spacing w:lineRule="auto" w:after="0" w:before="0" w:line="240"/>
        <w:ind w:left="0"/>
        <w:jc w:val="left"/>
      </w:pPr>
      <w:r>
        <w:rPr>
          <w:rFonts w:cs="Arial" w:ascii="Arial" w:hAnsi="Arial" w:eastAsia="Arial"/>
          <w:sz w:val="20"/>
          <w:szCs w:val="20"/>
          <w:color w:val="#000000"/>
          <w:lang w:val="en-US" w:bidi="ar-SA" w:eastAsia="en-US"/>
        </w:rPr>
        <w:t xml:space="preserve">We recommend that you build experiences that account for both eligible and ineligible channels.</w:t>
      </w:r>
    </w:p>
    <w:p>
      <w:pPr>
        <w:spacing w:lineRule="auto" w:after="0" w:before="0" w:line="240"/>
        <w:ind w:left="0"/>
        <w:jc w:val="left"/>
      </w:pPr>
      <w:r>
        <w:rPr>
          <w:rFonts w:cs="Arial" w:ascii="Arial" w:hAnsi="Arial" w:eastAsia="Arial"/>
          <w:sz w:val="20"/>
          <w:szCs w:val="20"/>
          <w:color w:val="#000000"/>
          <w:lang w:val="en-US" w:bidi="ar-SA" w:eastAsia="en-US"/>
        </w:rPr>
        <w:t xml:space="preserve">Overview Extensions that use Bits-in-Extensions features can be installed by all broadcasters, regardless of their ability to receive Bits on their channels.</w:t>
      </w:r>
    </w:p>
    <w:p>
      <w:pPr>
        <w:spacing w:lineRule="auto" w:after="0" w:before="0" w:line="240"/>
        <w:ind w:left="0"/>
        <w:jc w:val="left"/>
      </w:pPr>
      <w:r>
        <w:rPr>
          <w:rFonts w:cs="Arial" w:ascii="Arial" w:hAnsi="Arial" w:eastAsia="Arial"/>
          <w:sz w:val="20"/>
          <w:szCs w:val="20"/>
          <w:color w:val="#000000"/>
          <w:lang w:val="en-US" w:bidi="ar-SA" w:eastAsia="en-US"/>
        </w:rPr>
        <w:t xml:space="preserve">Check the twitch.ext.features.isBitsEnabled feature flag to determine if Bits-in-Extensions features will work in your Extension on the current channel.</w:t>
      </w:r>
    </w:p>
    <w:p>
      <w:pPr>
        <w:spacing w:lineRule="auto" w:after="0" w:before="0" w:line="240"/>
        <w:ind w:left="0"/>
        <w:jc w:val="left"/>
      </w:pPr>
      <w:r>
        <w:rPr>
          <w:rFonts w:cs="Arial" w:ascii="Arial" w:hAnsi="Arial" w:eastAsia="Arial"/>
          <w:sz w:val="20"/>
          <w:szCs w:val="20"/>
          <w:color w:val="#000000"/>
          <w:lang w:val="en-US" w:bidi="ar-SA" w:eastAsia="en-US"/>
        </w:rPr>
        <w:t xml:space="preserve">Note: It is mandatory to check for that flag for any monetized Extensions.</w:t>
      </w:r>
    </w:p>
    <w:p>
      <w:pPr>
        <w:spacing w:lineRule="auto" w:after="0" w:before="0" w:line="240"/>
        <w:ind w:left="0"/>
        <w:jc w:val="left"/>
      </w:pPr>
      <w:r>
        <w:rPr>
          <w:rFonts w:cs="Arial" w:ascii="Arial" w:hAnsi="Arial" w:eastAsia="Arial"/>
          <w:sz w:val="20"/>
          <w:szCs w:val="20"/>
          <w:color w:val="#000000"/>
          <w:lang w:val="en-US" w:bidi="ar-SA" w:eastAsia="en-US"/>
        </w:rPr>
        <w:t xml:space="preserve">This flag will be false if: You did not enable Bits support in the Monetization tab in the Extensions manager.</w:t>
      </w:r>
    </w:p>
    <w:p>
      <w:pPr>
        <w:spacing w:lineRule="auto" w:after="0" w:before="0" w:line="240"/>
        <w:ind w:left="0"/>
        <w:jc w:val="left"/>
      </w:pPr>
      <w:r>
        <w:rPr>
          <w:rFonts w:cs="Arial" w:ascii="Arial" w:hAnsi="Arial" w:eastAsia="Arial"/>
          <w:sz w:val="20"/>
          <w:szCs w:val="20"/>
          <w:color w:val="#000000"/>
          <w:lang w:val="en-US" w:bidi="ar-SA" w:eastAsia="en-US"/>
        </w:rPr>
        <w:t xml:space="preserve">The broadcaster is not eligible to receive Bits.</w:t>
      </w:r>
    </w:p>
    <w:p>
      <w:pPr>
        <w:spacing w:lineRule="auto" w:after="0" w:before="0" w:line="240"/>
        <w:ind w:left="0"/>
        <w:jc w:val="left"/>
      </w:pPr>
      <w:r>
        <w:rPr>
          <w:rFonts w:cs="Arial" w:ascii="Arial" w:hAnsi="Arial" w:eastAsia="Arial"/>
          <w:sz w:val="20"/>
          <w:szCs w:val="20"/>
          <w:color w:val="#000000"/>
          <w:lang w:val="en-US" w:bidi="ar-SA" w:eastAsia="en-US"/>
        </w:rPr>
        <w:t xml:space="preserve">The broadcaster disabled Bits-in-Extensions features for your Extension.</w:t>
      </w:r>
    </w:p>
    <w:p>
      <w:pPr>
        <w:spacing w:lineRule="auto" w:after="0" w:before="0" w:line="240"/>
        <w:ind w:left="0"/>
        <w:jc w:val="left"/>
      </w:pPr>
      <w:r>
        <w:rPr>
          <w:rFonts w:cs="Arial" w:ascii="Arial" w:hAnsi="Arial" w:eastAsia="Arial"/>
          <w:sz w:val="20"/>
          <w:szCs w:val="20"/>
          <w:color w:val="#000000"/>
          <w:lang w:val="en-US" w:bidi="ar-SA" w:eastAsia="en-US"/>
        </w:rPr>
        <w:t xml:space="preserve">If this flag is false , you should disable or hide the Bits-in-Extensions features in your Extension.</w:t>
      </w:r>
    </w:p>
    <w:p>
      <w:pPr>
        <w:spacing w:lineRule="auto" w:after="0" w:before="0" w:line="240"/>
        <w:ind w:left="0"/>
        <w:jc w:val="left"/>
      </w:pPr>
      <w:r>
        <w:rPr>
          <w:rFonts w:cs="Arial" w:ascii="Arial" w:hAnsi="Arial" w:eastAsia="Arial"/>
          <w:sz w:val="20"/>
          <w:szCs w:val="20"/>
          <w:color w:val="#000000"/>
          <w:lang w:val="en-US" w:bidi="ar-SA" w:eastAsia="en-US"/>
        </w:rPr>
        <w:t xml:space="preserve">We recommend that you build experiences that account for both eligible and ineligible channels.</w:t>
      </w:r>
    </w:p>
    <w:p>
      <w:pPr>
        <w:spacing w:lineRule="auto" w:after="0" w:before="0" w:line="240"/>
        <w:ind w:left="0"/>
        <w:jc w:val="left"/>
      </w:pPr>
      <w:r>
        <w:rPr>
          <w:rFonts w:cs="Arial" w:ascii="Arial" w:hAnsi="Arial" w:eastAsia="Arial"/>
          <w:sz w:val="20"/>
          <w:szCs w:val="20"/>
          <w:color w:val="#000000"/>
          <w:lang w:val="en-US" w:bidi="ar-SA" w:eastAsia="en-US"/>
        </w:rPr>
        <w:t xml:space="preserve">Process Go to the Extensions developer console: log in to the Twitch developer site with your Twitch ID, click Your Console (top right), then click the Extensions tab.</w:t>
      </w:r>
    </w:p>
    <w:p>
      <w:pPr>
        <w:spacing w:lineRule="auto" w:after="0" w:before="0" w:line="240"/>
        <w:ind w:left="0"/>
        <w:jc w:val="left"/>
      </w:pPr>
      <w:r>
        <w:rPr>
          <w:rFonts w:cs="Arial" w:ascii="Arial" w:hAnsi="Arial" w:eastAsia="Arial"/>
          <w:sz w:val="20"/>
          <w:szCs w:val="20"/>
          <w:color w:val="#000000"/>
          <w:lang w:val="en-US" w:bidi="ar-SA" w:eastAsia="en-US"/>
        </w:rPr>
        <w:t xml:space="preserve">Go to the Extensions manager: find the Extension/version you want to configure and click Manage .</w:t>
      </w:r>
    </w:p>
    <w:p>
      <w:pPr>
        <w:spacing w:lineRule="auto" w:after="0" w:before="0" w:line="240"/>
        <w:ind w:left="0"/>
        <w:jc w:val="left"/>
      </w:pPr>
      <w:r>
        <w:rPr>
          <w:rFonts w:cs="Arial" w:ascii="Arial" w:hAnsi="Arial" w:eastAsia="Arial"/>
          <w:sz w:val="20"/>
          <w:szCs w:val="20"/>
          <w:color w:val="#000000"/>
          <w:lang w:val="en-US" w:bidi="ar-SA" w:eastAsia="en-US"/>
        </w:rPr>
        <w:t xml:space="preserve">Click the Monetization tab.</w:t>
      </w:r>
    </w:p>
    <w:p>
      <w:pPr>
        <w:spacing w:lineRule="auto" w:after="0" w:before="0" w:line="240"/>
        <w:ind w:left="0"/>
        <w:jc w:val="left"/>
      </w:pPr>
      <w:r>
        <w:rPr>
          <w:rFonts w:cs="Arial" w:ascii="Arial" w:hAnsi="Arial" w:eastAsia="Arial"/>
          <w:sz w:val="20"/>
          <w:szCs w:val="20"/>
          <w:color w:val="#000000"/>
          <w:lang w:val="en-US" w:bidi="ar-SA" w:eastAsia="en-US"/>
        </w:rPr>
        <w:t xml:space="preserve">If you are a Twitch partner/affiliate, proceed to Step 5.</w:t>
      </w:r>
    </w:p>
    <w:p>
      <w:pPr>
        <w:spacing w:lineRule="auto" w:after="0" w:before="0" w:line="240"/>
        <w:ind w:left="0"/>
        <w:jc w:val="left"/>
      </w:pPr>
      <w:r>
        <w:rPr>
          <w:rFonts w:cs="Arial" w:ascii="Arial" w:hAnsi="Arial" w:eastAsia="Arial"/>
          <w:sz w:val="20"/>
          <w:szCs w:val="20"/>
          <w:color w:val="#000000"/>
          <w:lang w:val="en-US" w:bidi="ar-SA" w:eastAsia="en-US"/>
        </w:rPr>
        <w:t xml:space="preserve">If not, click Continue to Onboarding .</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