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C1" w:rsidRPr="00315CD1" w:rsidRDefault="00E20FC1" w:rsidP="00E20FC1">
      <w:pPr>
        <w:spacing w:line="360" w:lineRule="auto"/>
        <w:rPr>
          <w:rFonts w:ascii="新宋体" w:eastAsia="新宋体" w:hAnsi="新宋体"/>
          <w:b/>
          <w:sz w:val="28"/>
          <w:szCs w:val="28"/>
        </w:rPr>
      </w:pPr>
    </w:p>
    <w:p w:rsidR="00E20FC1" w:rsidRPr="00315CD1" w:rsidRDefault="00E20FC1" w:rsidP="00E20FC1">
      <w:pPr>
        <w:spacing w:line="360" w:lineRule="auto"/>
        <w:jc w:val="center"/>
        <w:rPr>
          <w:rFonts w:ascii="新宋体" w:eastAsia="新宋体" w:hAnsi="新宋体" w:hint="eastAsia"/>
          <w:b/>
          <w:sz w:val="36"/>
          <w:szCs w:val="36"/>
        </w:rPr>
      </w:pPr>
      <w:proofErr w:type="spellStart"/>
      <w:r w:rsidRPr="00315CD1">
        <w:rPr>
          <w:rFonts w:ascii="新宋体" w:eastAsia="新宋体" w:hAnsi="新宋体"/>
          <w:b/>
          <w:sz w:val="36"/>
          <w:szCs w:val="36"/>
        </w:rPr>
        <w:t>SpringCloudConfig</w:t>
      </w:r>
      <w:proofErr w:type="spellEnd"/>
      <w:r w:rsidRPr="00315CD1">
        <w:rPr>
          <w:rFonts w:ascii="新宋体" w:eastAsia="新宋体" w:hAnsi="新宋体" w:hint="eastAsia"/>
          <w:b/>
          <w:sz w:val="36"/>
          <w:szCs w:val="36"/>
        </w:rPr>
        <w:t>初识与探究</w:t>
      </w:r>
    </w:p>
    <w:p w:rsidR="000C5BBB" w:rsidRPr="00315CD1" w:rsidRDefault="000B04E8" w:rsidP="00E20FC1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新宋体" w:eastAsia="新宋体" w:hAnsi="新宋体"/>
          <w:b/>
          <w:sz w:val="28"/>
          <w:szCs w:val="28"/>
        </w:rPr>
      </w:pPr>
      <w:r w:rsidRPr="00315CD1">
        <w:rPr>
          <w:rFonts w:ascii="新宋体" w:eastAsia="新宋体" w:hAnsi="新宋体" w:hint="eastAsia"/>
          <w:b/>
          <w:sz w:val="28"/>
          <w:szCs w:val="28"/>
        </w:rPr>
        <w:t>现状</w:t>
      </w:r>
    </w:p>
    <w:p w:rsidR="000B04E8" w:rsidRPr="00315CD1" w:rsidRDefault="000B04E8" w:rsidP="0066736F">
      <w:pPr>
        <w:pStyle w:val="a3"/>
        <w:spacing w:line="360" w:lineRule="auto"/>
        <w:ind w:left="420" w:firstLineChars="0" w:firstLine="0"/>
        <w:rPr>
          <w:rFonts w:ascii="新宋体" w:eastAsia="新宋体" w:hAnsi="新宋体"/>
          <w:sz w:val="28"/>
          <w:szCs w:val="28"/>
        </w:rPr>
      </w:pPr>
      <w:r w:rsidRPr="00315CD1">
        <w:rPr>
          <w:rFonts w:ascii="新宋体" w:eastAsia="新宋体" w:hAnsi="新宋体" w:hint="eastAsia"/>
          <w:sz w:val="28"/>
          <w:szCs w:val="28"/>
        </w:rPr>
        <w:t>目前我们已将项目模块化，每个模块对应一个服务，每个服务都有自己的配置，而且这些配置都很散乱，</w:t>
      </w:r>
      <w:bookmarkStart w:id="0" w:name="_GoBack"/>
      <w:bookmarkEnd w:id="0"/>
      <w:r w:rsidRPr="00315CD1">
        <w:rPr>
          <w:rFonts w:ascii="新宋体" w:eastAsia="新宋体" w:hAnsi="新宋体" w:hint="eastAsia"/>
          <w:sz w:val="28"/>
          <w:szCs w:val="28"/>
        </w:rPr>
        <w:t>运维同事查找和维护都很难，因此我们将引入Spring</w:t>
      </w:r>
      <w:r w:rsidRPr="00315CD1">
        <w:rPr>
          <w:rFonts w:ascii="新宋体" w:eastAsia="新宋体" w:hAnsi="新宋体"/>
          <w:sz w:val="28"/>
          <w:szCs w:val="28"/>
        </w:rPr>
        <w:t xml:space="preserve"> </w:t>
      </w:r>
      <w:r w:rsidRPr="00315CD1">
        <w:rPr>
          <w:rFonts w:ascii="新宋体" w:eastAsia="新宋体" w:hAnsi="新宋体" w:hint="eastAsia"/>
          <w:sz w:val="28"/>
          <w:szCs w:val="28"/>
        </w:rPr>
        <w:t>Cloud</w:t>
      </w:r>
      <w:r w:rsidRPr="00315CD1">
        <w:rPr>
          <w:rFonts w:ascii="新宋体" w:eastAsia="新宋体" w:hAnsi="新宋体"/>
          <w:sz w:val="28"/>
          <w:szCs w:val="28"/>
        </w:rPr>
        <w:t xml:space="preserve"> Config</w:t>
      </w:r>
    </w:p>
    <w:p w:rsidR="000B04E8" w:rsidRPr="00315CD1" w:rsidRDefault="000B04E8" w:rsidP="0066736F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 w:rsidRPr="00315CD1">
        <w:rPr>
          <w:rFonts w:ascii="新宋体" w:eastAsia="新宋体" w:hAnsi="新宋体"/>
          <w:b/>
          <w:sz w:val="28"/>
          <w:szCs w:val="28"/>
        </w:rPr>
        <w:t>S</w:t>
      </w:r>
      <w:r w:rsidRPr="00315CD1">
        <w:rPr>
          <w:rFonts w:ascii="新宋体" w:eastAsia="新宋体" w:hAnsi="新宋体" w:hint="eastAsia"/>
          <w:b/>
          <w:sz w:val="28"/>
          <w:szCs w:val="28"/>
        </w:rPr>
        <w:t>pring</w:t>
      </w:r>
      <w:r w:rsidRPr="00315CD1">
        <w:rPr>
          <w:rFonts w:ascii="新宋体" w:eastAsia="新宋体" w:hAnsi="新宋体"/>
          <w:b/>
          <w:sz w:val="28"/>
          <w:szCs w:val="28"/>
        </w:rPr>
        <w:t>CloudConfig</w:t>
      </w:r>
      <w:proofErr w:type="spellEnd"/>
      <w:r w:rsidR="00F044C6" w:rsidRPr="00315CD1">
        <w:rPr>
          <w:rFonts w:ascii="新宋体" w:eastAsia="新宋体" w:hAnsi="新宋体" w:hint="eastAsia"/>
          <w:b/>
          <w:sz w:val="28"/>
          <w:szCs w:val="28"/>
        </w:rPr>
        <w:t>作用</w:t>
      </w:r>
    </w:p>
    <w:p w:rsidR="00F044C6" w:rsidRPr="00315CD1" w:rsidRDefault="00F044C6" w:rsidP="006673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  <w:r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t>它的作用是将Spring相关的配置项统一起来，</w:t>
      </w:r>
      <w:proofErr w:type="gramStart"/>
      <w:r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t>其他微服务</w:t>
      </w:r>
      <w:proofErr w:type="gramEnd"/>
      <w:r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t>可以根据实际需要从</w:t>
      </w:r>
      <w:proofErr w:type="spellStart"/>
      <w:r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t>ConfigServer</w:t>
      </w:r>
      <w:proofErr w:type="spellEnd"/>
      <w:r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t xml:space="preserve"> fetch配置</w:t>
      </w:r>
      <w:r w:rsidR="006316BB"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，支持从git，本地系统中获取资源。</w:t>
      </w:r>
    </w:p>
    <w:p w:rsidR="006316BB" w:rsidRPr="00315CD1" w:rsidRDefault="006316BB" w:rsidP="006673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  <w:r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Config通过git从远程仓库获取资源和本地文件系统中获取资源的配置</w:t>
      </w:r>
    </w:p>
    <w:p w:rsidR="006316BB" w:rsidRPr="00315CD1" w:rsidRDefault="006316BB" w:rsidP="0066736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  <w:r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G</w:t>
      </w:r>
      <w:r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t>it</w:t>
      </w:r>
      <w:r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的配置：</w:t>
      </w:r>
    </w:p>
    <w:p w:rsidR="004E4968" w:rsidRPr="00315CD1" w:rsidRDefault="004E4968" w:rsidP="0066736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  <w:r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本地资源配置</w:t>
      </w:r>
    </w:p>
    <w:p w:rsidR="004E4968" w:rsidRPr="00315CD1" w:rsidRDefault="004E4968" w:rsidP="0066736F">
      <w:pPr>
        <w:pStyle w:val="a3"/>
        <w:spacing w:line="360" w:lineRule="auto"/>
        <w:ind w:left="1140" w:firstLineChars="0" w:firstLine="0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</w:p>
    <w:p w:rsidR="006316BB" w:rsidRPr="00315CD1" w:rsidRDefault="004E4968" w:rsidP="0066736F">
      <w:pPr>
        <w:spacing w:line="360" w:lineRule="auto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  <w:r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 xml:space="preserve">       </w:t>
      </w:r>
    </w:p>
    <w:p w:rsidR="006316BB" w:rsidRPr="00315CD1" w:rsidRDefault="006316BB" w:rsidP="0066736F">
      <w:pPr>
        <w:pStyle w:val="a3"/>
        <w:spacing w:line="360" w:lineRule="auto"/>
        <w:ind w:left="420" w:firstLineChars="0" w:firstLine="0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</w:p>
    <w:p w:rsidR="00F044C6" w:rsidRPr="00315CD1" w:rsidRDefault="00F044C6" w:rsidP="0066736F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新宋体" w:eastAsia="新宋体" w:hAnsi="新宋体" w:hint="eastAsia"/>
          <w:b/>
          <w:sz w:val="28"/>
          <w:szCs w:val="28"/>
        </w:rPr>
      </w:pPr>
      <w:r w:rsidRPr="00315CD1">
        <w:rPr>
          <w:rFonts w:ascii="新宋体" w:eastAsia="新宋体" w:hAnsi="新宋体" w:hint="eastAsia"/>
          <w:b/>
          <w:sz w:val="28"/>
          <w:szCs w:val="28"/>
        </w:rPr>
        <w:t>分隔项目的配置文件</w:t>
      </w:r>
    </w:p>
    <w:p w:rsidR="00F044C6" w:rsidRPr="00315CD1" w:rsidRDefault="004E4968" w:rsidP="0066736F">
      <w:pPr>
        <w:pStyle w:val="a3"/>
        <w:spacing w:line="360" w:lineRule="auto"/>
        <w:ind w:left="420" w:firstLineChars="0" w:firstLine="0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  <w:r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1</w:t>
      </w:r>
      <w:r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t>.</w:t>
      </w:r>
      <w:r w:rsidR="00F044C6"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将公共的部分提出来，比如数据连接，</w:t>
      </w:r>
      <w:proofErr w:type="spellStart"/>
      <w:r w:rsidR="00F044C6"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amqp</w:t>
      </w:r>
      <w:proofErr w:type="spellEnd"/>
      <w:r w:rsidR="00F044C6"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连接等放到</w:t>
      </w:r>
      <w:proofErr w:type="spellStart"/>
      <w:r w:rsidR="00F044C6"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comm</w:t>
      </w:r>
      <w:r w:rsidR="00F044C6"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t>on.yml</w:t>
      </w:r>
      <w:proofErr w:type="spellEnd"/>
    </w:p>
    <w:p w:rsidR="006316BB" w:rsidRPr="00315CD1" w:rsidRDefault="004E4968" w:rsidP="0066736F">
      <w:pPr>
        <w:pStyle w:val="a3"/>
        <w:spacing w:line="360" w:lineRule="auto"/>
        <w:ind w:leftChars="100" w:left="210" w:firstLineChars="100" w:firstLine="280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  <w:r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2</w:t>
      </w:r>
      <w:r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t>.</w:t>
      </w:r>
      <w:r w:rsidR="00F044C6"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将各个服务独有的配置以自己的项目名为名称命名，例如：</w:t>
      </w:r>
      <w:proofErr w:type="spellStart"/>
      <w:r w:rsidR="00F044C6"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old</w:t>
      </w:r>
      <w:r w:rsidR="00F044C6"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t>.yml</w:t>
      </w:r>
      <w:proofErr w:type="spellEnd"/>
    </w:p>
    <w:p w:rsidR="004E4968" w:rsidRPr="00315CD1" w:rsidRDefault="004E4968" w:rsidP="0066736F">
      <w:pPr>
        <w:pStyle w:val="a3"/>
        <w:spacing w:line="360" w:lineRule="auto"/>
        <w:ind w:leftChars="100" w:left="210" w:firstLineChars="100" w:firstLine="280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  <w:r w:rsidRPr="00315CD1">
        <w:rPr>
          <w:rFonts w:ascii="新宋体" w:eastAsia="新宋体" w:hAnsi="新宋体"/>
          <w:color w:val="3F3F3F"/>
          <w:sz w:val="28"/>
          <w:szCs w:val="28"/>
          <w:shd w:val="clear" w:color="auto" w:fill="FFFFFF"/>
        </w:rPr>
        <w:lastRenderedPageBreak/>
        <w:t>3.</w:t>
      </w:r>
      <w:r w:rsidRPr="00315CD1"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  <w:t>修改后服务端和客户端如图：</w:t>
      </w:r>
    </w:p>
    <w:p w:rsidR="004E4968" w:rsidRPr="00315CD1" w:rsidRDefault="004E4968" w:rsidP="0066736F">
      <w:pPr>
        <w:spacing w:line="360" w:lineRule="auto"/>
        <w:ind w:firstLineChars="182" w:firstLine="510"/>
        <w:rPr>
          <w:rFonts w:ascii="新宋体" w:eastAsia="新宋体" w:hAnsi="新宋体" w:hint="eastAsia"/>
          <w:color w:val="3F3F3F"/>
          <w:sz w:val="28"/>
          <w:szCs w:val="28"/>
          <w:shd w:val="clear" w:color="auto" w:fill="FFFFFF"/>
        </w:rPr>
      </w:pPr>
    </w:p>
    <w:p w:rsidR="000B04E8" w:rsidRPr="00315CD1" w:rsidRDefault="006316BB" w:rsidP="009463B5">
      <w:pPr>
        <w:spacing w:line="360" w:lineRule="auto"/>
        <w:outlineLvl w:val="0"/>
        <w:rPr>
          <w:rFonts w:ascii="新宋体" w:eastAsia="新宋体" w:hAnsi="新宋体"/>
          <w:b/>
          <w:sz w:val="28"/>
          <w:szCs w:val="28"/>
        </w:rPr>
      </w:pPr>
      <w:r w:rsidRPr="00315CD1">
        <w:rPr>
          <w:rFonts w:ascii="新宋体" w:eastAsia="新宋体" w:hAnsi="新宋体" w:hint="eastAsia"/>
          <w:sz w:val="28"/>
          <w:szCs w:val="28"/>
          <w:highlight w:val="lightGray"/>
        </w:rPr>
        <w:t>四、</w:t>
      </w:r>
      <w:r w:rsidR="000B04E8" w:rsidRPr="00315CD1">
        <w:rPr>
          <w:rFonts w:ascii="新宋体" w:eastAsia="新宋体" w:hAnsi="新宋体" w:hint="eastAsia"/>
          <w:b/>
          <w:sz w:val="28"/>
          <w:szCs w:val="28"/>
        </w:rPr>
        <w:t>改造后的优势</w:t>
      </w:r>
    </w:p>
    <w:p w:rsidR="005A1DE1" w:rsidRPr="00315CD1" w:rsidRDefault="005A1DE1" w:rsidP="0066736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新宋体" w:eastAsia="新宋体" w:hAnsi="新宋体"/>
          <w:sz w:val="28"/>
          <w:szCs w:val="28"/>
        </w:rPr>
      </w:pPr>
      <w:r w:rsidRPr="00315CD1">
        <w:rPr>
          <w:rFonts w:ascii="新宋体" w:eastAsia="新宋体" w:hAnsi="新宋体" w:hint="eastAsia"/>
          <w:sz w:val="28"/>
          <w:szCs w:val="28"/>
        </w:rPr>
        <w:t>配置文件集中管理，利于查找和维护，可以到之地的地址根据项目名查找文件</w:t>
      </w:r>
    </w:p>
    <w:p w:rsidR="005A1DE1" w:rsidRPr="00315CD1" w:rsidRDefault="005A1DE1" w:rsidP="0066736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新宋体" w:eastAsia="新宋体" w:hAnsi="新宋体"/>
          <w:sz w:val="28"/>
          <w:szCs w:val="28"/>
        </w:rPr>
      </w:pPr>
      <w:r w:rsidRPr="00315CD1">
        <w:rPr>
          <w:rFonts w:ascii="新宋体" w:eastAsia="新宋体" w:hAnsi="新宋体" w:hint="eastAsia"/>
          <w:sz w:val="28"/>
          <w:szCs w:val="28"/>
        </w:rPr>
        <w:t>仓库中文件的修改不用启动config</w:t>
      </w:r>
      <w:r w:rsidRPr="00315CD1">
        <w:rPr>
          <w:rFonts w:ascii="新宋体" w:eastAsia="新宋体" w:hAnsi="新宋体"/>
          <w:sz w:val="28"/>
          <w:szCs w:val="28"/>
        </w:rPr>
        <w:t>-server</w:t>
      </w:r>
      <w:r w:rsidRPr="00315CD1">
        <w:rPr>
          <w:rFonts w:ascii="新宋体" w:eastAsia="新宋体" w:hAnsi="新宋体" w:hint="eastAsia"/>
          <w:sz w:val="28"/>
          <w:szCs w:val="28"/>
        </w:rPr>
        <w:t>服务</w:t>
      </w:r>
    </w:p>
    <w:p w:rsidR="00F044C6" w:rsidRPr="00315CD1" w:rsidRDefault="00F044C6" w:rsidP="0066736F">
      <w:pPr>
        <w:pStyle w:val="a3"/>
        <w:spacing w:line="360" w:lineRule="auto"/>
        <w:ind w:left="780" w:firstLineChars="0" w:firstLine="0"/>
        <w:rPr>
          <w:rFonts w:ascii="新宋体" w:eastAsia="新宋体" w:hAnsi="新宋体"/>
          <w:sz w:val="28"/>
          <w:szCs w:val="28"/>
        </w:rPr>
      </w:pPr>
    </w:p>
    <w:p w:rsidR="000B04E8" w:rsidRPr="00315CD1" w:rsidRDefault="000B04E8" w:rsidP="0066736F">
      <w:pPr>
        <w:spacing w:line="360" w:lineRule="auto"/>
        <w:rPr>
          <w:rFonts w:ascii="新宋体" w:eastAsia="新宋体" w:hAnsi="新宋体"/>
          <w:sz w:val="28"/>
          <w:szCs w:val="28"/>
        </w:rPr>
      </w:pPr>
    </w:p>
    <w:sectPr w:rsidR="000B04E8" w:rsidRPr="00315CD1" w:rsidSect="00DD529E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2B2" w:rsidRDefault="005242B2" w:rsidP="00DD529E">
      <w:r>
        <w:separator/>
      </w:r>
    </w:p>
  </w:endnote>
  <w:endnote w:type="continuationSeparator" w:id="0">
    <w:p w:rsidR="005242B2" w:rsidRDefault="005242B2" w:rsidP="00DD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3694386"/>
      <w:docPartObj>
        <w:docPartGallery w:val="Page Numbers (Bottom of Page)"/>
        <w:docPartUnique/>
      </w:docPartObj>
    </w:sdtPr>
    <w:sdtContent>
      <w:p w:rsidR="00DD529E" w:rsidRDefault="00DD529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CD1" w:rsidRPr="00315CD1">
          <w:rPr>
            <w:noProof/>
            <w:lang w:val="zh-CN"/>
          </w:rPr>
          <w:t>1</w:t>
        </w:r>
        <w:r>
          <w:fldChar w:fldCharType="end"/>
        </w:r>
      </w:p>
    </w:sdtContent>
  </w:sdt>
  <w:p w:rsidR="00DD529E" w:rsidRDefault="00DD52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2B2" w:rsidRDefault="005242B2" w:rsidP="00DD529E">
      <w:r>
        <w:separator/>
      </w:r>
    </w:p>
  </w:footnote>
  <w:footnote w:type="continuationSeparator" w:id="0">
    <w:p w:rsidR="005242B2" w:rsidRDefault="005242B2" w:rsidP="00DD5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33AD3"/>
    <w:multiLevelType w:val="hybridMultilevel"/>
    <w:tmpl w:val="1346DE40"/>
    <w:lvl w:ilvl="0" w:tplc="8BA01A6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61443680"/>
    <w:multiLevelType w:val="hybridMultilevel"/>
    <w:tmpl w:val="BAAA8530"/>
    <w:lvl w:ilvl="0" w:tplc="D66A4B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1706A"/>
    <w:multiLevelType w:val="hybridMultilevel"/>
    <w:tmpl w:val="8416D058"/>
    <w:lvl w:ilvl="0" w:tplc="7902C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D41298"/>
    <w:multiLevelType w:val="hybridMultilevel"/>
    <w:tmpl w:val="1FFEC19A"/>
    <w:lvl w:ilvl="0" w:tplc="FF506EE8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E8"/>
    <w:rsid w:val="000B04E8"/>
    <w:rsid w:val="000C5BBB"/>
    <w:rsid w:val="00315CD1"/>
    <w:rsid w:val="00452378"/>
    <w:rsid w:val="004E4968"/>
    <w:rsid w:val="005242B2"/>
    <w:rsid w:val="005A1DE1"/>
    <w:rsid w:val="006316BB"/>
    <w:rsid w:val="0066736F"/>
    <w:rsid w:val="00821AA2"/>
    <w:rsid w:val="00850D14"/>
    <w:rsid w:val="009463B5"/>
    <w:rsid w:val="00980FA8"/>
    <w:rsid w:val="00DD529E"/>
    <w:rsid w:val="00E20FC1"/>
    <w:rsid w:val="00F0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B7B1"/>
  <w15:chartTrackingRefBased/>
  <w15:docId w15:val="{78D8C3A0-E7F2-4247-8A97-138E4583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4E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31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16BB"/>
    <w:rPr>
      <w:rFonts w:ascii="宋体" w:eastAsia="宋体" w:hAnsi="宋体" w:cs="宋体"/>
      <w:kern w:val="0"/>
      <w:sz w:val="24"/>
      <w:szCs w:val="24"/>
    </w:rPr>
  </w:style>
  <w:style w:type="character" w:customStyle="1" w:styleId="hl-attribute">
    <w:name w:val="hl-attribute"/>
    <w:basedOn w:val="a0"/>
    <w:rsid w:val="006316BB"/>
  </w:style>
  <w:style w:type="character" w:customStyle="1" w:styleId="hl-keyword">
    <w:name w:val="hl-keyword"/>
    <w:basedOn w:val="a0"/>
    <w:rsid w:val="006316BB"/>
  </w:style>
  <w:style w:type="paragraph" w:styleId="a4">
    <w:name w:val="header"/>
    <w:basedOn w:val="a"/>
    <w:link w:val="a5"/>
    <w:uiPriority w:val="99"/>
    <w:unhideWhenUsed/>
    <w:rsid w:val="00DD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52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5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juanjuan</dc:creator>
  <cp:keywords/>
  <dc:description/>
  <cp:lastModifiedBy>JuWang</cp:lastModifiedBy>
  <cp:revision>12</cp:revision>
  <dcterms:created xsi:type="dcterms:W3CDTF">2017-10-17T12:28:00Z</dcterms:created>
  <dcterms:modified xsi:type="dcterms:W3CDTF">2017-10-17T13:42:00Z</dcterms:modified>
</cp:coreProperties>
</file>