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B46" w:rsidRPr="003D36C7" w:rsidRDefault="00E54B46" w:rsidP="00E54B46">
      <w:pPr>
        <w:autoSpaceDE w:val="0"/>
        <w:autoSpaceDN w:val="0"/>
        <w:adjustRightInd w:val="0"/>
        <w:rPr>
          <w:rFonts w:ascii="微軟正黑體" w:eastAsia="微軟正黑體" w:hAnsi="微軟正黑體" w:cs="DFKaiShu-SB-Estd-BF"/>
          <w:color w:val="000000"/>
          <w:kern w:val="0"/>
          <w:sz w:val="40"/>
          <w:szCs w:val="40"/>
        </w:rPr>
      </w:pPr>
      <w:r w:rsidRPr="003D36C7">
        <w:rPr>
          <w:rFonts w:ascii="微軟正黑體" w:eastAsia="微軟正黑體" w:hAnsi="微軟正黑體" w:cs="微軟正黑體" w:hint="eastAsia"/>
          <w:color w:val="000000"/>
          <w:kern w:val="0"/>
          <w:sz w:val="40"/>
          <w:szCs w:val="40"/>
        </w:rPr>
        <w:t>目錄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版次變更記錄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(Revision History)..................................................................................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1.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簡介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(Introduction) .................................................................................................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200" w:left="480"/>
        <w:rPr>
          <w:rFonts w:ascii="微軟正黑體" w:eastAsia="微軟正黑體" w:hAnsi="微軟正黑體" w:cs="DFKaiShu-SB-Estd-BF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1.1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測試目的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(Scope of Testing)..............................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200" w:left="480"/>
        <w:rPr>
          <w:rFonts w:ascii="微軟正黑體" w:eastAsia="微軟正黑體" w:hAnsi="微軟正黑體" w:cs="DFKaiShu-SB-Estd-BF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1.2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接受準則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(Acceptance Criteria)...........................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2.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測試環境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(Testing Environment) ...........................................................................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200" w:left="480"/>
        <w:rPr>
          <w:rFonts w:ascii="微軟正黑體" w:eastAsia="微軟正黑體" w:hAnsi="微軟正黑體" w:cs="DFKaiShu-SB-Estd-BF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2.1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硬體規格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(Hardware Specification)........................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200" w:left="480"/>
        <w:rPr>
          <w:rFonts w:ascii="微軟正黑體" w:eastAsia="微軟正黑體" w:hAnsi="微軟正黑體" w:cs="DFKaiShu-SB-Estd-BF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2.2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軟體規格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(Software Specification).........................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200" w:left="480"/>
        <w:rPr>
          <w:rFonts w:ascii="微軟正黑體" w:eastAsia="微軟正黑體" w:hAnsi="微軟正黑體" w:cs="DFKaiShu-SB-Estd-BF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2.3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測試資料來源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(Test Data Sources).........................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3.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測試時程</w:t>
      </w:r>
      <w:r w:rsidRPr="003D36C7">
        <w:rPr>
          <w:rFonts w:ascii="微軟正黑體" w:eastAsia="微軟正黑體" w:hAnsi="微軟正黑體" w:cs="Microsoft NeoGothic" w:hint="eastAsia"/>
          <w:color w:val="000000"/>
          <w:kern w:val="0"/>
          <w:szCs w:val="24"/>
        </w:rPr>
        <w:t>、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程序與責任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(Testing Schedule, Procedure, and Responsibility) 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200" w:left="480"/>
        <w:rPr>
          <w:rFonts w:ascii="微軟正黑體" w:eastAsia="微軟正黑體" w:hAnsi="微軟正黑體" w:cs="DFKaiShu-SB-Estd-BF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3.1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測試時程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(Testing Schedule)..............................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200" w:left="480"/>
        <w:rPr>
          <w:rFonts w:ascii="微軟正黑體" w:eastAsia="微軟正黑體" w:hAnsi="微軟正黑體" w:cs="DFKaiShu-SB-Estd-BF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3.2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測試程序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(Testing Procedure).............................</w:t>
      </w:r>
    </w:p>
    <w:p w:rsidR="00E54B46" w:rsidRPr="003D36C7" w:rsidRDefault="00F54764" w:rsidP="00E54B46">
      <w:pPr>
        <w:autoSpaceDE w:val="0"/>
        <w:autoSpaceDN w:val="0"/>
        <w:adjustRightInd w:val="0"/>
        <w:spacing w:line="360" w:lineRule="exact"/>
        <w:ind w:firstLine="48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>3.2.1</w:t>
      </w:r>
      <w:r w:rsidR="00E54B46"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 </w:t>
      </w:r>
      <w:r w:rsidR="00E54B46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接受測試</w:t>
      </w:r>
      <w:r w:rsidR="00E54B46"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r w:rsidR="00E54B46"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(Acceptance Testing)......................................................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rPr>
          <w:rFonts w:ascii="微軟正黑體" w:eastAsia="微軟正黑體" w:hAnsi="微軟正黑體" w:cs="DFKaiShu-SB-Estd-BF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3.3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人員職責分配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(Personnel Responsibilities Assignment).....</w:t>
      </w:r>
    </w:p>
    <w:p w:rsidR="00E54B46" w:rsidRPr="003D36C7" w:rsidRDefault="00F54764" w:rsidP="00E54B46">
      <w:pPr>
        <w:autoSpaceDE w:val="0"/>
        <w:autoSpaceDN w:val="0"/>
        <w:adjustRightInd w:val="0"/>
        <w:spacing w:line="360" w:lineRule="exact"/>
        <w:rPr>
          <w:rFonts w:ascii="微軟正黑體" w:eastAsia="微軟正黑體" w:hAnsi="微軟正黑體" w:cs="DFKaiShu-SB-Estd-BF"/>
          <w:color w:val="000000"/>
          <w:kern w:val="0"/>
          <w:szCs w:val="24"/>
        </w:rPr>
      </w:pPr>
      <w:r>
        <w:rPr>
          <w:rFonts w:ascii="微軟正黑體" w:eastAsia="微軟正黑體" w:hAnsi="微軟正黑體" w:cs="DFKaiShu-SB-Estd-BF"/>
          <w:color w:val="000000"/>
          <w:kern w:val="0"/>
          <w:szCs w:val="24"/>
        </w:rPr>
        <w:t>4</w:t>
      </w:r>
      <w:r w:rsidR="00E54B46"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r w:rsidR="00E54B46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接受測試案例</w:t>
      </w:r>
      <w:r w:rsidR="00E54B46"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(Acceptance Testing Cases)..................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300" w:left="72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4.2.1 AT1 Test </w:t>
      </w:r>
      <w:proofErr w:type="gramStart"/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Case ..................................................................................</w:t>
      </w:r>
      <w:proofErr w:type="gramEnd"/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300" w:left="72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4.2.2 AT2 Test </w:t>
      </w:r>
      <w:proofErr w:type="gramStart"/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Case ..................................................................................</w:t>
      </w:r>
      <w:proofErr w:type="gramEnd"/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300" w:left="72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4.2.3 AT3 Test </w:t>
      </w:r>
      <w:proofErr w:type="gramStart"/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Case ..................................................................................</w:t>
      </w:r>
      <w:proofErr w:type="gramEnd"/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300" w:left="72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4.2.4 AT4 Test </w:t>
      </w:r>
      <w:proofErr w:type="gramStart"/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Case ..................................................................................</w:t>
      </w:r>
      <w:proofErr w:type="gramEnd"/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300" w:left="72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4.2.5 AT5 Test </w:t>
      </w:r>
      <w:proofErr w:type="gramStart"/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Case ..................................................................................</w:t>
      </w:r>
      <w:proofErr w:type="gramEnd"/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leftChars="300" w:left="72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4.2.6 AT6 Test </w:t>
      </w:r>
      <w:proofErr w:type="gramStart"/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Case ..................................................................................</w:t>
      </w:r>
      <w:proofErr w:type="gramEnd"/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5.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測試結果與分析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(Test Results and Analysis)........................................................</w:t>
      </w:r>
    </w:p>
    <w:p w:rsidR="00E54B46" w:rsidRPr="003D36C7" w:rsidRDefault="00F54764" w:rsidP="00E54B46">
      <w:pPr>
        <w:autoSpaceDE w:val="0"/>
        <w:autoSpaceDN w:val="0"/>
        <w:adjustRightInd w:val="0"/>
        <w:spacing w:line="360" w:lineRule="exact"/>
        <w:ind w:firstLine="480"/>
        <w:rPr>
          <w:rFonts w:ascii="微軟正黑體" w:eastAsia="微軟正黑體" w:hAnsi="微軟正黑體" w:cs="DFKaiShu-SB-Estd-BF"/>
          <w:color w:val="000000"/>
          <w:kern w:val="0"/>
          <w:szCs w:val="24"/>
        </w:rPr>
      </w:pPr>
      <w:r>
        <w:rPr>
          <w:rFonts w:ascii="微軟正黑體" w:eastAsia="微軟正黑體" w:hAnsi="微軟正黑體" w:cs="DFKaiShu-SB-Estd-BF"/>
          <w:color w:val="000000"/>
          <w:kern w:val="0"/>
          <w:szCs w:val="24"/>
        </w:rPr>
        <w:t>5.1</w:t>
      </w:r>
      <w:r w:rsidR="00E54B46"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r w:rsidR="00E54B46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接受測試案例</w:t>
      </w:r>
      <w:r w:rsidR="00E54B46"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(Acceptance Testing Cases)..................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Appendix A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：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proofErr w:type="gramStart"/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追朔表</w:t>
      </w:r>
      <w:proofErr w:type="gramEnd"/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Traceability .........................................................................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ind w:firstLine="480"/>
        <w:rPr>
          <w:rFonts w:ascii="微軟正黑體" w:eastAsia="微軟正黑體" w:hAnsi="微軟正黑體" w:cs="DFKaiShu-SB-Estd-BF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A.2.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需求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vs.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測試案例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(Requirements vs. Test Cases)..........</w:t>
      </w:r>
    </w:p>
    <w:p w:rsidR="00E54B46" w:rsidRPr="003D36C7" w:rsidRDefault="00E54B46" w:rsidP="00E54B46">
      <w:pPr>
        <w:autoSpaceDE w:val="0"/>
        <w:autoSpaceDN w:val="0"/>
        <w:adjustRightInd w:val="0"/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Appendix B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：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proofErr w:type="gramStart"/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Glossary ...........................................................................................</w:t>
      </w:r>
      <w:proofErr w:type="gramEnd"/>
    </w:p>
    <w:p w:rsidR="000D30C4" w:rsidRPr="003D36C7" w:rsidRDefault="00E54B46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Appendix C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：</w:t>
      </w:r>
      <w:r w:rsidRPr="003D36C7">
        <w:rPr>
          <w:rFonts w:ascii="微軟正黑體" w:eastAsia="微軟正黑體" w:hAnsi="微軟正黑體" w:cs="DFKaiShu-SB-Estd-BF"/>
          <w:color w:val="000000"/>
          <w:kern w:val="0"/>
          <w:szCs w:val="24"/>
        </w:rPr>
        <w:t xml:space="preserve"> </w:t>
      </w: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References........................................................................................</w:t>
      </w:r>
    </w:p>
    <w:p w:rsidR="000E6B09" w:rsidRPr="003D36C7" w:rsidRDefault="000E6B09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0E6B09" w:rsidRPr="003D36C7" w:rsidRDefault="000E6B09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0E6B09" w:rsidRDefault="000E6B09" w:rsidP="00E54B46">
      <w:pPr>
        <w:spacing w:line="360" w:lineRule="exact"/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Pr="003D36C7" w:rsidRDefault="00F54764" w:rsidP="00E54B46">
      <w:pPr>
        <w:spacing w:line="360" w:lineRule="exact"/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</w:pPr>
    </w:p>
    <w:p w:rsidR="000E6B09" w:rsidRPr="00F54764" w:rsidRDefault="000E6B09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</w:pP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lastRenderedPageBreak/>
        <w:t xml:space="preserve">Section 1 </w:t>
      </w:r>
      <w:r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 w:val="28"/>
          <w:szCs w:val="24"/>
        </w:rPr>
        <w:t>簡介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>(Introduction)</w:t>
      </w:r>
    </w:p>
    <w:p w:rsidR="001A2B10" w:rsidRPr="003D36C7" w:rsidRDefault="001A2B10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結合雲端平行運算技術之</w:t>
      </w:r>
      <w:r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MPEG-DASH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系統，如圖</w:t>
      </w:r>
      <w:r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1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所示，有助於讓行</w:t>
      </w:r>
    </w:p>
    <w:p w:rsidR="00BB68E3" w:rsidRPr="003D36C7" w:rsidRDefault="001A2B10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動音串流順暢</w:t>
      </w:r>
      <w:r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。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其雲端伺服器為主節點</w:t>
      </w:r>
      <w:r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(m</w:t>
      </w: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aster node)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映射</w:t>
      </w: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(map)</w:t>
      </w:r>
      <w:r w:rsidR="00320976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轉碼任務</w:t>
      </w:r>
      <w:r w:rsidR="00320976"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(task</w:t>
      </w:r>
      <w:r w:rsidR="00320976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)</w:t>
      </w:r>
      <w:r w:rsidR="00320976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給資料節點</w:t>
      </w:r>
      <w:r w:rsidR="00320976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(</w:t>
      </w:r>
      <w:r w:rsidR="00320976"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data node</w:t>
      </w:r>
      <w:r w:rsidR="00320976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)</w:t>
      </w:r>
      <w:r w:rsidR="00320976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進行影</w:t>
      </w:r>
      <w:proofErr w:type="gramStart"/>
      <w:r w:rsidR="00320976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音碼流</w:t>
      </w:r>
      <w:proofErr w:type="gramEnd"/>
      <w:r w:rsidR="00320976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運算，</w:t>
      </w:r>
      <w:r w:rsidR="00BB68E3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完成任務後主節點收回處理完</w:t>
      </w:r>
      <w:proofErr w:type="gramStart"/>
      <w:r w:rsidR="00BB68E3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的碼流儲存</w:t>
      </w:r>
      <w:proofErr w:type="gramEnd"/>
      <w:r w:rsidR="00BB68E3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位址在將之化簡</w:t>
      </w:r>
      <w:r w:rsidR="00BB68E3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(</w:t>
      </w:r>
      <w:r w:rsidR="00BB68E3"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reduce</w:t>
      </w:r>
      <w:r w:rsidR="00BB68E3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)</w:t>
      </w:r>
      <w:r w:rsidR="00BB68E3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重組為一個</w:t>
      </w:r>
      <w:r w:rsidR="00BB68E3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Media Presentation D</w:t>
      </w:r>
      <w:r w:rsidR="00BB68E3"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escription(MPD)</w:t>
      </w:r>
      <w:r w:rsidR="00BB68E3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檔</w:t>
      </w:r>
      <w:r w:rsidR="00BB68E3" w:rsidRPr="003D36C7">
        <w:rPr>
          <w:rFonts w:ascii="微軟正黑體" w:eastAsia="微軟正黑體" w:hAnsi="微軟正黑體" w:cs="Microsoft NeoGothic" w:hint="eastAsia"/>
          <w:color w:val="000000"/>
          <w:kern w:val="0"/>
          <w:szCs w:val="24"/>
        </w:rPr>
        <w:t>。</w:t>
      </w:r>
      <w:r w:rsidR="00BB68E3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MPD</w:t>
      </w:r>
      <w:r w:rsidR="00BB68E3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詳述所有內容的</w:t>
      </w:r>
      <w:r w:rsidR="00BB68E3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Manifest</w:t>
      </w:r>
      <w:r w:rsidR="00BB68E3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，以及不同替代方案</w:t>
      </w:r>
      <w:r w:rsidR="00BB68E3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(</w:t>
      </w:r>
      <w:r w:rsidR="00BB68E3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如較低傳輸速率的</w:t>
      </w:r>
      <w:proofErr w:type="gramStart"/>
      <w:r w:rsidR="00BB68E3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影音</w:t>
      </w:r>
      <w:r w:rsidR="00C75318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編</w:t>
      </w:r>
      <w:r w:rsidR="00BB68E3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解碼</w:t>
      </w:r>
      <w:proofErr w:type="gramEnd"/>
      <w:r w:rsidR="00BB68E3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)</w:t>
      </w:r>
      <w:r w:rsidR="00CC2914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，統一資源標識符</w:t>
      </w:r>
      <w:r w:rsidR="00CC2914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(U</w:t>
      </w:r>
      <w:r w:rsidR="00983E1D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niform Resource I</w:t>
      </w:r>
      <w:r w:rsidR="00CC2914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dentifier,</w:t>
      </w:r>
      <w:r w:rsidR="00983E1D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 xml:space="preserve"> </w:t>
      </w:r>
      <w:r w:rsidR="00CC2914"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U</w:t>
      </w:r>
      <w:r w:rsidR="00983E1D"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R</w:t>
      </w:r>
      <w:r w:rsidR="00983E1D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I</w:t>
      </w:r>
      <w:r w:rsidR="00CC2914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)</w:t>
      </w:r>
      <w:r w:rsidR="00CC2914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地址及其他特徵</w:t>
      </w:r>
      <w:r w:rsidR="00CC2914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。</w:t>
      </w:r>
      <w:r w:rsidR="00CC2914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多媒體</w:t>
      </w:r>
      <w:r w:rsidR="009E102A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Segment</w:t>
      </w:r>
      <w:r w:rsidR="009E102A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則包含以單一檔案或數個檔案形式儲存的實際多媒體串流資料</w:t>
      </w:r>
      <w:r w:rsidR="00983E1D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。</w:t>
      </w:r>
      <w:r w:rsidR="00983E1D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在用戶端將使用</w:t>
      </w:r>
      <w:r w:rsidR="00983E1D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DASH</w:t>
      </w:r>
      <w:r w:rsidR="00983E1D"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-JS</w:t>
      </w:r>
      <w:r w:rsidR="00983E1D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開放原始碼來實作，基於</w:t>
      </w:r>
      <w:r w:rsidR="00983E1D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MPEG-DASH</w:t>
      </w:r>
      <w:r w:rsidR="00983E1D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標準之用戶架構，根據前述功能對來源影印進行不同品質轉碼</w:t>
      </w:r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，將轉碼後影</w:t>
      </w:r>
      <w:proofErr w:type="gramStart"/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音碼流</w:t>
      </w:r>
      <w:proofErr w:type="gramEnd"/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及</w:t>
      </w:r>
      <w:r w:rsidR="003D36C7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MPD</w:t>
      </w:r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文件存放在伺服器上，</w:t>
      </w:r>
      <w:r w:rsidR="003D36C7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MPD</w:t>
      </w:r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文件描述此伺服器上所有影音內容及不同</w:t>
      </w:r>
      <w:proofErr w:type="gramStart"/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位元綠影音</w:t>
      </w:r>
      <w:proofErr w:type="gramEnd"/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之地址</w:t>
      </w:r>
      <w:r w:rsidR="003D36C7" w:rsidRPr="003D36C7">
        <w:rPr>
          <w:rFonts w:ascii="微軟正黑體" w:eastAsia="微軟正黑體" w:hAnsi="微軟正黑體" w:cs="Microsoft NeoGothic" w:hint="eastAsia"/>
          <w:color w:val="000000"/>
          <w:kern w:val="0"/>
          <w:szCs w:val="24"/>
        </w:rPr>
        <w:t>。</w:t>
      </w:r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用戶開始接收影音時，會下載伺服器上的</w:t>
      </w:r>
      <w:r w:rsidR="003D36C7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MPD</w:t>
      </w:r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文件，經過</w:t>
      </w:r>
      <w:r w:rsidR="003D36C7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MPD Parser</w:t>
      </w:r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解析後可擷取出媒體內容的時間長度</w:t>
      </w:r>
      <w:r w:rsidR="003D36C7" w:rsidRPr="003D36C7">
        <w:rPr>
          <w:rFonts w:ascii="微軟正黑體" w:eastAsia="微軟正黑體" w:hAnsi="微軟正黑體" w:cs="Microsoft NeoGothic" w:hint="eastAsia"/>
          <w:color w:val="000000"/>
          <w:kern w:val="0"/>
          <w:szCs w:val="24"/>
        </w:rPr>
        <w:t>、</w:t>
      </w:r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媒體種類</w:t>
      </w:r>
      <w:r w:rsidR="003D36C7" w:rsidRPr="003D36C7">
        <w:rPr>
          <w:rFonts w:ascii="微軟正黑體" w:eastAsia="微軟正黑體" w:hAnsi="微軟正黑體" w:cs="Microsoft NeoGothic" w:hint="eastAsia"/>
          <w:color w:val="000000"/>
          <w:kern w:val="0"/>
          <w:szCs w:val="24"/>
        </w:rPr>
        <w:t>、</w:t>
      </w:r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位元率及網路中的位置等資訊</w:t>
      </w:r>
      <w:r w:rsidR="003D36C7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。</w:t>
      </w:r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基於這些資訊，透過</w:t>
      </w:r>
      <w:r w:rsidR="003D36C7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HTTP Manager</w:t>
      </w:r>
      <w:r w:rsidR="003D36C7"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下在視訊片段，用戶可一邊播放緩衝器內的視訊片段一邊下載下一個視訊片段</w:t>
      </w:r>
      <w:r w:rsidR="003D36C7"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。</w:t>
      </w: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3D36C7" w:rsidRPr="003D36C7" w:rsidRDefault="003D36C7" w:rsidP="00E54B46">
      <w:pPr>
        <w:spacing w:line="360" w:lineRule="exact"/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-3171825</wp:posOffset>
            </wp:positionV>
            <wp:extent cx="5274310" cy="3350260"/>
            <wp:effectExtent l="0" t="0" r="2540" b="254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6B09" w:rsidRPr="00F54764" w:rsidRDefault="005D5EAE" w:rsidP="000E6B09">
      <w:pPr>
        <w:pStyle w:val="a3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 xml:space="preserve"> </w:t>
      </w:r>
      <w:r w:rsidR="000E6B09"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Cs w:val="24"/>
        </w:rPr>
        <w:t>測試目的</w:t>
      </w:r>
      <w:r w:rsidR="000E6B09"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(</w:t>
      </w:r>
      <w:r w:rsidR="000E6B09"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>Scope of Testing</w:t>
      </w:r>
      <w:r w:rsidR="000E6B09"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)</w:t>
      </w:r>
    </w:p>
    <w:p w:rsidR="003D36C7" w:rsidRDefault="00DC04C6" w:rsidP="003D36C7">
      <w:pPr>
        <w:pStyle w:val="a3"/>
        <w:spacing w:line="360" w:lineRule="exact"/>
        <w:ind w:leftChars="0" w:left="90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本測試文件主要針對本系統進行測試，以便達到以下目的:</w:t>
      </w:r>
    </w:p>
    <w:p w:rsidR="00DC04C6" w:rsidRDefault="005A1F1A" w:rsidP="00ED7C59">
      <w:pPr>
        <w:pStyle w:val="a3"/>
        <w:numPr>
          <w:ilvl w:val="0"/>
          <w:numId w:val="2"/>
        </w:numPr>
        <w:spacing w:line="360" w:lineRule="exact"/>
        <w:ind w:leftChars="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定義執行方案已變為達成系統測試的目標做預先</w:t>
      </w:r>
      <w:r w:rsidR="00ED7C59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準備。</w:t>
      </w:r>
    </w:p>
    <w:p w:rsidR="00ED7C59" w:rsidRPr="00ED7C59" w:rsidRDefault="00ED7C59" w:rsidP="00ED7C59">
      <w:pPr>
        <w:pStyle w:val="a3"/>
        <w:numPr>
          <w:ilvl w:val="0"/>
          <w:numId w:val="2"/>
        </w:numPr>
        <w:spacing w:line="360" w:lineRule="exact"/>
        <w:ind w:leftChars="0"/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定義可進行驗收的項目。</w:t>
      </w:r>
    </w:p>
    <w:p w:rsidR="000E6B09" w:rsidRPr="00F54764" w:rsidRDefault="005D5EAE" w:rsidP="000E6B09">
      <w:pPr>
        <w:pStyle w:val="a3"/>
        <w:numPr>
          <w:ilvl w:val="1"/>
          <w:numId w:val="1"/>
        </w:numPr>
        <w:spacing w:line="360" w:lineRule="exact"/>
        <w:ind w:leftChars="0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 xml:space="preserve"> </w:t>
      </w:r>
      <w:r w:rsidR="000E6B09"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Cs w:val="24"/>
        </w:rPr>
        <w:t>接受準則</w:t>
      </w:r>
      <w:r w:rsidR="000E6B09"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(A</w:t>
      </w:r>
      <w:r w:rsidR="000E6B09"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>cceptance Criteria</w:t>
      </w:r>
      <w:r w:rsidR="000E6B09"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)</w:t>
      </w:r>
    </w:p>
    <w:p w:rsidR="00ED7C59" w:rsidRDefault="00ED7C59" w:rsidP="00ED7C59">
      <w:pPr>
        <w:pStyle w:val="a3"/>
        <w:spacing w:line="360" w:lineRule="exact"/>
        <w:ind w:leftChars="0" w:left="96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本測試計畫需要滿足下面的測試接受準則:</w:t>
      </w:r>
    </w:p>
    <w:p w:rsidR="00ED7C59" w:rsidRDefault="00ED7C59" w:rsidP="00ED7C59">
      <w:pPr>
        <w:pStyle w:val="a3"/>
        <w:numPr>
          <w:ilvl w:val="0"/>
          <w:numId w:val="3"/>
        </w:numPr>
        <w:spacing w:line="360" w:lineRule="exact"/>
        <w:ind w:leftChars="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lastRenderedPageBreak/>
        <w:t>測試程序需要依照本測試計畫所訂定的程序進行，所有測試結果需要符合預期結果方能接受。</w:t>
      </w:r>
    </w:p>
    <w:p w:rsidR="00ED7C59" w:rsidRDefault="00ED7C59" w:rsidP="00ED7C59">
      <w:pPr>
        <w:pStyle w:val="a3"/>
        <w:numPr>
          <w:ilvl w:val="0"/>
          <w:numId w:val="3"/>
        </w:numPr>
        <w:spacing w:line="360" w:lineRule="exact"/>
        <w:ind w:leftChars="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測試時，第一階段將使用MPD標準測試序列B</w:t>
      </w: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>ig Buck Bunny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做為測試位元流(</w:t>
      </w: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test </w:t>
      </w:r>
      <w:proofErr w:type="spellStart"/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>bitstream</w:t>
      </w:r>
      <w:proofErr w:type="spellEnd"/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)，檢驗編寫完成之MPD檔案可正</w:t>
      </w:r>
      <w:r w:rsidR="0084797F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常進行Parser。第二階段再使用MPD</w:t>
      </w:r>
      <w:proofErr w:type="gramStart"/>
      <w:r w:rsidR="0084797F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檔經</w:t>
      </w:r>
      <w:proofErr w:type="gramEnd"/>
      <w:r w:rsidR="0084797F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Parser後之資訊於使用者介面進行串流，以確保用戶端能順利接收影音串流。</w:t>
      </w:r>
    </w:p>
    <w:p w:rsidR="0084797F" w:rsidRPr="003D36C7" w:rsidRDefault="0084797F" w:rsidP="00ED7C59">
      <w:pPr>
        <w:pStyle w:val="a3"/>
        <w:numPr>
          <w:ilvl w:val="0"/>
          <w:numId w:val="3"/>
        </w:numPr>
        <w:spacing w:line="360" w:lineRule="exact"/>
        <w:ind w:leftChars="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驗證用戶端收到之串流片段來源是否來自於多伺服器，非僅來自單一伺服器，確保達到多伺服器串流之目的。</w:t>
      </w:r>
    </w:p>
    <w:p w:rsidR="000E6B09" w:rsidRPr="00F54764" w:rsidRDefault="000E6B09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</w:pPr>
      <w:r w:rsidRPr="00F54764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t xml:space="preserve">Section 2 </w:t>
      </w:r>
      <w:r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 w:val="28"/>
          <w:szCs w:val="24"/>
        </w:rPr>
        <w:t>測試環境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>(T</w:t>
      </w:r>
      <w:r w:rsidRPr="00F54764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t>esting environment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>)</w:t>
      </w:r>
    </w:p>
    <w:p w:rsidR="0084797F" w:rsidRPr="003D36C7" w:rsidRDefault="0084797F" w:rsidP="004364BC">
      <w:pPr>
        <w:spacing w:line="360" w:lineRule="exact"/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本系統所需硬體為採用Ubuntu作為作業系統之伺服器多台。測試內容為確認多伺服器能夠對使用者之片段請求作</w:t>
      </w:r>
      <w:proofErr w:type="gramStart"/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相互間的溝通</w:t>
      </w:r>
      <w:proofErr w:type="gramEnd"/>
      <w:r w:rsidR="004364BC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。用戶端則採用Android智慧型裝置來進行接收串流測試。</w:t>
      </w:r>
      <w:r w:rsidR="004364BC" w:rsidRPr="004364BC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在網路環境部分已無線網路作為用戶端與伺服器端之連線方式</w:t>
      </w:r>
      <w:r w:rsidR="004364BC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以利於頻寬控制，來測試不同環境下伺服器能夠提供用戶段不同解析度之影音來源。</w:t>
      </w:r>
    </w:p>
    <w:p w:rsidR="000E6B09" w:rsidRPr="00F54764" w:rsidRDefault="000E6B09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2.1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ab/>
      </w:r>
      <w:r w:rsidR="005D5EAE"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 xml:space="preserve"> </w:t>
      </w:r>
      <w:r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Cs w:val="24"/>
        </w:rPr>
        <w:t>硬體規格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(H</w:t>
      </w: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>ardware Specification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4826"/>
        <w:gridCol w:w="2766"/>
      </w:tblGrid>
      <w:tr w:rsidR="004364BC" w:rsidTr="00600FF8">
        <w:tc>
          <w:tcPr>
            <w:tcW w:w="704" w:type="dxa"/>
            <w:shd w:val="clear" w:color="auto" w:fill="D0CECE" w:themeFill="background2" w:themeFillShade="E6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項次</w:t>
            </w:r>
          </w:p>
        </w:tc>
        <w:tc>
          <w:tcPr>
            <w:tcW w:w="4826" w:type="dxa"/>
            <w:shd w:val="clear" w:color="auto" w:fill="D0CECE" w:themeFill="background2" w:themeFillShade="E6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名稱</w:t>
            </w:r>
          </w:p>
        </w:tc>
        <w:tc>
          <w:tcPr>
            <w:tcW w:w="2766" w:type="dxa"/>
            <w:shd w:val="clear" w:color="auto" w:fill="D0CECE" w:themeFill="background2" w:themeFillShade="E6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數量</w:t>
            </w:r>
          </w:p>
        </w:tc>
      </w:tr>
      <w:tr w:rsidR="004364BC" w:rsidTr="00FE0CD9">
        <w:tc>
          <w:tcPr>
            <w:tcW w:w="704" w:type="dxa"/>
            <w:shd w:val="clear" w:color="auto" w:fill="FFF2CC" w:themeFill="accent4" w:themeFillTint="33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4826" w:type="dxa"/>
            <w:shd w:val="clear" w:color="auto" w:fill="D9E2F3" w:themeFill="accent5" w:themeFillTint="33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 xml:space="preserve">HP </w:t>
            </w:r>
            <w:r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  <w:t>work station</w:t>
            </w:r>
          </w:p>
        </w:tc>
        <w:tc>
          <w:tcPr>
            <w:tcW w:w="2766" w:type="dxa"/>
            <w:shd w:val="clear" w:color="auto" w:fill="D9E2F3" w:themeFill="accent5" w:themeFillTint="33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</w:t>
            </w:r>
          </w:p>
        </w:tc>
      </w:tr>
      <w:tr w:rsidR="004364BC" w:rsidTr="00FE0CD9">
        <w:tc>
          <w:tcPr>
            <w:tcW w:w="704" w:type="dxa"/>
            <w:shd w:val="clear" w:color="auto" w:fill="FFF2CC" w:themeFill="accent4" w:themeFillTint="33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4826" w:type="dxa"/>
            <w:shd w:val="clear" w:color="auto" w:fill="D9E2F3" w:themeFill="accent5" w:themeFillTint="33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Android平板電腦</w:t>
            </w:r>
          </w:p>
        </w:tc>
        <w:tc>
          <w:tcPr>
            <w:tcW w:w="2766" w:type="dxa"/>
            <w:shd w:val="clear" w:color="auto" w:fill="D9E2F3" w:themeFill="accent5" w:themeFillTint="33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</w:t>
            </w:r>
          </w:p>
        </w:tc>
      </w:tr>
      <w:tr w:rsidR="004364BC" w:rsidTr="00FE0CD9">
        <w:tc>
          <w:tcPr>
            <w:tcW w:w="704" w:type="dxa"/>
            <w:shd w:val="clear" w:color="auto" w:fill="FFF2CC" w:themeFill="accent4" w:themeFillTint="33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4826" w:type="dxa"/>
            <w:shd w:val="clear" w:color="auto" w:fill="D9E2F3" w:themeFill="accent5" w:themeFillTint="33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TP Link網路分享器</w:t>
            </w:r>
          </w:p>
        </w:tc>
        <w:tc>
          <w:tcPr>
            <w:tcW w:w="2766" w:type="dxa"/>
            <w:shd w:val="clear" w:color="auto" w:fill="D9E2F3" w:themeFill="accent5" w:themeFillTint="33"/>
          </w:tcPr>
          <w:p w:rsidR="004364BC" w:rsidRDefault="004364BC" w:rsidP="004364BC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</w:t>
            </w:r>
          </w:p>
        </w:tc>
      </w:tr>
    </w:tbl>
    <w:p w:rsidR="00CD5005" w:rsidRDefault="00CD5005" w:rsidP="00CD5005">
      <w:pPr>
        <w:spacing w:line="360" w:lineRule="exact"/>
        <w:ind w:left="336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 xml:space="preserve">   表2.1</w:t>
      </w:r>
    </w:p>
    <w:p w:rsidR="000E6B09" w:rsidRPr="00F54764" w:rsidRDefault="000E6B09" w:rsidP="00FE0CD9">
      <w:pPr>
        <w:spacing w:line="360" w:lineRule="exact"/>
        <w:ind w:firstLine="480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2.2</w:t>
      </w: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 w:rsidR="005D5EAE"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 xml:space="preserve"> </w:t>
      </w:r>
      <w:r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Cs w:val="24"/>
        </w:rPr>
        <w:t>軟體規格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(</w:t>
      </w: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>Software Specification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364BC" w:rsidTr="00600FF8">
        <w:tc>
          <w:tcPr>
            <w:tcW w:w="4148" w:type="dxa"/>
            <w:shd w:val="clear" w:color="auto" w:fill="D0CECE" w:themeFill="background2" w:themeFillShade="E6"/>
          </w:tcPr>
          <w:p w:rsidR="004364BC" w:rsidRDefault="004364BC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 xml:space="preserve">Open Source 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:rsidR="004364BC" w:rsidRDefault="004364BC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Software</w:t>
            </w:r>
          </w:p>
        </w:tc>
      </w:tr>
      <w:tr w:rsidR="004364BC" w:rsidTr="00FE0CD9">
        <w:tc>
          <w:tcPr>
            <w:tcW w:w="4148" w:type="dxa"/>
            <w:shd w:val="clear" w:color="auto" w:fill="FFF2CC" w:themeFill="accent4" w:themeFillTint="33"/>
          </w:tcPr>
          <w:p w:rsidR="004364BC" w:rsidRDefault="004364BC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Server Operating Syst</w:t>
            </w:r>
            <w:r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  <w:t>em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4364BC" w:rsidRDefault="004364BC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Ubuntu 14.04</w:t>
            </w:r>
          </w:p>
        </w:tc>
      </w:tr>
      <w:tr w:rsidR="004364BC" w:rsidTr="00FE0CD9">
        <w:tc>
          <w:tcPr>
            <w:tcW w:w="4148" w:type="dxa"/>
            <w:shd w:val="clear" w:color="auto" w:fill="FFF2CC" w:themeFill="accent4" w:themeFillTint="33"/>
          </w:tcPr>
          <w:p w:rsidR="004364BC" w:rsidRDefault="004364BC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 xml:space="preserve">HTTP </w:t>
            </w:r>
            <w:r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  <w:t>Web Server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4364BC" w:rsidRDefault="004364BC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Apache</w:t>
            </w:r>
          </w:p>
        </w:tc>
      </w:tr>
      <w:tr w:rsidR="004364BC" w:rsidTr="00FE0CD9">
        <w:tc>
          <w:tcPr>
            <w:tcW w:w="4148" w:type="dxa"/>
            <w:shd w:val="clear" w:color="auto" w:fill="FFF2CC" w:themeFill="accent4" w:themeFillTint="33"/>
          </w:tcPr>
          <w:p w:rsidR="004364BC" w:rsidRDefault="004364BC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Network Em</w:t>
            </w:r>
            <w:r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  <w:t>ulator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4364BC" w:rsidRDefault="004364BC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DummyNet</w:t>
            </w:r>
            <w:proofErr w:type="spellEnd"/>
          </w:p>
        </w:tc>
      </w:tr>
      <w:tr w:rsidR="004364BC" w:rsidTr="00FE0CD9">
        <w:tc>
          <w:tcPr>
            <w:tcW w:w="4148" w:type="dxa"/>
            <w:shd w:val="clear" w:color="auto" w:fill="FFF2CC" w:themeFill="accent4" w:themeFillTint="33"/>
          </w:tcPr>
          <w:p w:rsidR="004364BC" w:rsidRDefault="004364BC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Client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4364BC" w:rsidRDefault="004364BC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Android 5.2</w:t>
            </w:r>
          </w:p>
        </w:tc>
      </w:tr>
      <w:tr w:rsidR="004364BC" w:rsidTr="00FE0CD9">
        <w:tc>
          <w:tcPr>
            <w:tcW w:w="4148" w:type="dxa"/>
            <w:shd w:val="clear" w:color="auto" w:fill="FFF2CC" w:themeFill="accent4" w:themeFillTint="33"/>
          </w:tcPr>
          <w:p w:rsidR="004364BC" w:rsidRDefault="00600FF8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Transcoding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4364BC" w:rsidRDefault="00600FF8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FFmpeg</w:t>
            </w:r>
            <w:proofErr w:type="spellEnd"/>
          </w:p>
        </w:tc>
      </w:tr>
      <w:tr w:rsidR="00600FF8" w:rsidTr="00FE0CD9">
        <w:tc>
          <w:tcPr>
            <w:tcW w:w="4148" w:type="dxa"/>
            <w:shd w:val="clear" w:color="auto" w:fill="FFF2CC" w:themeFill="accent4" w:themeFillTint="33"/>
          </w:tcPr>
          <w:p w:rsidR="00600FF8" w:rsidRDefault="00600FF8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MPD Generator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600FF8" w:rsidRDefault="00600FF8" w:rsidP="00600FF8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MP4Box</w:t>
            </w:r>
          </w:p>
        </w:tc>
      </w:tr>
    </w:tbl>
    <w:p w:rsidR="00CD5005" w:rsidRDefault="000E6B09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="00CD5005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="00CD5005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="00CD5005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="00CD5005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="00CD5005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="00CD5005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="00CD5005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="00CD5005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表2.2</w:t>
      </w:r>
    </w:p>
    <w:p w:rsidR="000E6B09" w:rsidRDefault="000E6B09" w:rsidP="00CD5005">
      <w:pPr>
        <w:spacing w:line="360" w:lineRule="exact"/>
        <w:ind w:firstLine="48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2.3</w:t>
      </w: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="005D5EAE"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 </w:t>
      </w:r>
      <w:r w:rsidRPr="003D36C7">
        <w:rPr>
          <w:rFonts w:ascii="微軟正黑體" w:eastAsia="微軟正黑體" w:hAnsi="微軟正黑體" w:cs="微軟正黑體" w:hint="eastAsia"/>
          <w:color w:val="000000"/>
          <w:kern w:val="0"/>
          <w:szCs w:val="24"/>
        </w:rPr>
        <w:t>測試資料來源</w:t>
      </w:r>
      <w:r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(</w:t>
      </w: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>Test Data Sources</w:t>
      </w:r>
      <w:r w:rsidRPr="003D36C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)</w:t>
      </w:r>
    </w:p>
    <w:p w:rsidR="00FE0CD9" w:rsidRDefault="00FE0CD9" w:rsidP="00FE0CD9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測試資料來源採</w:t>
      </w:r>
      <w:r w:rsidRPr="00FE0CD9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用標準測試序列 Big Buck Bunny當作視訊串流之來源，如圖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2.1</w:t>
      </w:r>
      <w:r w:rsidRPr="00FE0CD9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 xml:space="preserve"> 所示，我們採用2 秒為一個片段的播放時間長度，並以H.264/AVC 進行編碼，每秒24 張畫面，每一視訊片段皆可獨立解碼，詳細之序列參數如表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 xml:space="preserve"> 2.3</w:t>
      </w:r>
      <w:r w:rsidRPr="00FE0CD9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。</w:t>
      </w:r>
    </w:p>
    <w:p w:rsidR="00FE0CD9" w:rsidRDefault="00F54764" w:rsidP="00FE0CD9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172999</wp:posOffset>
            </wp:positionH>
            <wp:positionV relativeFrom="paragraph">
              <wp:posOffset>52629</wp:posOffset>
            </wp:positionV>
            <wp:extent cx="2817305" cy="1411834"/>
            <wp:effectExtent l="0" t="0" r="254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305" cy="1411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0CD9" w:rsidRDefault="00FE0CD9" w:rsidP="00FE0CD9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E0CD9" w:rsidRDefault="00FE0CD9" w:rsidP="00FE0CD9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E0CD9" w:rsidRDefault="00CD5005" w:rsidP="00F54764">
      <w:pPr>
        <w:spacing w:line="360" w:lineRule="exact"/>
        <w:ind w:firstLineChars="2000" w:firstLine="4800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圖2.1</w:t>
      </w:r>
      <w:r w:rsidR="00F54764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 xml:space="preserve"> Big Buck Bunny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0CD9" w:rsidTr="00FE0CD9">
        <w:tc>
          <w:tcPr>
            <w:tcW w:w="4148" w:type="dxa"/>
            <w:shd w:val="clear" w:color="auto" w:fill="D5DCE4" w:themeFill="text2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lastRenderedPageBreak/>
              <w:t>Parameter</w:t>
            </w:r>
          </w:p>
        </w:tc>
        <w:tc>
          <w:tcPr>
            <w:tcW w:w="4148" w:type="dxa"/>
            <w:shd w:val="clear" w:color="auto" w:fill="D5DCE4" w:themeFill="text2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Value</w:t>
            </w:r>
          </w:p>
        </w:tc>
      </w:tr>
      <w:tr w:rsidR="00FE0CD9" w:rsidTr="00FE0CD9">
        <w:tc>
          <w:tcPr>
            <w:tcW w:w="4148" w:type="dxa"/>
            <w:shd w:val="clear" w:color="auto" w:fill="FFF2CC" w:themeFill="accent4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Video length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09:46</w:t>
            </w:r>
          </w:p>
        </w:tc>
      </w:tr>
      <w:tr w:rsidR="00FE0CD9" w:rsidTr="00FE0CD9">
        <w:tc>
          <w:tcPr>
            <w:tcW w:w="4148" w:type="dxa"/>
            <w:shd w:val="clear" w:color="auto" w:fill="FFF2CC" w:themeFill="accent4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Segment size(</w:t>
            </w:r>
            <w:r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  <w:t>s</w:t>
            </w: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2</w:t>
            </w:r>
          </w:p>
        </w:tc>
      </w:tr>
      <w:tr w:rsidR="00FE0CD9" w:rsidTr="00FE0CD9">
        <w:tc>
          <w:tcPr>
            <w:tcW w:w="4148" w:type="dxa"/>
            <w:shd w:val="clear" w:color="auto" w:fill="FFF2CC" w:themeFill="accent4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Numbers of frames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14315</w:t>
            </w:r>
          </w:p>
        </w:tc>
      </w:tr>
      <w:tr w:rsidR="00FE0CD9" w:rsidTr="00FE0CD9">
        <w:tc>
          <w:tcPr>
            <w:tcW w:w="4148" w:type="dxa"/>
            <w:shd w:val="clear" w:color="auto" w:fill="FFF2CC" w:themeFill="accent4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Video codec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H.264/AVC</w:t>
            </w:r>
          </w:p>
        </w:tc>
      </w:tr>
      <w:tr w:rsidR="00FE0CD9" w:rsidTr="00FE0CD9">
        <w:tc>
          <w:tcPr>
            <w:tcW w:w="4148" w:type="dxa"/>
            <w:shd w:val="clear" w:color="auto" w:fill="FFF2CC" w:themeFill="accent4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Container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MP4、M4S</w:t>
            </w:r>
          </w:p>
        </w:tc>
      </w:tr>
      <w:tr w:rsidR="00FE0CD9" w:rsidTr="00FE0CD9">
        <w:tc>
          <w:tcPr>
            <w:tcW w:w="4148" w:type="dxa"/>
            <w:shd w:val="clear" w:color="auto" w:fill="FFF2CC" w:themeFill="accent4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Frame rate</w:t>
            </w:r>
            <w:r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  <w:t>(fps)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24</w:t>
            </w:r>
          </w:p>
        </w:tc>
      </w:tr>
      <w:tr w:rsidR="00FE0CD9" w:rsidTr="00FE0CD9">
        <w:tc>
          <w:tcPr>
            <w:tcW w:w="4148" w:type="dxa"/>
            <w:shd w:val="clear" w:color="auto" w:fill="FFF2CC" w:themeFill="accent4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GOP size</w:t>
            </w:r>
          </w:p>
        </w:tc>
        <w:tc>
          <w:tcPr>
            <w:tcW w:w="4148" w:type="dxa"/>
            <w:shd w:val="clear" w:color="auto" w:fill="D9E2F3" w:themeFill="accent5" w:themeFillTint="33"/>
          </w:tcPr>
          <w:p w:rsidR="00FE0CD9" w:rsidRDefault="00FE0CD9" w:rsidP="00FE0CD9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24</w:t>
            </w:r>
          </w:p>
        </w:tc>
      </w:tr>
    </w:tbl>
    <w:p w:rsidR="00CD5005" w:rsidRDefault="00CD5005" w:rsidP="00F54764">
      <w:pPr>
        <w:spacing w:line="360" w:lineRule="exact"/>
        <w:jc w:val="center"/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表2.3 B</w:t>
      </w:r>
      <w:r w:rsidR="00F54764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i</w:t>
      </w:r>
      <w:r w:rsidR="00F54764">
        <w:rPr>
          <w:rFonts w:ascii="微軟正黑體" w:eastAsia="微軟正黑體" w:hAnsi="微軟正黑體" w:cs="Times New Roman"/>
          <w:color w:val="000000"/>
          <w:kern w:val="0"/>
          <w:szCs w:val="24"/>
        </w:rPr>
        <w:t>g Buck Bunny</w:t>
      </w:r>
      <w:r w:rsidR="00F54764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 xml:space="preserve"> 測試序列</w:t>
      </w:r>
    </w:p>
    <w:p w:rsidR="00984D4C" w:rsidRPr="00984D4C" w:rsidRDefault="00984D4C" w:rsidP="00984D4C">
      <w:pPr>
        <w:spacing w:line="360" w:lineRule="exact"/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</w:pPr>
      <w:r w:rsidRPr="00984D4C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表</w:t>
      </w:r>
      <w:r w:rsidR="00CD5005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 xml:space="preserve"> 2.4</w:t>
      </w:r>
      <w:r w:rsidRPr="00984D4C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 xml:space="preserve"> 為測試序列之視訊品質層級與位元率、解析度之對照表，本論文之測</w:t>
      </w:r>
    </w:p>
    <w:p w:rsidR="00FE0CD9" w:rsidRDefault="00984D4C" w:rsidP="00984D4C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984D4C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 xml:space="preserve">試序列共有 20 </w:t>
      </w:r>
      <w:proofErr w:type="gramStart"/>
      <w:r w:rsidRPr="00984D4C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個</w:t>
      </w:r>
      <w:proofErr w:type="gramEnd"/>
      <w:r w:rsidRPr="00984D4C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視訊品質層級，位元率大小從 46Kbit/s 到 4200Kbit/s，解析度從320×240 到 1920×1080，每</w:t>
      </w:r>
      <w:proofErr w:type="gramStart"/>
      <w:r w:rsidRPr="00984D4C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個</w:t>
      </w:r>
      <w:proofErr w:type="gramEnd"/>
      <w:r w:rsidRPr="00984D4C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視訊品質之解析度、位元率等參數資訊皆記錄於MPD 中，以便用戶端可自由地選擇下載。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51"/>
        <w:gridCol w:w="1422"/>
        <w:gridCol w:w="1362"/>
        <w:gridCol w:w="1352"/>
        <w:gridCol w:w="1447"/>
        <w:gridCol w:w="1362"/>
      </w:tblGrid>
      <w:tr w:rsidR="00CD5005" w:rsidTr="00CD5005">
        <w:tc>
          <w:tcPr>
            <w:tcW w:w="1351" w:type="dxa"/>
            <w:shd w:val="clear" w:color="auto" w:fill="D0CECE" w:themeFill="background2" w:themeFillShade="E6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Quality Level</w:t>
            </w:r>
          </w:p>
        </w:tc>
        <w:tc>
          <w:tcPr>
            <w:tcW w:w="1422" w:type="dxa"/>
            <w:shd w:val="clear" w:color="auto" w:fill="D0CECE" w:themeFill="background2" w:themeFillShade="E6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Resolution</w:t>
            </w:r>
          </w:p>
        </w:tc>
        <w:tc>
          <w:tcPr>
            <w:tcW w:w="1362" w:type="dxa"/>
            <w:shd w:val="clear" w:color="auto" w:fill="D0CECE" w:themeFill="background2" w:themeFillShade="E6"/>
          </w:tcPr>
          <w:p w:rsidR="00CD5005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Average Bitrate</w:t>
            </w:r>
          </w:p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  <w:t>Kbits/s</w:t>
            </w: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352" w:type="dxa"/>
            <w:shd w:val="clear" w:color="auto" w:fill="D0CECE" w:themeFill="background2" w:themeFillShade="E6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Quality Level</w:t>
            </w:r>
          </w:p>
        </w:tc>
        <w:tc>
          <w:tcPr>
            <w:tcW w:w="1447" w:type="dxa"/>
            <w:shd w:val="clear" w:color="auto" w:fill="D0CECE" w:themeFill="background2" w:themeFillShade="E6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Resolution</w:t>
            </w:r>
          </w:p>
        </w:tc>
        <w:tc>
          <w:tcPr>
            <w:tcW w:w="1362" w:type="dxa"/>
            <w:shd w:val="clear" w:color="auto" w:fill="D0CECE" w:themeFill="background2" w:themeFillShade="E6"/>
          </w:tcPr>
          <w:p w:rsidR="00CD5005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Average Bitrate</w:t>
            </w:r>
          </w:p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(</w:t>
            </w:r>
            <w:r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  <w:t>Kbits/s</w:t>
            </w: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)</w:t>
            </w:r>
          </w:p>
        </w:tc>
      </w:tr>
      <w:tr w:rsidR="00CD5005" w:rsidTr="00CD5005">
        <w:tc>
          <w:tcPr>
            <w:tcW w:w="1351" w:type="dxa"/>
            <w:shd w:val="clear" w:color="auto" w:fill="FFF2CC" w:themeFill="accent4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</w:t>
            </w:r>
          </w:p>
        </w:tc>
        <w:tc>
          <w:tcPr>
            <w:tcW w:w="142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320x240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46</w:t>
            </w:r>
          </w:p>
        </w:tc>
        <w:tc>
          <w:tcPr>
            <w:tcW w:w="1352" w:type="dxa"/>
            <w:shd w:val="clear" w:color="auto" w:fill="FFF2CC" w:themeFill="accent4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11</w:t>
            </w:r>
          </w:p>
        </w:tc>
        <w:tc>
          <w:tcPr>
            <w:tcW w:w="1447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1280x720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791</w:t>
            </w:r>
          </w:p>
        </w:tc>
      </w:tr>
      <w:tr w:rsidR="00CD5005" w:rsidTr="00CD5005">
        <w:tc>
          <w:tcPr>
            <w:tcW w:w="1351" w:type="dxa"/>
            <w:shd w:val="clear" w:color="auto" w:fill="FFF2CC" w:themeFill="accent4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2</w:t>
            </w:r>
          </w:p>
        </w:tc>
        <w:tc>
          <w:tcPr>
            <w:tcW w:w="142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320x240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89</w:t>
            </w:r>
          </w:p>
        </w:tc>
        <w:tc>
          <w:tcPr>
            <w:tcW w:w="1352" w:type="dxa"/>
            <w:shd w:val="clear" w:color="auto" w:fill="FFF2CC" w:themeFill="accent4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12</w:t>
            </w:r>
          </w:p>
        </w:tc>
        <w:tc>
          <w:tcPr>
            <w:tcW w:w="1447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1280x720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1000</w:t>
            </w:r>
          </w:p>
        </w:tc>
      </w:tr>
      <w:tr w:rsidR="00CD5005" w:rsidTr="00CD5005">
        <w:tc>
          <w:tcPr>
            <w:tcW w:w="1351" w:type="dxa"/>
            <w:shd w:val="clear" w:color="auto" w:fill="FFF2CC" w:themeFill="accent4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3</w:t>
            </w:r>
          </w:p>
        </w:tc>
        <w:tc>
          <w:tcPr>
            <w:tcW w:w="142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320x240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131</w:t>
            </w:r>
          </w:p>
        </w:tc>
        <w:tc>
          <w:tcPr>
            <w:tcW w:w="1352" w:type="dxa"/>
            <w:shd w:val="clear" w:color="auto" w:fill="FFF2CC" w:themeFill="accent4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13</w:t>
            </w:r>
          </w:p>
        </w:tc>
        <w:tc>
          <w:tcPr>
            <w:tcW w:w="1447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1280x720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1200</w:t>
            </w:r>
          </w:p>
        </w:tc>
      </w:tr>
      <w:tr w:rsidR="00CD5005" w:rsidTr="00CD5005">
        <w:tc>
          <w:tcPr>
            <w:tcW w:w="1351" w:type="dxa"/>
            <w:shd w:val="clear" w:color="auto" w:fill="FFF2CC" w:themeFill="accent4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42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480x360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</w:t>
            </w:r>
            <w:r>
              <w:rPr>
                <w:rFonts w:ascii="微軟正黑體" w:eastAsia="微軟正黑體" w:hAnsi="微軟正黑體" w:cs="Times New Roman"/>
                <w:color w:val="000000"/>
                <w:kern w:val="0"/>
                <w:szCs w:val="24"/>
              </w:rPr>
              <w:t>78</w:t>
            </w:r>
          </w:p>
        </w:tc>
        <w:tc>
          <w:tcPr>
            <w:tcW w:w="1352" w:type="dxa"/>
            <w:shd w:val="clear" w:color="auto" w:fill="FFF2CC" w:themeFill="accent4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14</w:t>
            </w:r>
          </w:p>
        </w:tc>
        <w:tc>
          <w:tcPr>
            <w:tcW w:w="1447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1280x720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1500</w:t>
            </w:r>
          </w:p>
        </w:tc>
      </w:tr>
      <w:tr w:rsidR="00CD5005" w:rsidTr="00CD5005">
        <w:tc>
          <w:tcPr>
            <w:tcW w:w="1351" w:type="dxa"/>
            <w:shd w:val="clear" w:color="auto" w:fill="FFF2CC" w:themeFill="accent4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142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480x360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222</w:t>
            </w:r>
          </w:p>
        </w:tc>
        <w:tc>
          <w:tcPr>
            <w:tcW w:w="1352" w:type="dxa"/>
            <w:shd w:val="clear" w:color="auto" w:fill="FFF2CC" w:themeFill="accent4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15</w:t>
            </w:r>
          </w:p>
        </w:tc>
        <w:tc>
          <w:tcPr>
            <w:tcW w:w="1447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1920x1080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2100</w:t>
            </w:r>
          </w:p>
        </w:tc>
      </w:tr>
      <w:tr w:rsidR="00CD5005" w:rsidTr="00CD5005">
        <w:tc>
          <w:tcPr>
            <w:tcW w:w="1351" w:type="dxa"/>
            <w:shd w:val="clear" w:color="auto" w:fill="FFF2CC" w:themeFill="accent4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6</w:t>
            </w:r>
          </w:p>
        </w:tc>
        <w:tc>
          <w:tcPr>
            <w:tcW w:w="142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480x360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263</w:t>
            </w:r>
          </w:p>
        </w:tc>
        <w:tc>
          <w:tcPr>
            <w:tcW w:w="1352" w:type="dxa"/>
            <w:shd w:val="clear" w:color="auto" w:fill="FFF2CC" w:themeFill="accent4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16</w:t>
            </w:r>
          </w:p>
        </w:tc>
        <w:tc>
          <w:tcPr>
            <w:tcW w:w="1447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1920x1080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2500</w:t>
            </w:r>
          </w:p>
        </w:tc>
      </w:tr>
      <w:tr w:rsidR="00CD5005" w:rsidTr="00CD5005">
        <w:tc>
          <w:tcPr>
            <w:tcW w:w="1351" w:type="dxa"/>
            <w:shd w:val="clear" w:color="auto" w:fill="FFF2CC" w:themeFill="accent4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7</w:t>
            </w:r>
          </w:p>
        </w:tc>
        <w:tc>
          <w:tcPr>
            <w:tcW w:w="142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480x360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334</w:t>
            </w:r>
          </w:p>
        </w:tc>
        <w:tc>
          <w:tcPr>
            <w:tcW w:w="1352" w:type="dxa"/>
            <w:shd w:val="clear" w:color="auto" w:fill="FFF2CC" w:themeFill="accent4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17</w:t>
            </w:r>
          </w:p>
        </w:tc>
        <w:tc>
          <w:tcPr>
            <w:tcW w:w="1447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1920x1080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3100</w:t>
            </w:r>
          </w:p>
        </w:tc>
      </w:tr>
      <w:tr w:rsidR="00CD5005" w:rsidTr="00CD5005">
        <w:tc>
          <w:tcPr>
            <w:tcW w:w="1351" w:type="dxa"/>
            <w:shd w:val="clear" w:color="auto" w:fill="FFF2CC" w:themeFill="accent4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8</w:t>
            </w:r>
          </w:p>
        </w:tc>
        <w:tc>
          <w:tcPr>
            <w:tcW w:w="142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480x360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396</w:t>
            </w:r>
          </w:p>
        </w:tc>
        <w:tc>
          <w:tcPr>
            <w:tcW w:w="1352" w:type="dxa"/>
            <w:shd w:val="clear" w:color="auto" w:fill="FFF2CC" w:themeFill="accent4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18</w:t>
            </w:r>
          </w:p>
        </w:tc>
        <w:tc>
          <w:tcPr>
            <w:tcW w:w="1447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1920x1080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3500</w:t>
            </w:r>
          </w:p>
        </w:tc>
      </w:tr>
      <w:tr w:rsidR="00CD5005" w:rsidTr="00CD5005">
        <w:tc>
          <w:tcPr>
            <w:tcW w:w="1351" w:type="dxa"/>
            <w:shd w:val="clear" w:color="auto" w:fill="FFF2CC" w:themeFill="accent4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9</w:t>
            </w:r>
          </w:p>
        </w:tc>
        <w:tc>
          <w:tcPr>
            <w:tcW w:w="142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854x480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522</w:t>
            </w:r>
          </w:p>
        </w:tc>
        <w:tc>
          <w:tcPr>
            <w:tcW w:w="1352" w:type="dxa"/>
            <w:shd w:val="clear" w:color="auto" w:fill="FFF2CC" w:themeFill="accent4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19</w:t>
            </w:r>
          </w:p>
        </w:tc>
        <w:tc>
          <w:tcPr>
            <w:tcW w:w="1447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1920x1080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3800</w:t>
            </w:r>
          </w:p>
        </w:tc>
      </w:tr>
      <w:tr w:rsidR="00CD5005" w:rsidTr="00CD5005">
        <w:tc>
          <w:tcPr>
            <w:tcW w:w="1351" w:type="dxa"/>
            <w:shd w:val="clear" w:color="auto" w:fill="FFF2CC" w:themeFill="accent4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1422" w:type="dxa"/>
            <w:shd w:val="clear" w:color="auto" w:fill="D9E2F3" w:themeFill="accent5" w:themeFillTint="33"/>
          </w:tcPr>
          <w:p w:rsidR="00984D4C" w:rsidRDefault="00984D4C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854x480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595</w:t>
            </w:r>
          </w:p>
        </w:tc>
        <w:tc>
          <w:tcPr>
            <w:tcW w:w="1352" w:type="dxa"/>
            <w:shd w:val="clear" w:color="auto" w:fill="FFF2CC" w:themeFill="accent4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20</w:t>
            </w:r>
          </w:p>
        </w:tc>
        <w:tc>
          <w:tcPr>
            <w:tcW w:w="1447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1920x1080</w:t>
            </w:r>
          </w:p>
        </w:tc>
        <w:tc>
          <w:tcPr>
            <w:tcW w:w="1362" w:type="dxa"/>
            <w:shd w:val="clear" w:color="auto" w:fill="D9E2F3" w:themeFill="accent5" w:themeFillTint="33"/>
          </w:tcPr>
          <w:p w:rsidR="00984D4C" w:rsidRDefault="00CD5005" w:rsidP="00CD5005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color w:val="000000"/>
                <w:kern w:val="0"/>
                <w:szCs w:val="24"/>
              </w:rPr>
              <w:t>4200</w:t>
            </w:r>
          </w:p>
        </w:tc>
      </w:tr>
    </w:tbl>
    <w:p w:rsidR="00984D4C" w:rsidRPr="00984D4C" w:rsidRDefault="00CD5005" w:rsidP="00F54764">
      <w:pPr>
        <w:spacing w:line="360" w:lineRule="exact"/>
        <w:jc w:val="center"/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表2.4 B</w:t>
      </w: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 xml:space="preserve">ig Buck Bunny 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之視訊品質層級與位元率、解析度對照表</w:t>
      </w: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</w:p>
    <w:p w:rsidR="000E6B09" w:rsidRPr="00F54764" w:rsidRDefault="000E6B09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</w:pPr>
      <w:r w:rsidRPr="00F54764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lastRenderedPageBreak/>
        <w:t xml:space="preserve">Section 3 </w:t>
      </w:r>
      <w:r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 w:val="28"/>
          <w:szCs w:val="24"/>
        </w:rPr>
        <w:t>測試時程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>、</w:t>
      </w:r>
      <w:r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 w:val="28"/>
          <w:szCs w:val="24"/>
        </w:rPr>
        <w:t>程序與責任</w:t>
      </w:r>
    </w:p>
    <w:p w:rsidR="000E6B09" w:rsidRDefault="000E6B09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  <w:r w:rsidRPr="003D36C7"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>3.1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 xml:space="preserve"> </w:t>
      </w: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 xml:space="preserve"> </w:t>
      </w:r>
      <w:r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Cs w:val="24"/>
        </w:rPr>
        <w:t>測試時程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(Testing Schedule)</w:t>
      </w:r>
    </w:p>
    <w:p w:rsidR="005A1F1A" w:rsidRDefault="005A1F1A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 w:rsidR="00C73687" w:rsidRPr="00C7368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2017</w:t>
      </w:r>
      <w:r w:rsidR="00C7368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/01-2017/02:建置測試環境。</w:t>
      </w:r>
    </w:p>
    <w:p w:rsidR="00C73687" w:rsidRDefault="00C7368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2017/02-2017/03:製作系統測試計畫。</w:t>
      </w:r>
    </w:p>
    <w:p w:rsidR="00C73687" w:rsidRDefault="00C7368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2017/03-2017/04:執行單元</w:t>
      </w:r>
      <w:r w:rsidRPr="00ED1A37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測試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。</w:t>
      </w:r>
    </w:p>
    <w:p w:rsidR="00C73687" w:rsidRPr="00C73687" w:rsidRDefault="00C73687" w:rsidP="00E54B46">
      <w:pPr>
        <w:spacing w:line="360" w:lineRule="exact"/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2017/04-2017/05:執行接受測試</w:t>
      </w:r>
    </w:p>
    <w:p w:rsidR="000E6B09" w:rsidRDefault="000E6B09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  <w:t>3.2</w:t>
      </w: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 xml:space="preserve"> </w:t>
      </w:r>
      <w:r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Cs w:val="24"/>
        </w:rPr>
        <w:t>測試程序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(</w:t>
      </w: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>T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esting Procedure)</w:t>
      </w:r>
    </w:p>
    <w:p w:rsidR="00ED1A37" w:rsidRDefault="00ED1A3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>(1)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確認伺服器環境架設完成。</w:t>
      </w:r>
    </w:p>
    <w:p w:rsidR="00ED1A37" w:rsidRDefault="00ED1A3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(2)確認Android用戶端接收，MPD Parser正常。</w:t>
      </w:r>
    </w:p>
    <w:p w:rsidR="00ED1A37" w:rsidRDefault="00ED1A37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(3)確認用戶端、伺服器端可以如預期溝通。</w:t>
      </w:r>
    </w:p>
    <w:p w:rsidR="00ED1A37" w:rsidRPr="00ED1A37" w:rsidRDefault="00ED1A37" w:rsidP="00E54B46">
      <w:pPr>
        <w:spacing w:line="360" w:lineRule="exact"/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(4)確認用戶端接收視訊品質能依照網路狀態機動調整。</w:t>
      </w:r>
    </w:p>
    <w:p w:rsidR="000E6B09" w:rsidRDefault="000E6B09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 xml:space="preserve">3.2.2 </w:t>
      </w:r>
      <w:r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Cs w:val="24"/>
        </w:rPr>
        <w:t>接受測試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(</w:t>
      </w: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>Acceptance Testing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)</w:t>
      </w:r>
    </w:p>
    <w:p w:rsidR="000B209D" w:rsidRDefault="000B209D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 w:rsidRPr="000B209D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(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1</w:t>
      </w:r>
      <w:r w:rsidRPr="000B209D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)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單一用戶測試結果</w:t>
      </w:r>
    </w:p>
    <w:p w:rsidR="000B209D" w:rsidRPr="000B209D" w:rsidRDefault="000B209D" w:rsidP="00E54B46">
      <w:pPr>
        <w:spacing w:line="360" w:lineRule="exact"/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(2)多用戶之測試結果</w:t>
      </w:r>
    </w:p>
    <w:p w:rsidR="00F54764" w:rsidRDefault="00F54764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  <w:t xml:space="preserve">3.3   </w:t>
      </w: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人員職責分配(Personnel Responsibilities Assignment)</w:t>
      </w:r>
    </w:p>
    <w:p w:rsidR="000B209D" w:rsidRPr="00F54764" w:rsidRDefault="000B209D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B209D" w:rsidTr="000B209D">
        <w:tc>
          <w:tcPr>
            <w:tcW w:w="4148" w:type="dxa"/>
            <w:shd w:val="clear" w:color="auto" w:fill="D0CECE" w:themeFill="background2" w:themeFillShade="E6"/>
          </w:tcPr>
          <w:p w:rsidR="000B209D" w:rsidRPr="00DA22E1" w:rsidRDefault="000B209D" w:rsidP="000B209D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</w:pPr>
            <w:r w:rsidRPr="00DA22E1"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  <w:t>工作內容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:rsidR="000B209D" w:rsidRPr="00DA22E1" w:rsidRDefault="000B209D" w:rsidP="000B209D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</w:pPr>
            <w:r w:rsidRPr="00DA22E1"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  <w:t>人員配置</w:t>
            </w:r>
          </w:p>
        </w:tc>
      </w:tr>
      <w:tr w:rsidR="000B209D" w:rsidTr="000B209D">
        <w:tc>
          <w:tcPr>
            <w:tcW w:w="4148" w:type="dxa"/>
            <w:shd w:val="clear" w:color="auto" w:fill="FFF2CC" w:themeFill="accent4" w:themeFillTint="33"/>
          </w:tcPr>
          <w:p w:rsidR="000B209D" w:rsidRPr="00DA22E1" w:rsidRDefault="000B209D" w:rsidP="000B209D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</w:pPr>
            <w:r w:rsidRPr="00DA22E1"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  <w:t>確認伺服器環境架設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B209D" w:rsidRPr="00DA22E1" w:rsidRDefault="000B209D" w:rsidP="000B209D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</w:pPr>
          </w:p>
        </w:tc>
      </w:tr>
      <w:tr w:rsidR="000B209D" w:rsidTr="000B209D">
        <w:tc>
          <w:tcPr>
            <w:tcW w:w="4148" w:type="dxa"/>
            <w:shd w:val="clear" w:color="auto" w:fill="FFF2CC" w:themeFill="accent4" w:themeFillTint="33"/>
          </w:tcPr>
          <w:p w:rsidR="000B209D" w:rsidRPr="00DA22E1" w:rsidRDefault="000B209D" w:rsidP="000B209D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</w:pPr>
            <w:r w:rsidRPr="00DA22E1"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  <w:t>確認用戶端接收狀態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B209D" w:rsidRPr="00DA22E1" w:rsidRDefault="000B209D" w:rsidP="000B209D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</w:pPr>
          </w:p>
        </w:tc>
      </w:tr>
      <w:tr w:rsidR="000B209D" w:rsidTr="000B209D">
        <w:tc>
          <w:tcPr>
            <w:tcW w:w="4148" w:type="dxa"/>
            <w:shd w:val="clear" w:color="auto" w:fill="FFF2CC" w:themeFill="accent4" w:themeFillTint="33"/>
          </w:tcPr>
          <w:p w:rsidR="000B209D" w:rsidRPr="00DA22E1" w:rsidRDefault="000B209D" w:rsidP="000B209D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</w:pPr>
            <w:r w:rsidRPr="00DA22E1"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  <w:t>確認頻寬估測機制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 w:rsidR="000B209D" w:rsidRPr="00DA22E1" w:rsidRDefault="000B209D" w:rsidP="000B209D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FF0000"/>
                <w:kern w:val="0"/>
                <w:szCs w:val="24"/>
              </w:rPr>
            </w:pPr>
          </w:p>
        </w:tc>
      </w:tr>
    </w:tbl>
    <w:p w:rsidR="000B209D" w:rsidRDefault="000B209D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</w:p>
    <w:p w:rsidR="0042248B" w:rsidRDefault="0042248B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  <w:bookmarkStart w:id="0" w:name="_GoBack"/>
      <w:bookmarkEnd w:id="0"/>
    </w:p>
    <w:p w:rsidR="0042248B" w:rsidRPr="00F54764" w:rsidRDefault="0042248B" w:rsidP="00E54B46">
      <w:pPr>
        <w:spacing w:line="360" w:lineRule="exact"/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</w:pPr>
    </w:p>
    <w:p w:rsidR="000B209D" w:rsidRDefault="00F54764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</w:pPr>
      <w:r w:rsidRPr="00F54764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t>Section 4</w:t>
      </w:r>
      <w:r w:rsidR="005D5EAE"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 w:val="28"/>
          <w:szCs w:val="24"/>
        </w:rPr>
        <w:t>接受測試案例</w:t>
      </w:r>
      <w:r w:rsidR="005D5EAE"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>(Accep</w:t>
      </w:r>
      <w:r w:rsidR="005D5EAE" w:rsidRPr="00F54764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t>t</w:t>
      </w:r>
      <w:r w:rsidR="005D5EAE"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>ance Testing Cases)</w:t>
      </w:r>
    </w:p>
    <w:p w:rsidR="0042248B" w:rsidRPr="0042248B" w:rsidRDefault="000B209D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 w:val="28"/>
          <w:szCs w:val="24"/>
        </w:rPr>
        <w:tab/>
      </w:r>
      <w:r w:rsidR="0042248B" w:rsidRPr="0042248B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>本系統之效能衡量評斷主要以下幾項為主:</w:t>
      </w:r>
    </w:p>
    <w:p w:rsidR="0042248B" w:rsidRPr="0042248B" w:rsidRDefault="0042248B" w:rsidP="0042248B">
      <w:pPr>
        <w:pStyle w:val="a3"/>
        <w:numPr>
          <w:ilvl w:val="0"/>
          <w:numId w:val="4"/>
        </w:numPr>
        <w:spacing w:line="360" w:lineRule="exact"/>
        <w:ind w:leftChars="0"/>
        <w:rPr>
          <w:rFonts w:ascii="微軟正黑體" w:eastAsia="微軟正黑體" w:hAnsi="微軟正黑體" w:cs="Times New Roman"/>
          <w:color w:val="000000"/>
          <w:kern w:val="0"/>
          <w:sz w:val="28"/>
          <w:szCs w:val="24"/>
          <w:u w:val="single"/>
        </w:rPr>
      </w:pPr>
      <w:r w:rsidRPr="0042248B"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  <w:u w:val="single"/>
        </w:rPr>
        <w:t>播放穩定性。</w:t>
      </w:r>
    </w:p>
    <w:p w:rsidR="0042248B" w:rsidRPr="0042248B" w:rsidRDefault="0042248B" w:rsidP="0042248B">
      <w:pPr>
        <w:pStyle w:val="a3"/>
        <w:numPr>
          <w:ilvl w:val="0"/>
          <w:numId w:val="4"/>
        </w:numPr>
        <w:spacing w:line="360" w:lineRule="exact"/>
        <w:ind w:leftChars="0"/>
        <w:rPr>
          <w:rFonts w:ascii="微軟正黑體" w:eastAsia="微軟正黑體" w:hAnsi="微軟正黑體" w:cs="Times New Roman"/>
          <w:color w:val="000000"/>
          <w:kern w:val="0"/>
          <w:sz w:val="28"/>
          <w:szCs w:val="24"/>
          <w:u w:val="single"/>
        </w:rPr>
      </w:pPr>
      <w:r w:rsidRPr="0042248B"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  <w:u w:val="single"/>
        </w:rPr>
        <w:t>訊號峰值雜訊比。</w:t>
      </w:r>
    </w:p>
    <w:p w:rsidR="0042248B" w:rsidRPr="0042248B" w:rsidRDefault="0042248B" w:rsidP="0042248B">
      <w:pPr>
        <w:pStyle w:val="a3"/>
        <w:numPr>
          <w:ilvl w:val="0"/>
          <w:numId w:val="4"/>
        </w:numPr>
        <w:spacing w:line="360" w:lineRule="exact"/>
        <w:ind w:leftChars="0"/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  <w:u w:val="single"/>
        </w:rPr>
      </w:pPr>
      <w:r w:rsidRPr="0042248B"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  <w:u w:val="single"/>
        </w:rPr>
        <w:t>視訊品質切換次數。</w:t>
      </w:r>
    </w:p>
    <w:p w:rsidR="000B209D" w:rsidRPr="0042248B" w:rsidRDefault="000B209D" w:rsidP="0042248B">
      <w:pPr>
        <w:spacing w:line="360" w:lineRule="exact"/>
        <w:ind w:firstLine="480"/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</w:pPr>
      <w:r w:rsidRPr="0042248B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 xml:space="preserve">4.2.1 </w:t>
      </w:r>
      <w:r w:rsidRPr="0042248B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t xml:space="preserve"> </w:t>
      </w:r>
      <w:r w:rsidRPr="0042248B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>AT1單一用戶測試</w:t>
      </w:r>
    </w:p>
    <w:p w:rsidR="000B209D" w:rsidRPr="0042248B" w:rsidRDefault="000B209D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</w:pPr>
      <w:r w:rsidRPr="0042248B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tab/>
      </w:r>
      <w:r w:rsidRPr="0042248B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tab/>
      </w:r>
      <w:r w:rsidRPr="0042248B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>測試項目說明:</w:t>
      </w:r>
    </w:p>
    <w:p w:rsidR="0042248B" w:rsidRDefault="0042248B" w:rsidP="0042248B">
      <w:pPr>
        <w:spacing w:line="360" w:lineRule="exact"/>
        <w:ind w:left="1440"/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</w:rPr>
        <w:t>測試本系統於單一使用者之情況下，是否符合上述之衡量評斷標準。</w:t>
      </w:r>
    </w:p>
    <w:p w:rsidR="000B209D" w:rsidRPr="0042248B" w:rsidRDefault="000B209D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 w:val="28"/>
          <w:szCs w:val="24"/>
        </w:rPr>
        <w:tab/>
      </w:r>
      <w:r w:rsidRPr="0042248B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 xml:space="preserve">4.2.2 </w:t>
      </w:r>
      <w:r w:rsidRPr="0042248B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t xml:space="preserve"> AT2</w:t>
      </w:r>
      <w:r w:rsidRPr="0042248B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>多用戶之測試</w:t>
      </w:r>
    </w:p>
    <w:p w:rsidR="0042248B" w:rsidRPr="0042248B" w:rsidRDefault="0042248B" w:rsidP="0042248B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</w:pPr>
      <w:r w:rsidRPr="0042248B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tab/>
      </w:r>
      <w:r w:rsidRPr="0042248B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tab/>
      </w:r>
      <w:r w:rsidRPr="0042248B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4"/>
        </w:rPr>
        <w:t>測試項目說明:</w:t>
      </w:r>
    </w:p>
    <w:p w:rsidR="0042248B" w:rsidRDefault="0042248B" w:rsidP="0042248B">
      <w:pPr>
        <w:spacing w:line="360" w:lineRule="exact"/>
        <w:ind w:left="1440"/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</w:rPr>
      </w:pPr>
      <w:r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</w:rPr>
        <w:t>測試本系統於</w:t>
      </w:r>
      <w:r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</w:rPr>
        <w:t>多</w:t>
      </w:r>
      <w:r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</w:rPr>
        <w:t>使用者之情況下，是否符合上述之衡量評斷標準。</w:t>
      </w:r>
    </w:p>
    <w:p w:rsidR="0042248B" w:rsidRDefault="0042248B" w:rsidP="00E54B46">
      <w:pPr>
        <w:spacing w:line="360" w:lineRule="exact"/>
        <w:rPr>
          <w:rFonts w:ascii="微軟正黑體" w:eastAsia="微軟正黑體" w:hAnsi="微軟正黑體" w:cs="Times New Roman"/>
          <w:color w:val="000000"/>
          <w:kern w:val="0"/>
          <w:sz w:val="28"/>
          <w:szCs w:val="24"/>
        </w:rPr>
      </w:pPr>
    </w:p>
    <w:p w:rsidR="0042248B" w:rsidRPr="0042248B" w:rsidRDefault="0042248B" w:rsidP="00E54B46">
      <w:pPr>
        <w:spacing w:line="360" w:lineRule="exact"/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</w:rPr>
      </w:pPr>
    </w:p>
    <w:p w:rsidR="005D5EAE" w:rsidRDefault="000E6B09" w:rsidP="00E54B46">
      <w:pPr>
        <w:spacing w:line="360" w:lineRule="exact"/>
        <w:rPr>
          <w:rFonts w:ascii="微軟正黑體" w:eastAsia="微軟正黑體" w:hAnsi="微軟正黑體" w:cs="微軟正黑體"/>
          <w:b/>
          <w:color w:val="000000"/>
          <w:kern w:val="0"/>
          <w:sz w:val="28"/>
          <w:szCs w:val="24"/>
        </w:rPr>
      </w:pPr>
      <w:r w:rsidRPr="00F54764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lastRenderedPageBreak/>
        <w:t>Section 5</w:t>
      </w:r>
      <w:r w:rsidR="005D5EAE" w:rsidRPr="00F54764">
        <w:rPr>
          <w:rFonts w:ascii="微軟正黑體" w:eastAsia="微軟正黑體" w:hAnsi="微軟正黑體" w:cs="Times New Roman"/>
          <w:b/>
          <w:color w:val="000000"/>
          <w:kern w:val="0"/>
          <w:sz w:val="28"/>
          <w:szCs w:val="24"/>
        </w:rPr>
        <w:t xml:space="preserve"> </w:t>
      </w:r>
      <w:r w:rsidRPr="00F54764">
        <w:rPr>
          <w:rFonts w:ascii="微軟正黑體" w:eastAsia="微軟正黑體" w:hAnsi="微軟正黑體" w:cs="微軟正黑體" w:hint="eastAsia"/>
          <w:b/>
          <w:color w:val="000000"/>
          <w:kern w:val="0"/>
          <w:sz w:val="28"/>
          <w:szCs w:val="24"/>
        </w:rPr>
        <w:t>測試結果與分析</w:t>
      </w:r>
    </w:p>
    <w:p w:rsidR="00F31582" w:rsidRPr="00F31582" w:rsidRDefault="00F31582" w:rsidP="00E54B46">
      <w:pPr>
        <w:spacing w:line="360" w:lineRule="exact"/>
        <w:rPr>
          <w:rFonts w:ascii="微軟正黑體" w:eastAsia="微軟正黑體" w:hAnsi="微軟正黑體" w:cs="Times New Roman" w:hint="eastAsia"/>
          <w:color w:val="000000"/>
          <w:kern w:val="0"/>
          <w:sz w:val="28"/>
          <w:szCs w:val="24"/>
        </w:rPr>
      </w:pPr>
      <w:r>
        <w:rPr>
          <w:rFonts w:ascii="微軟正黑體" w:eastAsia="微軟正黑體" w:hAnsi="微軟正黑體" w:cs="微軟正黑體"/>
          <w:color w:val="000000"/>
          <w:kern w:val="0"/>
          <w:sz w:val="28"/>
          <w:szCs w:val="24"/>
        </w:rPr>
        <w:tab/>
      </w:r>
      <w:r>
        <w:rPr>
          <w:rFonts w:ascii="微軟正黑體" w:eastAsia="微軟正黑體" w:hAnsi="微軟正黑體" w:cs="微軟正黑體" w:hint="eastAsia"/>
          <w:color w:val="000000"/>
          <w:kern w:val="0"/>
          <w:sz w:val="28"/>
          <w:szCs w:val="24"/>
        </w:rPr>
        <w:t>於接受測試中，我們將系統最大播放緩衝器儲存</w:t>
      </w:r>
      <m:oMath>
        <m:sSub>
          <m:sSubPr>
            <m:ctrlPr>
              <w:rPr>
                <w:rFonts w:ascii="Cambria Math" w:eastAsia="微軟正黑體" w:hAnsi="Cambria Math" w:cs="微軟正黑體"/>
                <w:color w:val="000000"/>
                <w:kern w:val="0"/>
                <w:sz w:val="28"/>
                <w:szCs w:val="24"/>
              </w:rPr>
            </m:ctrlPr>
          </m:sSubPr>
          <m:e>
            <m:r>
              <w:rPr>
                <w:rFonts w:ascii="Cambria Math" w:eastAsia="微軟正黑體" w:hAnsi="Cambria Math" w:cs="微軟正黑體" w:hint="eastAsia"/>
                <w:color w:val="000000"/>
                <w:kern w:val="0"/>
                <w:sz w:val="28"/>
                <w:szCs w:val="24"/>
              </w:rPr>
              <m:t>B</m:t>
            </m:r>
          </m:e>
          <m:sub>
            <m:r>
              <w:rPr>
                <w:rFonts w:ascii="Cambria Math" w:eastAsia="微軟正黑體" w:hAnsi="Cambria Math" w:cs="微軟正黑體"/>
                <w:color w:val="000000"/>
                <w:kern w:val="0"/>
                <w:sz w:val="28"/>
                <w:szCs w:val="24"/>
              </w:rPr>
              <m:t>max</m:t>
            </m:r>
          </m:sub>
        </m:sSub>
      </m:oMath>
      <w:r>
        <w:rPr>
          <w:rFonts w:ascii="微軟正黑體" w:eastAsia="微軟正黑體" w:hAnsi="微軟正黑體" w:cs="微軟正黑體" w:hint="eastAsia"/>
          <w:color w:val="000000"/>
          <w:kern w:val="0"/>
          <w:sz w:val="28"/>
          <w:szCs w:val="24"/>
        </w:rPr>
        <w:t xml:space="preserve">設為20秒 </w:t>
      </w:r>
      <w:proofErr w:type="spellStart"/>
      <w:r>
        <w:rPr>
          <w:rFonts w:ascii="微軟正黑體" w:eastAsia="微軟正黑體" w:hAnsi="微軟正黑體" w:cs="微軟正黑體" w:hint="eastAsia"/>
          <w:color w:val="000000"/>
          <w:kern w:val="0"/>
          <w:sz w:val="28"/>
          <w:szCs w:val="24"/>
        </w:rPr>
        <w:t>buff_thr</w:t>
      </w:r>
      <w:proofErr w:type="spellEnd"/>
      <w:r>
        <w:rPr>
          <w:rFonts w:ascii="微軟正黑體" w:eastAsia="微軟正黑體" w:hAnsi="微軟正黑體" w:cs="微軟正黑體" w:hint="eastAsia"/>
          <w:color w:val="000000"/>
          <w:kern w:val="0"/>
          <w:sz w:val="28"/>
          <w:szCs w:val="24"/>
        </w:rPr>
        <w:t>設為10秒，表5.1、5.2、5.3分別表不同測試情況下本系統之視訊位元率、PSNR、視訊品質、平均切換次數、暫存器控制。</w:t>
      </w:r>
    </w:p>
    <w:p w:rsidR="005D5EAE" w:rsidRDefault="00F54764" w:rsidP="00E54B46">
      <w:pPr>
        <w:spacing w:line="360" w:lineRule="exact"/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color w:val="000000"/>
          <w:kern w:val="0"/>
          <w:szCs w:val="24"/>
        </w:rPr>
        <w:tab/>
      </w:r>
      <w:r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>5.1</w:t>
      </w:r>
      <w:r w:rsidR="005D5EAE" w:rsidRPr="00F54764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  <w:t xml:space="preserve"> </w:t>
      </w:r>
      <w:r w:rsidR="0042248B"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>AT1</w:t>
      </w:r>
      <w:r w:rsidR="0042248B"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單一用戶測試</w:t>
      </w:r>
    </w:p>
    <w:p w:rsidR="0042248B" w:rsidRPr="00F31582" w:rsidRDefault="00F31582" w:rsidP="00F31582">
      <w:pPr>
        <w:spacing w:line="360" w:lineRule="exact"/>
        <w:jc w:val="center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表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5</w:t>
      </w:r>
      <w:r w:rsidRP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.1 單一用戶各項測試數據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248B" w:rsidTr="0042248B">
        <w:tc>
          <w:tcPr>
            <w:tcW w:w="4148" w:type="dxa"/>
          </w:tcPr>
          <w:p w:rsidR="0042248B" w:rsidRDefault="00F31582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  <w:b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微軟正黑體" w:hAnsi="Cambria Math" w:cs="Times New Roman"/>
                      <w:color w:val="000000"/>
                      <w:kern w:val="0"/>
                      <w:szCs w:val="2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微軟正黑體" w:hAnsi="Cambria Math" w:cs="Times New Roman"/>
                      <w:color w:val="000000"/>
                      <w:kern w:val="0"/>
                      <w:szCs w:val="24"/>
                    </w:rPr>
                    <m:t>max</m:t>
                  </m:r>
                </m:sub>
              </m:sSub>
            </m:oMath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=20s</w:t>
            </w:r>
          </w:p>
        </w:tc>
        <w:tc>
          <w:tcPr>
            <w:tcW w:w="4148" w:type="dxa"/>
          </w:tcPr>
          <w:p w:rsidR="0042248B" w:rsidRDefault="00F31582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Single User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 xml:space="preserve"> Case</w:t>
            </w:r>
          </w:p>
        </w:tc>
      </w:tr>
      <w:tr w:rsidR="0042248B" w:rsidTr="0042248B">
        <w:tc>
          <w:tcPr>
            <w:tcW w:w="4148" w:type="dxa"/>
          </w:tcPr>
          <w:p w:rsidR="0042248B" w:rsidRDefault="0042248B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A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>verage bitrates (Kbit/s)</w:t>
            </w:r>
          </w:p>
        </w:tc>
        <w:tc>
          <w:tcPr>
            <w:tcW w:w="4148" w:type="dxa"/>
          </w:tcPr>
          <w:p w:rsidR="0042248B" w:rsidRDefault="00F31582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2638</w:t>
            </w:r>
          </w:p>
        </w:tc>
      </w:tr>
      <w:tr w:rsidR="0042248B" w:rsidTr="0042248B">
        <w:tc>
          <w:tcPr>
            <w:tcW w:w="4148" w:type="dxa"/>
          </w:tcPr>
          <w:p w:rsidR="0042248B" w:rsidRDefault="0042248B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PSNR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 xml:space="preserve"> </w:t>
            </w: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(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>dB</w:t>
            </w: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)</w:t>
            </w:r>
          </w:p>
        </w:tc>
        <w:tc>
          <w:tcPr>
            <w:tcW w:w="4148" w:type="dxa"/>
          </w:tcPr>
          <w:p w:rsidR="0042248B" w:rsidRDefault="00F31582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45.876</w:t>
            </w:r>
          </w:p>
        </w:tc>
      </w:tr>
      <w:tr w:rsidR="0042248B" w:rsidTr="0042248B">
        <w:tc>
          <w:tcPr>
            <w:tcW w:w="4148" w:type="dxa"/>
          </w:tcPr>
          <w:p w:rsidR="0042248B" w:rsidRDefault="0042248B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Number of switches</w:t>
            </w:r>
          </w:p>
        </w:tc>
        <w:tc>
          <w:tcPr>
            <w:tcW w:w="4148" w:type="dxa"/>
          </w:tcPr>
          <w:p w:rsidR="0042248B" w:rsidRDefault="00F31582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111</w:t>
            </w:r>
          </w:p>
        </w:tc>
      </w:tr>
      <w:tr w:rsidR="0042248B" w:rsidTr="0042248B">
        <w:tc>
          <w:tcPr>
            <w:tcW w:w="4148" w:type="dxa"/>
          </w:tcPr>
          <w:p w:rsidR="0042248B" w:rsidRDefault="0042248B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Average video quality level</w:t>
            </w:r>
          </w:p>
        </w:tc>
        <w:tc>
          <w:tcPr>
            <w:tcW w:w="4148" w:type="dxa"/>
          </w:tcPr>
          <w:p w:rsidR="0042248B" w:rsidRDefault="00F31582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16.36</w:t>
            </w:r>
          </w:p>
        </w:tc>
      </w:tr>
      <w:tr w:rsidR="0042248B" w:rsidTr="0042248B">
        <w:tc>
          <w:tcPr>
            <w:tcW w:w="4148" w:type="dxa"/>
          </w:tcPr>
          <w:p w:rsidR="0042248B" w:rsidRDefault="0042248B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Average buffer fullness(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>s</w:t>
            </w: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)</w:t>
            </w:r>
          </w:p>
        </w:tc>
        <w:tc>
          <w:tcPr>
            <w:tcW w:w="4148" w:type="dxa"/>
          </w:tcPr>
          <w:p w:rsidR="0042248B" w:rsidRDefault="00F31582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15.89</w:t>
            </w:r>
          </w:p>
        </w:tc>
      </w:tr>
      <w:tr w:rsidR="0042248B" w:rsidTr="0042248B">
        <w:tc>
          <w:tcPr>
            <w:tcW w:w="4148" w:type="dxa"/>
          </w:tcPr>
          <w:p w:rsidR="0042248B" w:rsidRDefault="0042248B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Buffer_controller</w:t>
            </w:r>
            <w:proofErr w:type="spellEnd"/>
          </w:p>
        </w:tc>
        <w:tc>
          <w:tcPr>
            <w:tcW w:w="4148" w:type="dxa"/>
          </w:tcPr>
          <w:p w:rsidR="0042248B" w:rsidRDefault="00F31582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0.7945</w:t>
            </w:r>
          </w:p>
        </w:tc>
      </w:tr>
    </w:tbl>
    <w:p w:rsidR="0042248B" w:rsidRPr="00F31582" w:rsidRDefault="0042248B" w:rsidP="00E54B46">
      <w:pPr>
        <w:spacing w:line="360" w:lineRule="exact"/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</w:pPr>
    </w:p>
    <w:p w:rsidR="00F31582" w:rsidRDefault="0042248B" w:rsidP="00E54B46">
      <w:pPr>
        <w:spacing w:line="360" w:lineRule="exact"/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  <w:t>5.2  AT2多用戶之測試</w:t>
      </w:r>
    </w:p>
    <w:p w:rsidR="00F31582" w:rsidRPr="00F31582" w:rsidRDefault="0042248B" w:rsidP="00F31582">
      <w:pPr>
        <w:spacing w:line="360" w:lineRule="exact"/>
        <w:jc w:val="center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>
        <w:rPr>
          <w:rFonts w:ascii="微軟正黑體" w:eastAsia="微軟正黑體" w:hAnsi="微軟正黑體" w:cs="Times New Roman"/>
          <w:b/>
          <w:color w:val="000000"/>
          <w:kern w:val="0"/>
          <w:szCs w:val="24"/>
        </w:rPr>
        <w:tab/>
      </w:r>
      <w:r w:rsidR="00F31582" w:rsidRP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表</w:t>
      </w:r>
      <w:r w:rsid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5.2</w:t>
      </w:r>
      <w:r w:rsidR="00F31582" w:rsidRP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 xml:space="preserve"> </w:t>
      </w:r>
      <w:r w:rsid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多</w:t>
      </w:r>
      <w:r w:rsidR="00F31582" w:rsidRP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用戶</w:t>
      </w:r>
      <w:r w:rsid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之</w:t>
      </w:r>
      <w:r w:rsidR="00F31582" w:rsidRP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各項測試數據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2548"/>
        <w:gridCol w:w="2351"/>
      </w:tblGrid>
      <w:tr w:rsidR="00F31582" w:rsidTr="00F31582">
        <w:tc>
          <w:tcPr>
            <w:tcW w:w="3397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  <w:b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微軟正黑體" w:hAnsi="Cambria Math" w:cs="Times New Roman"/>
                      <w:color w:val="000000"/>
                      <w:kern w:val="0"/>
                      <w:szCs w:val="2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微軟正黑體" w:hAnsi="Cambria Math" w:cs="Times New Roman"/>
                      <w:color w:val="000000"/>
                      <w:kern w:val="0"/>
                      <w:szCs w:val="24"/>
                    </w:rPr>
                    <m:t>max</m:t>
                  </m:r>
                </m:sub>
              </m:sSub>
            </m:oMath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=20s</w:t>
            </w:r>
          </w:p>
        </w:tc>
        <w:tc>
          <w:tcPr>
            <w:tcW w:w="2548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User 1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 xml:space="preserve"> Case</w:t>
            </w:r>
          </w:p>
        </w:tc>
        <w:tc>
          <w:tcPr>
            <w:tcW w:w="2351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User 2 Case</w:t>
            </w:r>
          </w:p>
        </w:tc>
      </w:tr>
      <w:tr w:rsidR="00F31582" w:rsidTr="00F31582">
        <w:tc>
          <w:tcPr>
            <w:tcW w:w="3397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A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>verage bitrates (Kbit/s)</w:t>
            </w:r>
          </w:p>
        </w:tc>
        <w:tc>
          <w:tcPr>
            <w:tcW w:w="2548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>2282</w:t>
            </w:r>
          </w:p>
        </w:tc>
        <w:tc>
          <w:tcPr>
            <w:tcW w:w="2351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2212</w:t>
            </w:r>
          </w:p>
        </w:tc>
      </w:tr>
      <w:tr w:rsidR="00F31582" w:rsidTr="00F31582">
        <w:tc>
          <w:tcPr>
            <w:tcW w:w="3397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Average video quality level</w:t>
            </w:r>
          </w:p>
        </w:tc>
        <w:tc>
          <w:tcPr>
            <w:tcW w:w="2548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15.55</w:t>
            </w:r>
          </w:p>
        </w:tc>
        <w:tc>
          <w:tcPr>
            <w:tcW w:w="2351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15.48</w:t>
            </w:r>
          </w:p>
        </w:tc>
      </w:tr>
      <w:tr w:rsidR="00F31582" w:rsidTr="00F31582">
        <w:tc>
          <w:tcPr>
            <w:tcW w:w="3397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Average buffer fullness(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>s</w:t>
            </w: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)</w:t>
            </w:r>
          </w:p>
        </w:tc>
        <w:tc>
          <w:tcPr>
            <w:tcW w:w="2548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13.94</w:t>
            </w:r>
          </w:p>
        </w:tc>
        <w:tc>
          <w:tcPr>
            <w:tcW w:w="2351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14.94</w:t>
            </w:r>
          </w:p>
        </w:tc>
      </w:tr>
      <w:tr w:rsidR="00F31582" w:rsidTr="00F31582">
        <w:tc>
          <w:tcPr>
            <w:tcW w:w="3397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Buffer_controller</w:t>
            </w:r>
            <w:proofErr w:type="spellEnd"/>
          </w:p>
        </w:tc>
        <w:tc>
          <w:tcPr>
            <w:tcW w:w="2548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0.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>697</w:t>
            </w:r>
          </w:p>
        </w:tc>
        <w:tc>
          <w:tcPr>
            <w:tcW w:w="2351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0.747</w:t>
            </w:r>
          </w:p>
        </w:tc>
      </w:tr>
    </w:tbl>
    <w:p w:rsidR="00F31582" w:rsidRPr="00F31582" w:rsidRDefault="00F31582" w:rsidP="00F31582">
      <w:pPr>
        <w:spacing w:line="360" w:lineRule="exact"/>
        <w:jc w:val="center"/>
        <w:rPr>
          <w:rFonts w:ascii="微軟正黑體" w:eastAsia="微軟正黑體" w:hAnsi="微軟正黑體" w:cs="Times New Roman"/>
          <w:color w:val="000000"/>
          <w:kern w:val="0"/>
          <w:szCs w:val="24"/>
        </w:rPr>
      </w:pPr>
      <w:r w:rsidRP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表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5.3</w:t>
      </w:r>
      <w:r w:rsidRP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 xml:space="preserve"> 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增加</w:t>
      </w:r>
      <w:r w:rsidRP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用戶</w:t>
      </w:r>
      <w:r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之</w:t>
      </w:r>
      <w:r w:rsidRPr="00F31582">
        <w:rPr>
          <w:rFonts w:ascii="微軟正黑體" w:eastAsia="微軟正黑體" w:hAnsi="微軟正黑體" w:cs="Times New Roman" w:hint="eastAsia"/>
          <w:color w:val="000000"/>
          <w:kern w:val="0"/>
          <w:szCs w:val="24"/>
        </w:rPr>
        <w:t>各項測試數據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1083"/>
        <w:gridCol w:w="1199"/>
        <w:gridCol w:w="1199"/>
      </w:tblGrid>
      <w:tr w:rsidR="00F31582" w:rsidTr="00F31582">
        <w:tc>
          <w:tcPr>
            <w:tcW w:w="3397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  <w:b/>
                      <w:color w:val="000000"/>
                      <w:kern w:val="0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微軟正黑體" w:hAnsi="Cambria Math" w:cs="Times New Roman"/>
                      <w:color w:val="000000"/>
                      <w:kern w:val="0"/>
                      <w:szCs w:val="24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微軟正黑體" w:hAnsi="Cambria Math" w:cs="Times New Roman"/>
                      <w:color w:val="000000"/>
                      <w:kern w:val="0"/>
                      <w:szCs w:val="24"/>
                    </w:rPr>
                    <m:t>max</m:t>
                  </m:r>
                </m:sub>
              </m:sSub>
            </m:oMath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=20s</w:t>
            </w:r>
          </w:p>
        </w:tc>
        <w:tc>
          <w:tcPr>
            <w:tcW w:w="1418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User 1</w:t>
            </w:r>
          </w:p>
        </w:tc>
        <w:tc>
          <w:tcPr>
            <w:tcW w:w="1083" w:type="dxa"/>
          </w:tcPr>
          <w:p w:rsidR="00F31582" w:rsidRDefault="00F31582" w:rsidP="00F31582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User 2</w:t>
            </w:r>
          </w:p>
        </w:tc>
        <w:tc>
          <w:tcPr>
            <w:tcW w:w="1199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User 3</w:t>
            </w:r>
          </w:p>
        </w:tc>
        <w:tc>
          <w:tcPr>
            <w:tcW w:w="1199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User 4</w:t>
            </w:r>
          </w:p>
        </w:tc>
      </w:tr>
      <w:tr w:rsidR="00F31582" w:rsidTr="00F31582">
        <w:tc>
          <w:tcPr>
            <w:tcW w:w="3397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A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>verage bitrates (Kbit/s)</w:t>
            </w:r>
          </w:p>
        </w:tc>
        <w:tc>
          <w:tcPr>
            <w:tcW w:w="1418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>2112</w:t>
            </w:r>
          </w:p>
        </w:tc>
        <w:tc>
          <w:tcPr>
            <w:tcW w:w="1083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2159</w:t>
            </w:r>
          </w:p>
        </w:tc>
        <w:tc>
          <w:tcPr>
            <w:tcW w:w="1199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2067</w:t>
            </w:r>
          </w:p>
        </w:tc>
        <w:tc>
          <w:tcPr>
            <w:tcW w:w="1199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1815</w:t>
            </w:r>
          </w:p>
        </w:tc>
      </w:tr>
      <w:tr w:rsidR="00F31582" w:rsidTr="00F31582">
        <w:tc>
          <w:tcPr>
            <w:tcW w:w="3397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Average video quality level</w:t>
            </w:r>
          </w:p>
        </w:tc>
        <w:tc>
          <w:tcPr>
            <w:tcW w:w="1418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14.86</w:t>
            </w:r>
          </w:p>
        </w:tc>
        <w:tc>
          <w:tcPr>
            <w:tcW w:w="1083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15.03</w:t>
            </w:r>
          </w:p>
        </w:tc>
        <w:tc>
          <w:tcPr>
            <w:tcW w:w="1199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14.53</w:t>
            </w:r>
          </w:p>
        </w:tc>
        <w:tc>
          <w:tcPr>
            <w:tcW w:w="1199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13.44</w:t>
            </w:r>
          </w:p>
        </w:tc>
      </w:tr>
      <w:tr w:rsidR="00F31582" w:rsidTr="00F31582">
        <w:tc>
          <w:tcPr>
            <w:tcW w:w="3397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Average buffer fullness(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>s</w:t>
            </w: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)</w:t>
            </w:r>
          </w:p>
        </w:tc>
        <w:tc>
          <w:tcPr>
            <w:tcW w:w="1418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14.53</w:t>
            </w:r>
          </w:p>
        </w:tc>
        <w:tc>
          <w:tcPr>
            <w:tcW w:w="1083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15.89</w:t>
            </w:r>
          </w:p>
        </w:tc>
        <w:tc>
          <w:tcPr>
            <w:tcW w:w="1199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15.49</w:t>
            </w:r>
          </w:p>
        </w:tc>
        <w:tc>
          <w:tcPr>
            <w:tcW w:w="1199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14.75</w:t>
            </w:r>
          </w:p>
        </w:tc>
      </w:tr>
      <w:tr w:rsidR="00F31582" w:rsidTr="00F31582">
        <w:tc>
          <w:tcPr>
            <w:tcW w:w="3397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Buffer_controller</w:t>
            </w:r>
            <w:proofErr w:type="spellEnd"/>
          </w:p>
        </w:tc>
        <w:tc>
          <w:tcPr>
            <w:tcW w:w="1418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0.</w:t>
            </w:r>
            <w:r>
              <w:rPr>
                <w:rFonts w:ascii="微軟正黑體" w:eastAsia="微軟正黑體" w:hAnsi="微軟正黑體" w:cs="Times New Roman"/>
                <w:b/>
                <w:color w:val="000000"/>
                <w:kern w:val="0"/>
                <w:szCs w:val="24"/>
              </w:rPr>
              <w:t>727</w:t>
            </w:r>
          </w:p>
        </w:tc>
        <w:tc>
          <w:tcPr>
            <w:tcW w:w="1083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0.795</w:t>
            </w:r>
          </w:p>
        </w:tc>
        <w:tc>
          <w:tcPr>
            <w:tcW w:w="1199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0.775</w:t>
            </w:r>
          </w:p>
        </w:tc>
        <w:tc>
          <w:tcPr>
            <w:tcW w:w="1199" w:type="dxa"/>
          </w:tcPr>
          <w:p w:rsidR="00F31582" w:rsidRDefault="00F31582" w:rsidP="00883CC1">
            <w:pPr>
              <w:spacing w:line="360" w:lineRule="exact"/>
              <w:jc w:val="center"/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Times New Roman" w:hint="eastAsia"/>
                <w:b/>
                <w:color w:val="000000"/>
                <w:kern w:val="0"/>
                <w:szCs w:val="24"/>
              </w:rPr>
              <w:t>0.738</w:t>
            </w:r>
          </w:p>
        </w:tc>
      </w:tr>
    </w:tbl>
    <w:p w:rsidR="0042248B" w:rsidRPr="00F54764" w:rsidRDefault="0042248B" w:rsidP="00E54B46">
      <w:pPr>
        <w:spacing w:line="360" w:lineRule="exact"/>
        <w:rPr>
          <w:rFonts w:ascii="微軟正黑體" w:eastAsia="微軟正黑體" w:hAnsi="微軟正黑體" w:cs="Times New Roman" w:hint="eastAsia"/>
          <w:b/>
          <w:color w:val="000000"/>
          <w:kern w:val="0"/>
          <w:szCs w:val="24"/>
        </w:rPr>
      </w:pPr>
    </w:p>
    <w:p w:rsidR="000E6B09" w:rsidRPr="00F54764" w:rsidRDefault="000E6B09" w:rsidP="00E54B46">
      <w:pPr>
        <w:spacing w:line="360" w:lineRule="exact"/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8"/>
        </w:rPr>
      </w:pPr>
      <w:r w:rsidRPr="00F54764">
        <w:rPr>
          <w:rFonts w:ascii="微軟正黑體" w:eastAsia="微軟正黑體" w:hAnsi="微軟正黑體" w:cs="Times New Roman" w:hint="eastAsia"/>
          <w:b/>
          <w:color w:val="000000"/>
          <w:kern w:val="0"/>
          <w:sz w:val="28"/>
          <w:szCs w:val="28"/>
        </w:rPr>
        <w:t>Appendix A</w:t>
      </w:r>
    </w:p>
    <w:sectPr w:rsidR="000E6B09" w:rsidRPr="00F5476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FKaiShu-SB-Estd-BF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icrosoft NeoGothic">
    <w:panose1 w:val="020B0402040204020203"/>
    <w:charset w:val="81"/>
    <w:family w:val="swiss"/>
    <w:pitch w:val="variable"/>
    <w:sig w:usb0="B00002BF" w:usb1="191760FB" w:usb2="0000001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0374E"/>
    <w:multiLevelType w:val="hybridMultilevel"/>
    <w:tmpl w:val="768AF648"/>
    <w:lvl w:ilvl="0" w:tplc="AB020D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1A323761"/>
    <w:multiLevelType w:val="multilevel"/>
    <w:tmpl w:val="1EE21F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" w15:restartNumberingAfterBreak="0">
    <w:nsid w:val="3250645F"/>
    <w:multiLevelType w:val="hybridMultilevel"/>
    <w:tmpl w:val="759441C2"/>
    <w:lvl w:ilvl="0" w:tplc="739A5C3A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5E00669"/>
    <w:multiLevelType w:val="hybridMultilevel"/>
    <w:tmpl w:val="505643E4"/>
    <w:lvl w:ilvl="0" w:tplc="48A66B9A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60" w:hanging="480"/>
      </w:pPr>
    </w:lvl>
    <w:lvl w:ilvl="2" w:tplc="0409001B" w:tentative="1">
      <w:start w:val="1"/>
      <w:numFmt w:val="lowerRoman"/>
      <w:lvlText w:val="%3."/>
      <w:lvlJc w:val="right"/>
      <w:pPr>
        <w:ind w:left="2340" w:hanging="480"/>
      </w:pPr>
    </w:lvl>
    <w:lvl w:ilvl="3" w:tplc="0409000F" w:tentative="1">
      <w:start w:val="1"/>
      <w:numFmt w:val="decimal"/>
      <w:lvlText w:val="%4."/>
      <w:lvlJc w:val="left"/>
      <w:pPr>
        <w:ind w:left="28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00" w:hanging="480"/>
      </w:pPr>
    </w:lvl>
    <w:lvl w:ilvl="5" w:tplc="0409001B" w:tentative="1">
      <w:start w:val="1"/>
      <w:numFmt w:val="lowerRoman"/>
      <w:lvlText w:val="%6."/>
      <w:lvlJc w:val="right"/>
      <w:pPr>
        <w:ind w:left="3780" w:hanging="480"/>
      </w:pPr>
    </w:lvl>
    <w:lvl w:ilvl="6" w:tplc="0409000F" w:tentative="1">
      <w:start w:val="1"/>
      <w:numFmt w:val="decimal"/>
      <w:lvlText w:val="%7."/>
      <w:lvlJc w:val="left"/>
      <w:pPr>
        <w:ind w:left="42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40" w:hanging="480"/>
      </w:pPr>
    </w:lvl>
    <w:lvl w:ilvl="8" w:tplc="0409001B" w:tentative="1">
      <w:start w:val="1"/>
      <w:numFmt w:val="lowerRoman"/>
      <w:lvlText w:val="%9."/>
      <w:lvlJc w:val="right"/>
      <w:pPr>
        <w:ind w:left="52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B46"/>
    <w:rsid w:val="000B209D"/>
    <w:rsid w:val="000D30C4"/>
    <w:rsid w:val="000E6B09"/>
    <w:rsid w:val="001A2B10"/>
    <w:rsid w:val="00231AF3"/>
    <w:rsid w:val="00320976"/>
    <w:rsid w:val="003D36C7"/>
    <w:rsid w:val="0042248B"/>
    <w:rsid w:val="004364BC"/>
    <w:rsid w:val="00442678"/>
    <w:rsid w:val="005A1F1A"/>
    <w:rsid w:val="005B5273"/>
    <w:rsid w:val="005D5EAE"/>
    <w:rsid w:val="00600FF8"/>
    <w:rsid w:val="00754F96"/>
    <w:rsid w:val="007F25D6"/>
    <w:rsid w:val="0084797F"/>
    <w:rsid w:val="00983E1D"/>
    <w:rsid w:val="00984D4C"/>
    <w:rsid w:val="00991507"/>
    <w:rsid w:val="00996A2C"/>
    <w:rsid w:val="009E102A"/>
    <w:rsid w:val="00AE2E6B"/>
    <w:rsid w:val="00B60212"/>
    <w:rsid w:val="00BB68E3"/>
    <w:rsid w:val="00BB75A5"/>
    <w:rsid w:val="00C73687"/>
    <w:rsid w:val="00C75318"/>
    <w:rsid w:val="00CC2914"/>
    <w:rsid w:val="00CD5005"/>
    <w:rsid w:val="00DA22E1"/>
    <w:rsid w:val="00DC04C6"/>
    <w:rsid w:val="00E54B46"/>
    <w:rsid w:val="00E6638E"/>
    <w:rsid w:val="00ED1A37"/>
    <w:rsid w:val="00ED7C59"/>
    <w:rsid w:val="00F31582"/>
    <w:rsid w:val="00F54764"/>
    <w:rsid w:val="00FE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C9F2B"/>
  <w15:chartTrackingRefBased/>
  <w15:docId w15:val="{F22E0EB5-BFEE-4580-B375-68B9CBBC0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B09"/>
    <w:pPr>
      <w:ind w:leftChars="200" w:left="480"/>
    </w:pPr>
  </w:style>
  <w:style w:type="table" w:styleId="a4">
    <w:name w:val="Table Grid"/>
    <w:basedOn w:val="a1"/>
    <w:uiPriority w:val="39"/>
    <w:rsid w:val="004364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315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6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6</Pages>
  <Words>918</Words>
  <Characters>5235</Characters>
  <Application>Microsoft Office Word</Application>
  <DocSecurity>0</DocSecurity>
  <Lines>43</Lines>
  <Paragraphs>12</Paragraphs>
  <ScaleCrop>false</ScaleCrop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Chen</dc:creator>
  <cp:keywords/>
  <dc:description/>
  <cp:lastModifiedBy>User</cp:lastModifiedBy>
  <cp:revision>25</cp:revision>
  <dcterms:created xsi:type="dcterms:W3CDTF">2017-06-21T11:41:00Z</dcterms:created>
  <dcterms:modified xsi:type="dcterms:W3CDTF">2017-06-22T07:48:00Z</dcterms:modified>
</cp:coreProperties>
</file>