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InetAddress.getLocalHost获取本地主机，返回InetAddress的对象//</w:t>
      </w:r>
      <w:r>
        <w:rPr>
          <w:rFonts w:hint="eastAsia" w:ascii="仿宋" w:hAnsi="仿宋" w:eastAsia="仿宋" w:cs="仿宋"/>
          <w:color w:val="000000"/>
          <w:sz w:val="24"/>
          <w:szCs w:val="24"/>
        </w:rPr>
        <w:t>DESKTOP-54KOHFH/10.14.26.87</w:t>
      </w:r>
      <w:r>
        <w:rPr>
          <w:rFonts w:hint="eastAsia" w:ascii="仿宋" w:hAnsi="仿宋" w:eastAsia="仿宋" w:cs="仿宋"/>
          <w:color w:val="000000"/>
          <w:sz w:val="24"/>
          <w:szCs w:val="24"/>
          <w:lang w:val="en-US" w:eastAsia="zh-CN"/>
        </w:rPr>
        <w:t xml:space="preserve"> 通过</w:t>
      </w:r>
      <w:r>
        <w:rPr>
          <w:rFonts w:hint="eastAsia"/>
          <w:lang w:val="en-US" w:eastAsia="zh-CN"/>
        </w:rPr>
        <w:t>InetAddress对象的getHostAddress和getLocalHost获取主机名和Ip地址。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 getByName(String hostName)来获取别人的Ip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UDP发送端代码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94576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40423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TCP通信TCP客户端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482725"/>
            <wp:effectExtent l="0" t="0" r="10795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8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780540"/>
            <wp:effectExtent l="0" t="0" r="1143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TCP通信服务端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022600"/>
            <wp:effectExtent l="0" t="0" r="889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图片上传服务端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1783715"/>
            <wp:effectExtent l="0" t="0" r="8890" b="698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755265"/>
            <wp:effectExtent l="0" t="0" r="6985" b="698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图片上传客户端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1624330"/>
            <wp:effectExtent l="0" t="0" r="3810" b="1397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66055" cy="3086735"/>
            <wp:effectExtent l="0" t="0" r="10795" b="1841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9E3B5"/>
    <w:multiLevelType w:val="singleLevel"/>
    <w:tmpl w:val="0A19E3B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C0860"/>
    <w:rsid w:val="106C4F1F"/>
    <w:rsid w:val="128C1610"/>
    <w:rsid w:val="1781299C"/>
    <w:rsid w:val="21E21C09"/>
    <w:rsid w:val="22F04D5D"/>
    <w:rsid w:val="23920F72"/>
    <w:rsid w:val="40454AEE"/>
    <w:rsid w:val="46B62D3A"/>
    <w:rsid w:val="48073189"/>
    <w:rsid w:val="4E177FB9"/>
    <w:rsid w:val="4EC500AD"/>
    <w:rsid w:val="52B352A1"/>
    <w:rsid w:val="5B6E0AFC"/>
    <w:rsid w:val="6693079F"/>
    <w:rsid w:val="6D84515C"/>
    <w:rsid w:val="6FEE1C85"/>
    <w:rsid w:val="7302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2019-08-28T13:54:34Z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