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FC25" w14:textId="77777777" w:rsidR="00C71F9B" w:rsidRDefault="00C71F9B">
      <w:pPr>
        <w:pStyle w:val="Title"/>
        <w:spacing w:line="360" w:lineRule="auto"/>
        <w:rPr>
          <w:color w:val="4A86E8"/>
          <w:sz w:val="40"/>
          <w:szCs w:val="40"/>
        </w:rPr>
      </w:pPr>
      <w:bookmarkStart w:id="0" w:name="_heading=h.gjdgxs" w:colFirst="0" w:colLast="0"/>
      <w:bookmarkEnd w:id="0"/>
    </w:p>
    <w:p w14:paraId="6382BEDA" w14:textId="77777777" w:rsidR="00C71F9B" w:rsidRDefault="00C71F9B">
      <w:pPr>
        <w:pStyle w:val="Title"/>
        <w:spacing w:line="360" w:lineRule="auto"/>
        <w:rPr>
          <w:color w:val="4A86E8"/>
          <w:sz w:val="40"/>
          <w:szCs w:val="40"/>
        </w:rPr>
      </w:pPr>
      <w:bookmarkStart w:id="1" w:name="_heading=h.30j0zll" w:colFirst="0" w:colLast="0"/>
      <w:bookmarkEnd w:id="1"/>
    </w:p>
    <w:p w14:paraId="29E09FDE" w14:textId="77777777" w:rsidR="00C71F9B" w:rsidRDefault="00C71F9B">
      <w:pPr>
        <w:pStyle w:val="Title"/>
        <w:spacing w:line="360" w:lineRule="auto"/>
        <w:rPr>
          <w:color w:val="4A86E8"/>
          <w:sz w:val="40"/>
          <w:szCs w:val="40"/>
        </w:rPr>
      </w:pPr>
      <w:bookmarkStart w:id="2" w:name="_heading=h.1fob9te" w:colFirst="0" w:colLast="0"/>
      <w:bookmarkEnd w:id="2"/>
    </w:p>
    <w:p w14:paraId="2961C5FE" w14:textId="77777777" w:rsidR="00C71F9B" w:rsidRDefault="00C71F9B">
      <w:pPr>
        <w:pStyle w:val="Title"/>
        <w:spacing w:line="360" w:lineRule="auto"/>
        <w:rPr>
          <w:color w:val="4A86E8"/>
          <w:sz w:val="40"/>
          <w:szCs w:val="40"/>
        </w:rPr>
      </w:pPr>
      <w:bookmarkStart w:id="3" w:name="_heading=h.3znysh7" w:colFirst="0" w:colLast="0"/>
      <w:bookmarkEnd w:id="3"/>
    </w:p>
    <w:p w14:paraId="26F5598C" w14:textId="77777777" w:rsidR="00C71F9B" w:rsidRDefault="00C71F9B">
      <w:pPr>
        <w:pStyle w:val="Title"/>
        <w:spacing w:line="360" w:lineRule="auto"/>
        <w:rPr>
          <w:color w:val="4A86E8"/>
          <w:sz w:val="40"/>
          <w:szCs w:val="40"/>
        </w:rPr>
      </w:pPr>
      <w:bookmarkStart w:id="4" w:name="_heading=h.2et92p0" w:colFirst="0" w:colLast="0"/>
      <w:bookmarkEnd w:id="4"/>
    </w:p>
    <w:p w14:paraId="2D791325" w14:textId="77777777" w:rsidR="00C71F9B" w:rsidRDefault="00C71F9B">
      <w:pPr>
        <w:pStyle w:val="Title"/>
        <w:spacing w:line="360" w:lineRule="auto"/>
        <w:rPr>
          <w:color w:val="4A86E8"/>
          <w:sz w:val="40"/>
          <w:szCs w:val="40"/>
        </w:rPr>
      </w:pPr>
      <w:bookmarkStart w:id="5" w:name="_heading=h.tyjcwt" w:colFirst="0" w:colLast="0"/>
      <w:bookmarkEnd w:id="5"/>
    </w:p>
    <w:p w14:paraId="18E050A1" w14:textId="77777777" w:rsidR="00C71F9B" w:rsidRDefault="003C238B" w:rsidP="003C238B">
      <w:pPr>
        <w:pStyle w:val="Title"/>
        <w:spacing w:line="360" w:lineRule="auto"/>
        <w:jc w:val="center"/>
        <w:rPr>
          <w:b/>
          <w:color w:val="FF0000"/>
          <w:sz w:val="40"/>
          <w:szCs w:val="40"/>
        </w:rPr>
      </w:pPr>
      <w:bookmarkStart w:id="6" w:name="_heading=h.3dy6vkm" w:colFirst="0" w:colLast="0"/>
      <w:bookmarkEnd w:id="6"/>
      <w:r>
        <w:rPr>
          <w:b/>
          <w:color w:val="FF0000"/>
          <w:sz w:val="40"/>
          <w:szCs w:val="40"/>
        </w:rPr>
        <w:t xml:space="preserve">CS325 Group Project </w:t>
      </w:r>
      <w:r>
        <w:rPr>
          <w:b/>
          <w:color w:val="FF0000"/>
          <w:sz w:val="40"/>
          <w:szCs w:val="40"/>
        </w:rPr>
        <w:br/>
        <w:t>Assignment #5</w:t>
      </w:r>
    </w:p>
    <w:p w14:paraId="7081F053" w14:textId="77777777" w:rsidR="00C71F9B" w:rsidRDefault="00C71F9B">
      <w:pPr>
        <w:spacing w:line="360" w:lineRule="auto"/>
      </w:pPr>
    </w:p>
    <w:p w14:paraId="43ED9710" w14:textId="77777777" w:rsidR="00C71F9B" w:rsidRDefault="00C71F9B">
      <w:pPr>
        <w:spacing w:line="360" w:lineRule="auto"/>
      </w:pPr>
    </w:p>
    <w:tbl>
      <w:tblPr>
        <w:tblStyle w:val="af7"/>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95"/>
        <w:gridCol w:w="1545"/>
        <w:gridCol w:w="1200"/>
        <w:gridCol w:w="2264"/>
        <w:gridCol w:w="3226"/>
      </w:tblGrid>
      <w:tr w:rsidR="00C71F9B" w14:paraId="5DF1D0E2" w14:textId="77777777" w:rsidTr="003C238B">
        <w:trPr>
          <w:trHeight w:val="495"/>
        </w:trPr>
        <w:tc>
          <w:tcPr>
            <w:tcW w:w="795" w:type="dxa"/>
            <w:tcBorders>
              <w:top w:val="single" w:sz="6" w:space="0" w:color="000000"/>
              <w:left w:val="single" w:sz="6" w:space="0" w:color="000000"/>
              <w:bottom w:val="single" w:sz="6" w:space="0" w:color="000000"/>
              <w:right w:val="single" w:sz="6" w:space="0" w:color="000000"/>
            </w:tcBorders>
            <w:shd w:val="clear" w:color="auto" w:fill="F2F2F2"/>
            <w:tcMar>
              <w:top w:w="0" w:type="dxa"/>
              <w:left w:w="40" w:type="dxa"/>
              <w:bottom w:w="0" w:type="dxa"/>
              <w:right w:w="40" w:type="dxa"/>
            </w:tcMar>
            <w:vAlign w:val="bottom"/>
          </w:tcPr>
          <w:p w14:paraId="0CC924D8" w14:textId="77777777" w:rsidR="00C71F9B" w:rsidRDefault="003C238B" w:rsidP="003C238B">
            <w:pPr>
              <w:widowControl w:val="0"/>
              <w:spacing w:line="360" w:lineRule="auto"/>
              <w:jc w:val="center"/>
              <w:rPr>
                <w:rFonts w:ascii="Calibri" w:eastAsia="Calibri" w:hAnsi="Calibri" w:cs="Calibri"/>
              </w:rPr>
            </w:pPr>
            <w:r>
              <w:rPr>
                <w:b/>
                <w:sz w:val="20"/>
                <w:szCs w:val="20"/>
              </w:rPr>
              <w:t>Group</w:t>
            </w:r>
          </w:p>
        </w:tc>
        <w:tc>
          <w:tcPr>
            <w:tcW w:w="1545" w:type="dxa"/>
            <w:tcBorders>
              <w:top w:val="single" w:sz="6" w:space="0" w:color="000000"/>
              <w:bottom w:val="single" w:sz="6" w:space="0" w:color="000000"/>
              <w:right w:val="single" w:sz="6" w:space="0" w:color="000000"/>
            </w:tcBorders>
            <w:shd w:val="clear" w:color="auto" w:fill="F2F2F2"/>
            <w:tcMar>
              <w:top w:w="0" w:type="dxa"/>
              <w:left w:w="40" w:type="dxa"/>
              <w:bottom w:w="0" w:type="dxa"/>
              <w:right w:w="40" w:type="dxa"/>
            </w:tcMar>
            <w:vAlign w:val="bottom"/>
          </w:tcPr>
          <w:p w14:paraId="1B9738C1" w14:textId="77777777" w:rsidR="00C71F9B" w:rsidRDefault="003C238B" w:rsidP="003C238B">
            <w:pPr>
              <w:widowControl w:val="0"/>
              <w:spacing w:line="360" w:lineRule="auto"/>
              <w:jc w:val="center"/>
              <w:rPr>
                <w:rFonts w:ascii="Calibri" w:eastAsia="Calibri" w:hAnsi="Calibri" w:cs="Calibri"/>
              </w:rPr>
            </w:pPr>
            <w:r>
              <w:rPr>
                <w:b/>
                <w:sz w:val="20"/>
                <w:szCs w:val="20"/>
              </w:rPr>
              <w:t>DigiPen Student ID</w:t>
            </w:r>
          </w:p>
        </w:tc>
        <w:tc>
          <w:tcPr>
            <w:tcW w:w="1200" w:type="dxa"/>
            <w:tcBorders>
              <w:top w:val="single" w:sz="6" w:space="0" w:color="000000"/>
              <w:bottom w:val="single" w:sz="6" w:space="0" w:color="000000"/>
              <w:right w:val="single" w:sz="6" w:space="0" w:color="000000"/>
            </w:tcBorders>
            <w:shd w:val="clear" w:color="auto" w:fill="F2F2F2"/>
            <w:tcMar>
              <w:top w:w="0" w:type="dxa"/>
              <w:left w:w="40" w:type="dxa"/>
              <w:bottom w:w="0" w:type="dxa"/>
              <w:right w:w="40" w:type="dxa"/>
            </w:tcMar>
            <w:vAlign w:val="bottom"/>
          </w:tcPr>
          <w:p w14:paraId="13690621" w14:textId="77777777" w:rsidR="00C71F9B" w:rsidRDefault="003C238B" w:rsidP="003C238B">
            <w:pPr>
              <w:widowControl w:val="0"/>
              <w:spacing w:line="360" w:lineRule="auto"/>
              <w:jc w:val="center"/>
              <w:rPr>
                <w:rFonts w:ascii="Calibri" w:eastAsia="Calibri" w:hAnsi="Calibri" w:cs="Calibri"/>
              </w:rPr>
            </w:pPr>
            <w:r>
              <w:rPr>
                <w:b/>
                <w:sz w:val="20"/>
                <w:szCs w:val="20"/>
              </w:rPr>
              <w:t>SIT Student ID</w:t>
            </w:r>
          </w:p>
        </w:tc>
        <w:tc>
          <w:tcPr>
            <w:tcW w:w="2264" w:type="dxa"/>
            <w:tcBorders>
              <w:top w:val="single" w:sz="6" w:space="0" w:color="000000"/>
              <w:bottom w:val="single" w:sz="6" w:space="0" w:color="000000"/>
              <w:right w:val="single" w:sz="6" w:space="0" w:color="000000"/>
            </w:tcBorders>
            <w:shd w:val="clear" w:color="auto" w:fill="F2F2F2"/>
            <w:tcMar>
              <w:top w:w="0" w:type="dxa"/>
              <w:left w:w="40" w:type="dxa"/>
              <w:bottom w:w="0" w:type="dxa"/>
              <w:right w:w="40" w:type="dxa"/>
            </w:tcMar>
            <w:vAlign w:val="bottom"/>
          </w:tcPr>
          <w:p w14:paraId="3F1CD470" w14:textId="77777777" w:rsidR="00C71F9B" w:rsidRDefault="003C238B" w:rsidP="003C238B">
            <w:pPr>
              <w:widowControl w:val="0"/>
              <w:spacing w:line="360" w:lineRule="auto"/>
              <w:jc w:val="center"/>
              <w:rPr>
                <w:rFonts w:ascii="Calibri" w:eastAsia="Calibri" w:hAnsi="Calibri" w:cs="Calibri"/>
              </w:rPr>
            </w:pPr>
            <w:r>
              <w:rPr>
                <w:b/>
                <w:sz w:val="20"/>
                <w:szCs w:val="20"/>
              </w:rPr>
              <w:t>Student Full Name</w:t>
            </w:r>
          </w:p>
        </w:tc>
        <w:tc>
          <w:tcPr>
            <w:tcW w:w="3226" w:type="dxa"/>
            <w:tcBorders>
              <w:top w:val="single" w:sz="6" w:space="0" w:color="000000"/>
              <w:bottom w:val="single" w:sz="6" w:space="0" w:color="000000"/>
              <w:right w:val="single" w:sz="6" w:space="0" w:color="000000"/>
            </w:tcBorders>
            <w:shd w:val="clear" w:color="auto" w:fill="F2F2F2"/>
            <w:tcMar>
              <w:top w:w="0" w:type="dxa"/>
              <w:left w:w="40" w:type="dxa"/>
              <w:bottom w:w="0" w:type="dxa"/>
              <w:right w:w="40" w:type="dxa"/>
            </w:tcMar>
            <w:vAlign w:val="bottom"/>
          </w:tcPr>
          <w:p w14:paraId="500EAC38" w14:textId="77777777" w:rsidR="00C71F9B" w:rsidRDefault="003C238B" w:rsidP="003C238B">
            <w:pPr>
              <w:widowControl w:val="0"/>
              <w:spacing w:line="360" w:lineRule="auto"/>
              <w:jc w:val="center"/>
              <w:rPr>
                <w:rFonts w:ascii="Calibri" w:eastAsia="Calibri" w:hAnsi="Calibri" w:cs="Calibri"/>
              </w:rPr>
            </w:pPr>
            <w:r>
              <w:rPr>
                <w:b/>
                <w:sz w:val="20"/>
                <w:szCs w:val="20"/>
              </w:rPr>
              <w:t>DigiPen Email</w:t>
            </w:r>
          </w:p>
        </w:tc>
      </w:tr>
      <w:tr w:rsidR="00C71F9B" w14:paraId="1BAED5A3" w14:textId="77777777" w:rsidTr="003C238B">
        <w:trPr>
          <w:trHeight w:val="285"/>
        </w:trPr>
        <w:tc>
          <w:tcPr>
            <w:tcW w:w="795" w:type="dxa"/>
            <w:vMerge w:val="restart"/>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20E76790" w14:textId="1B9A992B"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3</w:t>
            </w:r>
          </w:p>
        </w:tc>
        <w:tc>
          <w:tcPr>
            <w:tcW w:w="15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687CC3A5"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440006319</w:t>
            </w:r>
          </w:p>
        </w:tc>
        <w:tc>
          <w:tcPr>
            <w:tcW w:w="1200"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156A83F6"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1900798</w:t>
            </w:r>
          </w:p>
        </w:tc>
        <w:tc>
          <w:tcPr>
            <w:tcW w:w="2264"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325520E0"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 xml:space="preserve">Chong </w:t>
            </w:r>
            <w:proofErr w:type="spellStart"/>
            <w:r>
              <w:rPr>
                <w:rFonts w:ascii="Calibri" w:eastAsia="Calibri" w:hAnsi="Calibri" w:cs="Calibri"/>
              </w:rPr>
              <w:t>Jin</w:t>
            </w:r>
            <w:proofErr w:type="spellEnd"/>
            <w:r>
              <w:rPr>
                <w:rFonts w:ascii="Calibri" w:eastAsia="Calibri" w:hAnsi="Calibri" w:cs="Calibri"/>
              </w:rPr>
              <w:t xml:space="preserve"> </w:t>
            </w:r>
            <w:proofErr w:type="spellStart"/>
            <w:r>
              <w:rPr>
                <w:rFonts w:ascii="Calibri" w:eastAsia="Calibri" w:hAnsi="Calibri" w:cs="Calibri"/>
              </w:rPr>
              <w:t>Kiat</w:t>
            </w:r>
            <w:proofErr w:type="spellEnd"/>
          </w:p>
        </w:tc>
        <w:tc>
          <w:tcPr>
            <w:tcW w:w="3226"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14:paraId="06DB072C"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jinkiat.chong@digipen.edu</w:t>
            </w:r>
          </w:p>
        </w:tc>
      </w:tr>
      <w:tr w:rsidR="00C71F9B" w14:paraId="178F9813" w14:textId="77777777" w:rsidTr="003C238B">
        <w:trPr>
          <w:trHeight w:val="285"/>
        </w:trPr>
        <w:tc>
          <w:tcPr>
            <w:tcW w:w="795" w:type="dxa"/>
            <w:vMerge/>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1D469FF7" w14:textId="77777777" w:rsidR="00C71F9B" w:rsidRDefault="00C71F9B" w:rsidP="003C238B">
            <w:pPr>
              <w:widowControl w:val="0"/>
              <w:pBdr>
                <w:top w:val="nil"/>
                <w:left w:val="nil"/>
                <w:bottom w:val="nil"/>
                <w:right w:val="nil"/>
                <w:between w:val="nil"/>
              </w:pBdr>
              <w:jc w:val="center"/>
              <w:rPr>
                <w:rFonts w:ascii="Calibri" w:eastAsia="Calibri" w:hAnsi="Calibri" w:cs="Calibri"/>
              </w:rPr>
            </w:pPr>
          </w:p>
        </w:tc>
        <w:tc>
          <w:tcPr>
            <w:tcW w:w="154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397380BA"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440002719</w:t>
            </w:r>
          </w:p>
        </w:tc>
        <w:tc>
          <w:tcPr>
            <w:tcW w:w="1200" w:type="dxa"/>
            <w:tcBorders>
              <w:bottom w:val="single" w:sz="6" w:space="0" w:color="000000"/>
              <w:right w:val="single" w:sz="6" w:space="0" w:color="000000"/>
            </w:tcBorders>
            <w:tcMar>
              <w:top w:w="0" w:type="dxa"/>
              <w:left w:w="40" w:type="dxa"/>
              <w:bottom w:w="0" w:type="dxa"/>
              <w:right w:w="40" w:type="dxa"/>
            </w:tcMar>
            <w:vAlign w:val="bottom"/>
          </w:tcPr>
          <w:p w14:paraId="1F1E29AD"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1900860</w:t>
            </w:r>
          </w:p>
        </w:tc>
        <w:tc>
          <w:tcPr>
            <w:tcW w:w="2264" w:type="dxa"/>
            <w:tcBorders>
              <w:bottom w:val="single" w:sz="6" w:space="0" w:color="000000"/>
              <w:right w:val="single" w:sz="6" w:space="0" w:color="000000"/>
            </w:tcBorders>
            <w:tcMar>
              <w:top w:w="0" w:type="dxa"/>
              <w:left w:w="40" w:type="dxa"/>
              <w:bottom w:w="0" w:type="dxa"/>
              <w:right w:w="40" w:type="dxa"/>
            </w:tcMar>
            <w:vAlign w:val="bottom"/>
          </w:tcPr>
          <w:p w14:paraId="63319DF9"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 xml:space="preserve">Cheah </w:t>
            </w:r>
            <w:proofErr w:type="spellStart"/>
            <w:r>
              <w:rPr>
                <w:rFonts w:ascii="Calibri" w:eastAsia="Calibri" w:hAnsi="Calibri" w:cs="Calibri"/>
              </w:rPr>
              <w:t>Chenxuan</w:t>
            </w:r>
            <w:proofErr w:type="spellEnd"/>
            <w:r>
              <w:rPr>
                <w:rFonts w:ascii="Calibri" w:eastAsia="Calibri" w:hAnsi="Calibri" w:cs="Calibri"/>
              </w:rPr>
              <w:t xml:space="preserve"> Shawn</w:t>
            </w:r>
          </w:p>
        </w:tc>
        <w:tc>
          <w:tcPr>
            <w:tcW w:w="3226" w:type="dxa"/>
            <w:tcBorders>
              <w:bottom w:val="single" w:sz="6" w:space="0" w:color="000000"/>
              <w:right w:val="single" w:sz="6" w:space="0" w:color="000000"/>
            </w:tcBorders>
            <w:tcMar>
              <w:top w:w="0" w:type="dxa"/>
              <w:left w:w="40" w:type="dxa"/>
              <w:bottom w:w="0" w:type="dxa"/>
              <w:right w:w="40" w:type="dxa"/>
            </w:tcMar>
            <w:vAlign w:val="bottom"/>
          </w:tcPr>
          <w:p w14:paraId="01864848"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c.chenxuanshawn@digipen.edu</w:t>
            </w:r>
          </w:p>
        </w:tc>
      </w:tr>
      <w:tr w:rsidR="00C71F9B" w14:paraId="0A03445B" w14:textId="77777777" w:rsidTr="003C238B">
        <w:trPr>
          <w:trHeight w:val="285"/>
        </w:trPr>
        <w:tc>
          <w:tcPr>
            <w:tcW w:w="795" w:type="dxa"/>
            <w:vMerge/>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7AC9C0EE" w14:textId="77777777" w:rsidR="00C71F9B" w:rsidRDefault="00C71F9B" w:rsidP="003C238B">
            <w:pPr>
              <w:widowControl w:val="0"/>
              <w:pBdr>
                <w:top w:val="nil"/>
                <w:left w:val="nil"/>
                <w:bottom w:val="nil"/>
                <w:right w:val="nil"/>
                <w:between w:val="nil"/>
              </w:pBdr>
              <w:jc w:val="center"/>
              <w:rPr>
                <w:rFonts w:ascii="Calibri" w:eastAsia="Calibri" w:hAnsi="Calibri" w:cs="Calibri"/>
              </w:rPr>
            </w:pPr>
          </w:p>
        </w:tc>
        <w:tc>
          <w:tcPr>
            <w:tcW w:w="1545"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8FB605D"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440006019</w:t>
            </w:r>
          </w:p>
        </w:tc>
        <w:tc>
          <w:tcPr>
            <w:tcW w:w="1200" w:type="dxa"/>
            <w:tcBorders>
              <w:bottom w:val="single" w:sz="6" w:space="0" w:color="000000"/>
              <w:right w:val="single" w:sz="6" w:space="0" w:color="000000"/>
            </w:tcBorders>
            <w:tcMar>
              <w:top w:w="0" w:type="dxa"/>
              <w:left w:w="40" w:type="dxa"/>
              <w:bottom w:w="0" w:type="dxa"/>
              <w:right w:w="40" w:type="dxa"/>
            </w:tcMar>
            <w:vAlign w:val="bottom"/>
          </w:tcPr>
          <w:p w14:paraId="4EAC8F40"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1902783</w:t>
            </w:r>
          </w:p>
        </w:tc>
        <w:tc>
          <w:tcPr>
            <w:tcW w:w="2264" w:type="dxa"/>
            <w:tcBorders>
              <w:bottom w:val="single" w:sz="6" w:space="0" w:color="000000"/>
              <w:right w:val="single" w:sz="6" w:space="0" w:color="000000"/>
            </w:tcBorders>
            <w:tcMar>
              <w:top w:w="0" w:type="dxa"/>
              <w:left w:w="40" w:type="dxa"/>
              <w:bottom w:w="0" w:type="dxa"/>
              <w:right w:w="40" w:type="dxa"/>
            </w:tcMar>
            <w:vAlign w:val="bottom"/>
          </w:tcPr>
          <w:p w14:paraId="4D005E52"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 xml:space="preserve">Law </w:t>
            </w:r>
            <w:proofErr w:type="spellStart"/>
            <w:r>
              <w:rPr>
                <w:rFonts w:ascii="Calibri" w:eastAsia="Calibri" w:hAnsi="Calibri" w:cs="Calibri"/>
              </w:rPr>
              <w:t>Zhi</w:t>
            </w:r>
            <w:proofErr w:type="spellEnd"/>
            <w:r>
              <w:rPr>
                <w:rFonts w:ascii="Calibri" w:eastAsia="Calibri" w:hAnsi="Calibri" w:cs="Calibri"/>
              </w:rPr>
              <w:t xml:space="preserve"> Xuan</w:t>
            </w:r>
          </w:p>
        </w:tc>
        <w:tc>
          <w:tcPr>
            <w:tcW w:w="3226" w:type="dxa"/>
            <w:tcBorders>
              <w:bottom w:val="single" w:sz="6" w:space="0" w:color="000000"/>
              <w:right w:val="single" w:sz="6" w:space="0" w:color="000000"/>
            </w:tcBorders>
            <w:tcMar>
              <w:top w:w="0" w:type="dxa"/>
              <w:left w:w="40" w:type="dxa"/>
              <w:bottom w:w="0" w:type="dxa"/>
              <w:right w:w="40" w:type="dxa"/>
            </w:tcMar>
            <w:vAlign w:val="bottom"/>
          </w:tcPr>
          <w:p w14:paraId="222F41FD"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zhixuan.law@digipen.edu</w:t>
            </w:r>
          </w:p>
        </w:tc>
      </w:tr>
      <w:tr w:rsidR="00C71F9B" w14:paraId="70CB0074" w14:textId="77777777" w:rsidTr="003C238B">
        <w:trPr>
          <w:trHeight w:val="285"/>
        </w:trPr>
        <w:tc>
          <w:tcPr>
            <w:tcW w:w="795" w:type="dxa"/>
            <w:vMerge/>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3A620870" w14:textId="77777777" w:rsidR="00C71F9B" w:rsidRDefault="00C71F9B" w:rsidP="003C238B">
            <w:pPr>
              <w:widowControl w:val="0"/>
              <w:pBdr>
                <w:top w:val="nil"/>
                <w:left w:val="nil"/>
                <w:bottom w:val="nil"/>
                <w:right w:val="nil"/>
                <w:between w:val="nil"/>
              </w:pBdr>
              <w:jc w:val="center"/>
              <w:rPr>
                <w:rFonts w:ascii="Calibri" w:eastAsia="Calibri" w:hAnsi="Calibri" w:cs="Calibri"/>
              </w:rPr>
            </w:pPr>
          </w:p>
        </w:tc>
        <w:tc>
          <w:tcPr>
            <w:tcW w:w="154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5DEA7F10"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440000819</w:t>
            </w:r>
          </w:p>
        </w:tc>
        <w:tc>
          <w:tcPr>
            <w:tcW w:w="1200" w:type="dxa"/>
            <w:tcBorders>
              <w:bottom w:val="single" w:sz="6" w:space="0" w:color="000000"/>
              <w:right w:val="single" w:sz="6" w:space="0" w:color="000000"/>
            </w:tcBorders>
            <w:tcMar>
              <w:top w:w="0" w:type="dxa"/>
              <w:left w:w="40" w:type="dxa"/>
              <w:bottom w:w="0" w:type="dxa"/>
              <w:right w:w="40" w:type="dxa"/>
            </w:tcMar>
            <w:vAlign w:val="bottom"/>
          </w:tcPr>
          <w:p w14:paraId="08196281"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1900813</w:t>
            </w:r>
          </w:p>
        </w:tc>
        <w:tc>
          <w:tcPr>
            <w:tcW w:w="2264" w:type="dxa"/>
            <w:tcBorders>
              <w:bottom w:val="single" w:sz="6" w:space="0" w:color="000000"/>
              <w:right w:val="single" w:sz="6" w:space="0" w:color="000000"/>
            </w:tcBorders>
            <w:tcMar>
              <w:top w:w="0" w:type="dxa"/>
              <w:left w:w="40" w:type="dxa"/>
              <w:bottom w:w="0" w:type="dxa"/>
              <w:right w:w="40" w:type="dxa"/>
            </w:tcMar>
            <w:vAlign w:val="bottom"/>
          </w:tcPr>
          <w:p w14:paraId="50E4B299"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Tian Yu</w:t>
            </w:r>
          </w:p>
        </w:tc>
        <w:tc>
          <w:tcPr>
            <w:tcW w:w="3226" w:type="dxa"/>
            <w:tcBorders>
              <w:bottom w:val="single" w:sz="6" w:space="0" w:color="000000"/>
              <w:right w:val="single" w:sz="6" w:space="0" w:color="000000"/>
            </w:tcBorders>
            <w:tcMar>
              <w:top w:w="0" w:type="dxa"/>
              <w:left w:w="40" w:type="dxa"/>
              <w:bottom w:w="0" w:type="dxa"/>
              <w:right w:w="40" w:type="dxa"/>
            </w:tcMar>
            <w:vAlign w:val="bottom"/>
          </w:tcPr>
          <w:p w14:paraId="70A47936"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t.yu@digipen.edu</w:t>
            </w:r>
          </w:p>
        </w:tc>
      </w:tr>
      <w:tr w:rsidR="00C71F9B" w14:paraId="6E396C73" w14:textId="77777777" w:rsidTr="003C238B">
        <w:trPr>
          <w:trHeight w:val="285"/>
        </w:trPr>
        <w:tc>
          <w:tcPr>
            <w:tcW w:w="795" w:type="dxa"/>
            <w:vMerge/>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36DD5B73" w14:textId="77777777" w:rsidR="00C71F9B" w:rsidRDefault="00C71F9B" w:rsidP="003C238B">
            <w:pPr>
              <w:widowControl w:val="0"/>
              <w:pBdr>
                <w:top w:val="nil"/>
                <w:left w:val="nil"/>
                <w:bottom w:val="nil"/>
                <w:right w:val="nil"/>
                <w:between w:val="nil"/>
              </w:pBdr>
              <w:jc w:val="center"/>
              <w:rPr>
                <w:rFonts w:ascii="Calibri" w:eastAsia="Calibri" w:hAnsi="Calibri" w:cs="Calibri"/>
              </w:rPr>
            </w:pPr>
          </w:p>
        </w:tc>
        <w:tc>
          <w:tcPr>
            <w:tcW w:w="154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14:paraId="650A279D"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440000119</w:t>
            </w:r>
          </w:p>
        </w:tc>
        <w:tc>
          <w:tcPr>
            <w:tcW w:w="1200" w:type="dxa"/>
            <w:tcBorders>
              <w:bottom w:val="single" w:sz="6" w:space="0" w:color="000000"/>
              <w:right w:val="single" w:sz="6" w:space="0" w:color="000000"/>
            </w:tcBorders>
            <w:tcMar>
              <w:top w:w="0" w:type="dxa"/>
              <w:left w:w="40" w:type="dxa"/>
              <w:bottom w:w="0" w:type="dxa"/>
              <w:right w:w="40" w:type="dxa"/>
            </w:tcMar>
            <w:vAlign w:val="bottom"/>
          </w:tcPr>
          <w:p w14:paraId="519E8DE6"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1900806</w:t>
            </w:r>
          </w:p>
        </w:tc>
        <w:tc>
          <w:tcPr>
            <w:tcW w:w="2264" w:type="dxa"/>
            <w:tcBorders>
              <w:bottom w:val="single" w:sz="6" w:space="0" w:color="000000"/>
              <w:right w:val="single" w:sz="6" w:space="0" w:color="000000"/>
            </w:tcBorders>
            <w:tcMar>
              <w:top w:w="0" w:type="dxa"/>
              <w:left w:w="40" w:type="dxa"/>
              <w:bottom w:w="0" w:type="dxa"/>
              <w:right w:w="40" w:type="dxa"/>
            </w:tcMar>
            <w:vAlign w:val="bottom"/>
          </w:tcPr>
          <w:p w14:paraId="4AB67E8E"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Goh Wei Zhe</w:t>
            </w:r>
          </w:p>
        </w:tc>
        <w:tc>
          <w:tcPr>
            <w:tcW w:w="3226" w:type="dxa"/>
            <w:tcBorders>
              <w:bottom w:val="single" w:sz="6" w:space="0" w:color="000000"/>
              <w:right w:val="single" w:sz="6" w:space="0" w:color="000000"/>
            </w:tcBorders>
            <w:tcMar>
              <w:top w:w="0" w:type="dxa"/>
              <w:left w:w="40" w:type="dxa"/>
              <w:bottom w:w="0" w:type="dxa"/>
              <w:right w:w="40" w:type="dxa"/>
            </w:tcMar>
            <w:vAlign w:val="bottom"/>
          </w:tcPr>
          <w:p w14:paraId="5621EACC" w14:textId="77777777" w:rsidR="00C71F9B" w:rsidRDefault="003C238B" w:rsidP="003C238B">
            <w:pPr>
              <w:widowControl w:val="0"/>
              <w:spacing w:line="360" w:lineRule="auto"/>
              <w:jc w:val="center"/>
              <w:rPr>
                <w:rFonts w:ascii="Calibri" w:eastAsia="Calibri" w:hAnsi="Calibri" w:cs="Calibri"/>
              </w:rPr>
            </w:pPr>
            <w:r>
              <w:rPr>
                <w:rFonts w:ascii="Calibri" w:eastAsia="Calibri" w:hAnsi="Calibri" w:cs="Calibri"/>
              </w:rPr>
              <w:t>weizhe.goh@digipen.edu</w:t>
            </w:r>
          </w:p>
        </w:tc>
      </w:tr>
    </w:tbl>
    <w:p w14:paraId="2C02578A" w14:textId="77777777" w:rsidR="00C71F9B" w:rsidRDefault="00C71F9B">
      <w:pPr>
        <w:spacing w:line="360" w:lineRule="auto"/>
      </w:pPr>
    </w:p>
    <w:p w14:paraId="70E50200" w14:textId="77777777" w:rsidR="00C71F9B" w:rsidRDefault="00C71F9B">
      <w:pPr>
        <w:spacing w:line="360" w:lineRule="auto"/>
      </w:pPr>
    </w:p>
    <w:p w14:paraId="1C8AB509" w14:textId="77777777" w:rsidR="00C71F9B" w:rsidRDefault="00C71F9B">
      <w:pPr>
        <w:spacing w:line="360" w:lineRule="auto"/>
        <w:rPr>
          <w:color w:val="4A86E8"/>
          <w:sz w:val="36"/>
          <w:szCs w:val="36"/>
        </w:rPr>
      </w:pPr>
    </w:p>
    <w:sdt>
      <w:sdtPr>
        <w:id w:val="-1368138826"/>
        <w:docPartObj>
          <w:docPartGallery w:val="Table of Contents"/>
          <w:docPartUnique/>
        </w:docPartObj>
      </w:sdtPr>
      <w:sdtEndPr/>
      <w:sdtContent>
        <w:p w14:paraId="104FD7A4" w14:textId="77777777" w:rsidR="00C71F9B" w:rsidRDefault="003C238B">
          <w:pPr>
            <w:tabs>
              <w:tab w:val="right" w:pos="9360"/>
            </w:tabs>
            <w:spacing w:before="200" w:after="80" w:line="360" w:lineRule="auto"/>
            <w:rPr>
              <w:b/>
              <w:color w:val="000000"/>
              <w:sz w:val="22"/>
              <w:szCs w:val="22"/>
            </w:rPr>
          </w:pPr>
          <w:r>
            <w:fldChar w:fldCharType="begin"/>
          </w:r>
          <w:r>
            <w:instrText xml:space="preserve"> TOC \h \u \z </w:instrText>
          </w:r>
          <w:r>
            <w:fldChar w:fldCharType="separate"/>
          </w:r>
          <w:r>
            <w:fldChar w:fldCharType="end"/>
          </w:r>
        </w:p>
      </w:sdtContent>
    </w:sdt>
    <w:p w14:paraId="621058FC" w14:textId="77777777" w:rsidR="00C71F9B" w:rsidRDefault="00C71F9B">
      <w:pPr>
        <w:spacing w:line="360" w:lineRule="auto"/>
      </w:pPr>
    </w:p>
    <w:p w14:paraId="2832B468" w14:textId="77777777" w:rsidR="00C71F9B" w:rsidRDefault="003C238B">
      <w:pPr>
        <w:pStyle w:val="Heading1"/>
        <w:spacing w:line="360" w:lineRule="auto"/>
        <w:rPr>
          <w:color w:val="4A86E8"/>
        </w:rPr>
      </w:pPr>
      <w:bookmarkStart w:id="7" w:name="_heading=h.1t3h5sf" w:colFirst="0" w:colLast="0"/>
      <w:bookmarkEnd w:id="7"/>
      <w:r>
        <w:rPr>
          <w:color w:val="4A86E8"/>
        </w:rPr>
        <w:lastRenderedPageBreak/>
        <w:t>Reflection Report</w:t>
      </w:r>
    </w:p>
    <w:p w14:paraId="3C3FD319" w14:textId="77777777" w:rsidR="00C71F9B" w:rsidRDefault="003C238B">
      <w:pPr>
        <w:pStyle w:val="Heading2"/>
        <w:rPr>
          <w:b/>
          <w:sz w:val="24"/>
          <w:szCs w:val="24"/>
        </w:rPr>
      </w:pPr>
      <w:bookmarkStart w:id="8" w:name="_heading=h.ejuqmaql4yt5" w:colFirst="0" w:colLast="0"/>
      <w:bookmarkEnd w:id="8"/>
      <w:r>
        <w:t>What have we learned?</w:t>
      </w:r>
    </w:p>
    <w:p w14:paraId="77922D56" w14:textId="77777777" w:rsidR="00C71F9B" w:rsidRDefault="003C238B">
      <w:pPr>
        <w:spacing w:line="360" w:lineRule="auto"/>
        <w:rPr>
          <w:sz w:val="22"/>
          <w:szCs w:val="22"/>
        </w:rPr>
      </w:pPr>
      <w:r>
        <w:rPr>
          <w:sz w:val="22"/>
          <w:szCs w:val="22"/>
        </w:rPr>
        <w:t xml:space="preserve">A fully working Augmented Reality </w:t>
      </w:r>
      <w:r>
        <w:rPr>
          <w:i/>
          <w:sz w:val="22"/>
          <w:szCs w:val="22"/>
        </w:rPr>
        <w:t>(AR)</w:t>
      </w:r>
      <w:r>
        <w:rPr>
          <w:sz w:val="22"/>
          <w:szCs w:val="22"/>
        </w:rPr>
        <w:t xml:space="preserve"> system with an intuitive user interface can improve many existing online apps, especially on the consumers-buyer platforms. </w:t>
      </w:r>
    </w:p>
    <w:p w14:paraId="3DE2327B" w14:textId="77777777" w:rsidR="00C71F9B" w:rsidRDefault="003C238B">
      <w:pPr>
        <w:spacing w:line="360" w:lineRule="auto"/>
        <w:rPr>
          <w:sz w:val="22"/>
          <w:szCs w:val="22"/>
        </w:rPr>
      </w:pPr>
      <w:r>
        <w:rPr>
          <w:sz w:val="22"/>
          <w:szCs w:val="22"/>
        </w:rPr>
        <w:t xml:space="preserve">A good User Interface </w:t>
      </w:r>
      <w:r>
        <w:rPr>
          <w:i/>
          <w:sz w:val="22"/>
          <w:szCs w:val="22"/>
        </w:rPr>
        <w:t>(UI)</w:t>
      </w:r>
      <w:r>
        <w:rPr>
          <w:sz w:val="22"/>
          <w:szCs w:val="22"/>
        </w:rPr>
        <w:t xml:space="preserve"> is required for users to effortlessly under</w:t>
      </w:r>
      <w:r>
        <w:rPr>
          <w:sz w:val="22"/>
          <w:szCs w:val="22"/>
        </w:rPr>
        <w:t>stand and utilize the AR system in the application. The EZAR interface should be designed carefully and enable users to access important aspects of the application within a few taps.</w:t>
      </w:r>
    </w:p>
    <w:p w14:paraId="29B76470" w14:textId="4D484AD1" w:rsidR="00C71F9B" w:rsidRDefault="003C238B" w:rsidP="003C238B">
      <w:pPr>
        <w:pStyle w:val="Heading2"/>
        <w:spacing w:line="360" w:lineRule="auto"/>
      </w:pPr>
      <w:bookmarkStart w:id="9" w:name="_heading=h.8v891hozh5v2" w:colFirst="0" w:colLast="0"/>
      <w:bookmarkEnd w:id="9"/>
      <w:r w:rsidRPr="003C238B">
        <w:rPr>
          <w:bCs/>
        </w:rPr>
        <w:t>If you,</w:t>
      </w:r>
      <w:r w:rsidRPr="003C238B">
        <w:rPr>
          <w:bCs/>
        </w:rPr>
        <w:t xml:space="preserve"> did it again,</w:t>
      </w:r>
      <w:r w:rsidRPr="003C238B">
        <w:rPr>
          <w:bCs/>
        </w:rPr>
        <w:t xml:space="preserve"> what would you do differently?</w:t>
      </w:r>
      <w:r>
        <w:br/>
      </w:r>
      <w:r>
        <w:rPr>
          <w:sz w:val="22"/>
          <w:szCs w:val="22"/>
        </w:rPr>
        <w:t>We learned that to por</w:t>
      </w:r>
      <w:r>
        <w:rPr>
          <w:sz w:val="22"/>
          <w:szCs w:val="22"/>
        </w:rPr>
        <w:t>tray a product effectively, the UI design has to be explicit and straightforward. A single button should not contain multiple functionalities</w:t>
      </w:r>
      <w:r>
        <w:rPr>
          <w:sz w:val="22"/>
          <w:szCs w:val="22"/>
        </w:rPr>
        <w:t xml:space="preserve"> as i</w:t>
      </w:r>
      <w:r>
        <w:rPr>
          <w:sz w:val="22"/>
          <w:szCs w:val="22"/>
        </w:rPr>
        <w:t>t will end up confusing for the users. In addition, if given an opportunity again, our team would spend more tim</w:t>
      </w:r>
      <w:r>
        <w:rPr>
          <w:sz w:val="22"/>
          <w:szCs w:val="22"/>
        </w:rPr>
        <w:t>e finding the right balance between providing enough functionality for our users and keeping the application intuitive instead of doing multiple unnecessary iterations with the repeated issues.</w:t>
      </w:r>
    </w:p>
    <w:p w14:paraId="7B94E8A9" w14:textId="77777777" w:rsidR="00C71F9B" w:rsidRDefault="003C238B">
      <w:pPr>
        <w:pStyle w:val="Heading2"/>
        <w:spacing w:line="360" w:lineRule="auto"/>
      </w:pPr>
      <w:bookmarkStart w:id="10" w:name="_heading=h.5ijzvacx825" w:colFirst="0" w:colLast="0"/>
      <w:bookmarkEnd w:id="10"/>
      <w:r>
        <w:t>Decision about what functions to prototype and techniques to u</w:t>
      </w:r>
      <w:r>
        <w:t>se</w:t>
      </w:r>
    </w:p>
    <w:p w14:paraId="1AAEA2A5" w14:textId="77777777" w:rsidR="00C71F9B" w:rsidRDefault="003C238B">
      <w:pPr>
        <w:spacing w:line="360" w:lineRule="auto"/>
      </w:pPr>
      <w:r>
        <w:rPr>
          <w:sz w:val="22"/>
          <w:szCs w:val="22"/>
        </w:rPr>
        <w:t>Due to technology limitations and time constraints, our team has decided to focus on the most important aspects of the application. Focusing on the feedback and user interface of the application for our user base accommodating to both consumers and merc</w:t>
      </w:r>
      <w:r>
        <w:rPr>
          <w:sz w:val="22"/>
          <w:szCs w:val="22"/>
        </w:rPr>
        <w:t>hants. Our team strives to ensure that the pipeline and process of the application are always intuitive and keep tutorial to a minimum.</w:t>
      </w:r>
    </w:p>
    <w:p w14:paraId="38A2422C" w14:textId="77777777" w:rsidR="00C71F9B" w:rsidRDefault="003C238B">
      <w:pPr>
        <w:pStyle w:val="Heading2"/>
        <w:spacing w:line="360" w:lineRule="auto"/>
      </w:pPr>
      <w:bookmarkStart w:id="11" w:name="_heading=h.9rn10ikivulh" w:colFirst="0" w:colLast="0"/>
      <w:bookmarkEnd w:id="11"/>
      <w:r>
        <w:t>How did you evaluate the results of your observations?</w:t>
      </w:r>
    </w:p>
    <w:p w14:paraId="43D16E99" w14:textId="77777777" w:rsidR="00C71F9B" w:rsidRDefault="003C238B">
      <w:pPr>
        <w:spacing w:line="360" w:lineRule="auto"/>
      </w:pPr>
      <w:r>
        <w:rPr>
          <w:sz w:val="22"/>
          <w:szCs w:val="22"/>
        </w:rPr>
        <w:t>After the team has conducted interviews with participants, we eva</w:t>
      </w:r>
      <w:r>
        <w:rPr>
          <w:sz w:val="22"/>
          <w:szCs w:val="22"/>
        </w:rPr>
        <w:t>luated our existing paper prototype with new changes to ensure the new implementation works as intended. We will proceed to transfer it to a digital prototype to get a better understanding of the changes, once the team agrees to the necessary changes, we w</w:t>
      </w:r>
      <w:r>
        <w:rPr>
          <w:sz w:val="22"/>
          <w:szCs w:val="22"/>
        </w:rPr>
        <w:t>ill implement it to our existing application.</w:t>
      </w:r>
    </w:p>
    <w:sectPr w:rsidR="00C71F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9B"/>
    <w:rsid w:val="003C238B"/>
    <w:rsid w:val="00C71F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4A7F"/>
  <w15:docId w15:val="{B4CF6DC5-7764-4F25-8EA1-37BBC9E5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in/uOFU55az4ZltWqbAY0QAKDw==">AMUW2mUVwL0OdaxtYjEf7Zx8q64CKEwJ4Lmy0a5/4e+sNGAPi32Gv+V7RKvDFMoHv9uTKvn+F6jhkhXTFRmLrEWdyuaqmVAH1qZs3q7edPNliWjI5dZTgljOFYU4U1HMUCMaDoHRes8713iVXX6nwvWQcS8nNMQRT+ZQeS8zt81KaXrqReAQpEGQ6Sreo7klP0SnTnh7r8YtoCIm3TBx0rQWvs50S057TXqAEpzKajgmW07FPxKnMexv/IPaR7AlM8ASVuOoEvvde3kHT0kWs9Hy/f9oBmrpWD2n7j+j5LmyNIfCrzB7k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Zhe Goh</cp:lastModifiedBy>
  <cp:revision>2</cp:revision>
  <dcterms:created xsi:type="dcterms:W3CDTF">2021-12-02T12:37:00Z</dcterms:created>
  <dcterms:modified xsi:type="dcterms:W3CDTF">2021-12-02T12:39:00Z</dcterms:modified>
</cp:coreProperties>
</file>