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5511" w14:textId="77777777" w:rsidR="007B1259" w:rsidRDefault="007B1259">
      <w:pPr>
        <w:pStyle w:val="Title"/>
        <w:spacing w:line="360" w:lineRule="auto"/>
        <w:jc w:val="center"/>
        <w:rPr>
          <w:b/>
          <w:color w:val="FF0000"/>
          <w:sz w:val="40"/>
          <w:szCs w:val="40"/>
        </w:rPr>
      </w:pPr>
      <w:bookmarkStart w:id="0" w:name="_ealx9nbwohyn" w:colFirst="0" w:colLast="0"/>
      <w:bookmarkEnd w:id="0"/>
    </w:p>
    <w:p w14:paraId="3B5341FF" w14:textId="77777777" w:rsidR="007B1259" w:rsidRDefault="007B1259">
      <w:pPr>
        <w:pStyle w:val="Title"/>
        <w:spacing w:line="360" w:lineRule="auto"/>
        <w:jc w:val="center"/>
        <w:rPr>
          <w:b/>
          <w:color w:val="FF0000"/>
          <w:sz w:val="40"/>
          <w:szCs w:val="40"/>
        </w:rPr>
      </w:pPr>
      <w:bookmarkStart w:id="1" w:name="_lg6ehkqokscx" w:colFirst="0" w:colLast="0"/>
      <w:bookmarkEnd w:id="1"/>
    </w:p>
    <w:p w14:paraId="04179ECB" w14:textId="77777777" w:rsidR="007B1259" w:rsidRDefault="007B1259">
      <w:pPr>
        <w:pStyle w:val="Title"/>
        <w:spacing w:line="360" w:lineRule="auto"/>
        <w:jc w:val="center"/>
        <w:rPr>
          <w:b/>
          <w:color w:val="FF0000"/>
          <w:sz w:val="40"/>
          <w:szCs w:val="40"/>
        </w:rPr>
      </w:pPr>
      <w:bookmarkStart w:id="2" w:name="_mwxqf14fo1lm" w:colFirst="0" w:colLast="0"/>
      <w:bookmarkEnd w:id="2"/>
    </w:p>
    <w:p w14:paraId="19338C58" w14:textId="77777777" w:rsidR="007B1259" w:rsidRDefault="007B1259">
      <w:pPr>
        <w:pStyle w:val="Title"/>
        <w:spacing w:line="360" w:lineRule="auto"/>
        <w:jc w:val="center"/>
        <w:rPr>
          <w:b/>
          <w:color w:val="FF0000"/>
          <w:sz w:val="40"/>
          <w:szCs w:val="40"/>
        </w:rPr>
      </w:pPr>
      <w:bookmarkStart w:id="3" w:name="_zcrrizgraa5u" w:colFirst="0" w:colLast="0"/>
      <w:bookmarkEnd w:id="3"/>
    </w:p>
    <w:p w14:paraId="699BC117" w14:textId="77777777" w:rsidR="007B1259" w:rsidRDefault="007B1259">
      <w:pPr>
        <w:pStyle w:val="Title"/>
        <w:spacing w:line="360" w:lineRule="auto"/>
        <w:jc w:val="center"/>
        <w:rPr>
          <w:b/>
          <w:color w:val="FF0000"/>
          <w:sz w:val="40"/>
          <w:szCs w:val="40"/>
        </w:rPr>
      </w:pPr>
      <w:bookmarkStart w:id="4" w:name="_h3xlrd6zoj0l" w:colFirst="0" w:colLast="0"/>
      <w:bookmarkEnd w:id="4"/>
    </w:p>
    <w:p w14:paraId="174B873E" w14:textId="77777777" w:rsidR="007B1259" w:rsidRDefault="00000000">
      <w:pPr>
        <w:pStyle w:val="Title"/>
        <w:spacing w:line="360" w:lineRule="auto"/>
        <w:jc w:val="center"/>
        <w:rPr>
          <w:b/>
          <w:color w:val="FF0000"/>
          <w:sz w:val="40"/>
          <w:szCs w:val="40"/>
        </w:rPr>
      </w:pPr>
      <w:bookmarkStart w:id="5" w:name="_9cgygi5koktc" w:colFirst="0" w:colLast="0"/>
      <w:bookmarkEnd w:id="5"/>
      <w:r>
        <w:rPr>
          <w:b/>
          <w:color w:val="FF0000"/>
          <w:sz w:val="40"/>
          <w:szCs w:val="40"/>
        </w:rPr>
        <w:t xml:space="preserve">CS397 Group 5 </w:t>
      </w:r>
    </w:p>
    <w:p w14:paraId="479020FA" w14:textId="77777777" w:rsidR="007B1259" w:rsidRDefault="00000000">
      <w:pPr>
        <w:pStyle w:val="Title"/>
        <w:spacing w:line="360" w:lineRule="auto"/>
        <w:jc w:val="center"/>
        <w:rPr>
          <w:b/>
          <w:color w:val="FF0000"/>
          <w:sz w:val="40"/>
          <w:szCs w:val="40"/>
        </w:rPr>
      </w:pPr>
      <w:bookmarkStart w:id="6" w:name="_rml8wwvtgxc7" w:colFirst="0" w:colLast="0"/>
      <w:bookmarkEnd w:id="6"/>
      <w:r>
        <w:rPr>
          <w:b/>
          <w:color w:val="FF0000"/>
          <w:sz w:val="40"/>
          <w:szCs w:val="40"/>
        </w:rPr>
        <w:t>Project Assignment</w:t>
      </w:r>
    </w:p>
    <w:p w14:paraId="7F4DED49" w14:textId="77777777" w:rsidR="007B1259" w:rsidRDefault="007B1259">
      <w:pPr>
        <w:spacing w:line="360" w:lineRule="auto"/>
      </w:pPr>
    </w:p>
    <w:p w14:paraId="6B94FAE2" w14:textId="77777777" w:rsidR="007B1259" w:rsidRDefault="007B1259">
      <w:pPr>
        <w:spacing w:line="360" w:lineRule="auto"/>
      </w:pPr>
    </w:p>
    <w:tbl>
      <w:tblPr>
        <w:tblStyle w:val="a"/>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785"/>
        <w:gridCol w:w="2340"/>
        <w:gridCol w:w="3270"/>
      </w:tblGrid>
      <w:tr w:rsidR="007B1259" w14:paraId="090D3973" w14:textId="77777777">
        <w:trPr>
          <w:trHeight w:val="495"/>
        </w:trPr>
        <w:tc>
          <w:tcPr>
            <w:tcW w:w="1920"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4D69A98F" w14:textId="77777777" w:rsidR="007B1259" w:rsidRDefault="00000000">
            <w:pPr>
              <w:widowControl w:val="0"/>
              <w:spacing w:line="360" w:lineRule="auto"/>
              <w:jc w:val="center"/>
              <w:rPr>
                <w:rFonts w:ascii="Calibri" w:eastAsia="Calibri" w:hAnsi="Calibri" w:cs="Calibri"/>
              </w:rPr>
            </w:pPr>
            <w:r>
              <w:rPr>
                <w:b/>
                <w:sz w:val="20"/>
                <w:szCs w:val="20"/>
              </w:rPr>
              <w:t>DigiPen Student ID</w:t>
            </w:r>
          </w:p>
        </w:tc>
        <w:tc>
          <w:tcPr>
            <w:tcW w:w="1785"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699ABDB8" w14:textId="77777777" w:rsidR="007B1259" w:rsidRDefault="00000000">
            <w:pPr>
              <w:widowControl w:val="0"/>
              <w:spacing w:line="360" w:lineRule="auto"/>
              <w:jc w:val="center"/>
              <w:rPr>
                <w:rFonts w:ascii="Calibri" w:eastAsia="Calibri" w:hAnsi="Calibri" w:cs="Calibri"/>
              </w:rPr>
            </w:pPr>
            <w:r>
              <w:rPr>
                <w:b/>
                <w:sz w:val="20"/>
                <w:szCs w:val="20"/>
              </w:rPr>
              <w:t>SIT Student ID</w:t>
            </w:r>
          </w:p>
        </w:tc>
        <w:tc>
          <w:tcPr>
            <w:tcW w:w="2340"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706D35D3" w14:textId="77777777" w:rsidR="007B1259" w:rsidRDefault="00000000">
            <w:pPr>
              <w:widowControl w:val="0"/>
              <w:spacing w:line="360" w:lineRule="auto"/>
              <w:jc w:val="center"/>
              <w:rPr>
                <w:rFonts w:ascii="Calibri" w:eastAsia="Calibri" w:hAnsi="Calibri" w:cs="Calibri"/>
              </w:rPr>
            </w:pPr>
            <w:r>
              <w:rPr>
                <w:b/>
                <w:sz w:val="20"/>
                <w:szCs w:val="20"/>
              </w:rPr>
              <w:t>Student Full Name</w:t>
            </w:r>
          </w:p>
        </w:tc>
        <w:tc>
          <w:tcPr>
            <w:tcW w:w="3270"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28B6D4C4" w14:textId="77777777" w:rsidR="007B1259" w:rsidRDefault="00000000">
            <w:pPr>
              <w:widowControl w:val="0"/>
              <w:spacing w:line="360" w:lineRule="auto"/>
              <w:jc w:val="center"/>
              <w:rPr>
                <w:rFonts w:ascii="Calibri" w:eastAsia="Calibri" w:hAnsi="Calibri" w:cs="Calibri"/>
              </w:rPr>
            </w:pPr>
            <w:r>
              <w:rPr>
                <w:b/>
                <w:sz w:val="20"/>
                <w:szCs w:val="20"/>
              </w:rPr>
              <w:t>DigiPen Email</w:t>
            </w:r>
          </w:p>
        </w:tc>
      </w:tr>
      <w:tr w:rsidR="007B1259" w14:paraId="2CBF00AE" w14:textId="77777777">
        <w:trPr>
          <w:trHeight w:val="285"/>
        </w:trPr>
        <w:tc>
          <w:tcPr>
            <w:tcW w:w="19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B61A6E0"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390005919</w:t>
            </w:r>
          </w:p>
        </w:tc>
        <w:tc>
          <w:tcPr>
            <w:tcW w:w="178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4C4BBEC2"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1900642</w:t>
            </w:r>
          </w:p>
        </w:tc>
        <w:tc>
          <w:tcPr>
            <w:tcW w:w="234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10E1FB16"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Tiong Jun Ming Jerome</w:t>
            </w:r>
          </w:p>
        </w:tc>
        <w:tc>
          <w:tcPr>
            <w:tcW w:w="327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486A2FF7"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j.tiong@digipen.edu</w:t>
            </w:r>
          </w:p>
        </w:tc>
      </w:tr>
      <w:tr w:rsidR="007B1259" w14:paraId="65EA150D" w14:textId="77777777">
        <w:trPr>
          <w:trHeight w:val="285"/>
        </w:trPr>
        <w:tc>
          <w:tcPr>
            <w:tcW w:w="192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689E6E8"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440005819</w:t>
            </w:r>
          </w:p>
        </w:tc>
        <w:tc>
          <w:tcPr>
            <w:tcW w:w="1785" w:type="dxa"/>
            <w:tcBorders>
              <w:bottom w:val="single" w:sz="6" w:space="0" w:color="000000"/>
              <w:right w:val="single" w:sz="6" w:space="0" w:color="000000"/>
            </w:tcBorders>
            <w:tcMar>
              <w:top w:w="0" w:type="dxa"/>
              <w:left w:w="40" w:type="dxa"/>
              <w:bottom w:w="0" w:type="dxa"/>
              <w:right w:w="40" w:type="dxa"/>
            </w:tcMar>
            <w:vAlign w:val="bottom"/>
          </w:tcPr>
          <w:p w14:paraId="636C27FF"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1900858</w:t>
            </w:r>
          </w:p>
        </w:tc>
        <w:tc>
          <w:tcPr>
            <w:tcW w:w="2340" w:type="dxa"/>
            <w:tcBorders>
              <w:bottom w:val="single" w:sz="6" w:space="0" w:color="000000"/>
              <w:right w:val="single" w:sz="6" w:space="0" w:color="000000"/>
            </w:tcBorders>
            <w:tcMar>
              <w:top w:w="0" w:type="dxa"/>
              <w:left w:w="40" w:type="dxa"/>
              <w:bottom w:w="0" w:type="dxa"/>
              <w:right w:w="40" w:type="dxa"/>
            </w:tcMar>
            <w:vAlign w:val="bottom"/>
          </w:tcPr>
          <w:p w14:paraId="47475A0C"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Derek Gan Chee Chin</w:t>
            </w:r>
          </w:p>
        </w:tc>
        <w:tc>
          <w:tcPr>
            <w:tcW w:w="3270" w:type="dxa"/>
            <w:tcBorders>
              <w:bottom w:val="single" w:sz="6" w:space="0" w:color="000000"/>
              <w:right w:val="single" w:sz="6" w:space="0" w:color="000000"/>
            </w:tcBorders>
            <w:tcMar>
              <w:top w:w="0" w:type="dxa"/>
              <w:left w:w="40" w:type="dxa"/>
              <w:bottom w:w="0" w:type="dxa"/>
              <w:right w:w="40" w:type="dxa"/>
            </w:tcMar>
            <w:vAlign w:val="bottom"/>
          </w:tcPr>
          <w:p w14:paraId="1756543B"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c.gan@digipen.edu</w:t>
            </w:r>
          </w:p>
        </w:tc>
      </w:tr>
      <w:tr w:rsidR="007B1259" w14:paraId="161E4D1E" w14:textId="77777777">
        <w:trPr>
          <w:trHeight w:val="285"/>
        </w:trPr>
        <w:tc>
          <w:tcPr>
            <w:tcW w:w="192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03687B6"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440000119</w:t>
            </w:r>
          </w:p>
        </w:tc>
        <w:tc>
          <w:tcPr>
            <w:tcW w:w="1785" w:type="dxa"/>
            <w:tcBorders>
              <w:bottom w:val="single" w:sz="6" w:space="0" w:color="000000"/>
              <w:right w:val="single" w:sz="6" w:space="0" w:color="000000"/>
            </w:tcBorders>
            <w:tcMar>
              <w:top w:w="0" w:type="dxa"/>
              <w:left w:w="40" w:type="dxa"/>
              <w:bottom w:w="0" w:type="dxa"/>
              <w:right w:w="40" w:type="dxa"/>
            </w:tcMar>
            <w:vAlign w:val="bottom"/>
          </w:tcPr>
          <w:p w14:paraId="270131DA"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1900806</w:t>
            </w:r>
          </w:p>
        </w:tc>
        <w:tc>
          <w:tcPr>
            <w:tcW w:w="2340" w:type="dxa"/>
            <w:tcBorders>
              <w:bottom w:val="single" w:sz="6" w:space="0" w:color="000000"/>
              <w:right w:val="single" w:sz="6" w:space="0" w:color="000000"/>
            </w:tcBorders>
            <w:tcMar>
              <w:top w:w="0" w:type="dxa"/>
              <w:left w:w="40" w:type="dxa"/>
              <w:bottom w:w="0" w:type="dxa"/>
              <w:right w:w="40" w:type="dxa"/>
            </w:tcMar>
            <w:vAlign w:val="bottom"/>
          </w:tcPr>
          <w:p w14:paraId="73E23EC6"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Goh Wei Zhe</w:t>
            </w:r>
          </w:p>
        </w:tc>
        <w:tc>
          <w:tcPr>
            <w:tcW w:w="3270" w:type="dxa"/>
            <w:tcBorders>
              <w:bottom w:val="single" w:sz="6" w:space="0" w:color="000000"/>
              <w:right w:val="single" w:sz="6" w:space="0" w:color="000000"/>
            </w:tcBorders>
            <w:tcMar>
              <w:top w:w="0" w:type="dxa"/>
              <w:left w:w="40" w:type="dxa"/>
              <w:bottom w:w="0" w:type="dxa"/>
              <w:right w:w="40" w:type="dxa"/>
            </w:tcMar>
            <w:vAlign w:val="bottom"/>
          </w:tcPr>
          <w:p w14:paraId="498F362E" w14:textId="77777777" w:rsidR="007B1259" w:rsidRDefault="00000000">
            <w:pPr>
              <w:widowControl w:val="0"/>
              <w:spacing w:line="360" w:lineRule="auto"/>
              <w:jc w:val="center"/>
              <w:rPr>
                <w:rFonts w:ascii="Calibri" w:eastAsia="Calibri" w:hAnsi="Calibri" w:cs="Calibri"/>
              </w:rPr>
            </w:pPr>
            <w:r>
              <w:rPr>
                <w:rFonts w:ascii="Calibri" w:eastAsia="Calibri" w:hAnsi="Calibri" w:cs="Calibri"/>
              </w:rPr>
              <w:t>weizhe.goh@digipen.edu</w:t>
            </w:r>
          </w:p>
        </w:tc>
      </w:tr>
    </w:tbl>
    <w:p w14:paraId="2381398A" w14:textId="77777777" w:rsidR="007B1259" w:rsidRDefault="00000000">
      <w:pPr>
        <w:spacing w:line="360" w:lineRule="auto"/>
      </w:pPr>
      <w:r>
        <w:br w:type="page"/>
      </w:r>
    </w:p>
    <w:p w14:paraId="2F891B1B" w14:textId="77777777" w:rsidR="007B1259" w:rsidRDefault="007B1259">
      <w:pPr>
        <w:spacing w:line="360" w:lineRule="auto"/>
      </w:pPr>
    </w:p>
    <w:sdt>
      <w:sdtPr>
        <w:id w:val="627279543"/>
        <w:docPartObj>
          <w:docPartGallery w:val="Table of Contents"/>
          <w:docPartUnique/>
        </w:docPartObj>
      </w:sdtPr>
      <w:sdtContent>
        <w:p w14:paraId="39E1A896" w14:textId="77777777" w:rsidR="007B1259"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7ndxicpu9dsk">
            <w:r>
              <w:rPr>
                <w:b/>
                <w:color w:val="000000"/>
              </w:rPr>
              <w:t>Project Objective</w:t>
            </w:r>
          </w:hyperlink>
          <w:r>
            <w:rPr>
              <w:b/>
              <w:color w:val="000000"/>
            </w:rPr>
            <w:tab/>
          </w:r>
          <w:r>
            <w:fldChar w:fldCharType="begin"/>
          </w:r>
          <w:r>
            <w:instrText xml:space="preserve"> PAGEREF _7ndxicpu9dsk \h </w:instrText>
          </w:r>
          <w:r>
            <w:fldChar w:fldCharType="separate"/>
          </w:r>
          <w:r>
            <w:rPr>
              <w:b/>
              <w:color w:val="000000"/>
            </w:rPr>
            <w:t>3</w:t>
          </w:r>
          <w:r>
            <w:fldChar w:fldCharType="end"/>
          </w:r>
        </w:p>
        <w:p w14:paraId="210D4ACD" w14:textId="77777777" w:rsidR="007B1259" w:rsidRDefault="00000000">
          <w:pPr>
            <w:tabs>
              <w:tab w:val="right" w:pos="9360"/>
            </w:tabs>
            <w:spacing w:before="200" w:line="240" w:lineRule="auto"/>
            <w:rPr>
              <w:b/>
              <w:color w:val="000000"/>
            </w:rPr>
          </w:pPr>
          <w:hyperlink w:anchor="_wktsf546q588">
            <w:r>
              <w:rPr>
                <w:b/>
                <w:color w:val="000000"/>
              </w:rPr>
              <w:t>Project Description</w:t>
            </w:r>
          </w:hyperlink>
          <w:r>
            <w:rPr>
              <w:b/>
              <w:color w:val="000000"/>
            </w:rPr>
            <w:tab/>
          </w:r>
          <w:r>
            <w:fldChar w:fldCharType="begin"/>
          </w:r>
          <w:r>
            <w:instrText xml:space="preserve"> PAGEREF _wktsf546q588 \h </w:instrText>
          </w:r>
          <w:r>
            <w:fldChar w:fldCharType="separate"/>
          </w:r>
          <w:r>
            <w:rPr>
              <w:b/>
              <w:color w:val="000000"/>
            </w:rPr>
            <w:t>3</w:t>
          </w:r>
          <w:r>
            <w:fldChar w:fldCharType="end"/>
          </w:r>
        </w:p>
        <w:p w14:paraId="15FB58D1" w14:textId="77777777" w:rsidR="007B1259" w:rsidRDefault="00000000">
          <w:pPr>
            <w:tabs>
              <w:tab w:val="right" w:pos="9360"/>
            </w:tabs>
            <w:spacing w:before="200" w:line="240" w:lineRule="auto"/>
            <w:rPr>
              <w:b/>
              <w:color w:val="000000"/>
            </w:rPr>
          </w:pPr>
          <w:hyperlink w:anchor="_f9fbdi8wqkj8">
            <w:r>
              <w:rPr>
                <w:b/>
                <w:color w:val="000000"/>
              </w:rPr>
              <w:t>Diagram of Implemented System</w:t>
            </w:r>
          </w:hyperlink>
          <w:r>
            <w:rPr>
              <w:b/>
              <w:color w:val="000000"/>
            </w:rPr>
            <w:tab/>
          </w:r>
          <w:r>
            <w:fldChar w:fldCharType="begin"/>
          </w:r>
          <w:r>
            <w:instrText xml:space="preserve"> PAGEREF _f9fbdi8wqkj8 \h </w:instrText>
          </w:r>
          <w:r>
            <w:fldChar w:fldCharType="separate"/>
          </w:r>
          <w:r>
            <w:rPr>
              <w:b/>
              <w:color w:val="000000"/>
            </w:rPr>
            <w:t>3</w:t>
          </w:r>
          <w:r>
            <w:fldChar w:fldCharType="end"/>
          </w:r>
        </w:p>
        <w:p w14:paraId="668B0232" w14:textId="77777777" w:rsidR="007B1259" w:rsidRDefault="00000000">
          <w:pPr>
            <w:tabs>
              <w:tab w:val="right" w:pos="9360"/>
            </w:tabs>
            <w:spacing w:before="200" w:line="240" w:lineRule="auto"/>
            <w:rPr>
              <w:b/>
              <w:color w:val="000000"/>
            </w:rPr>
          </w:pPr>
          <w:hyperlink w:anchor="_onvlwzt81ekz">
            <w:r>
              <w:rPr>
                <w:b/>
                <w:color w:val="000000"/>
              </w:rPr>
              <w:t>Block Diagrams</w:t>
            </w:r>
          </w:hyperlink>
          <w:r>
            <w:rPr>
              <w:b/>
              <w:color w:val="000000"/>
            </w:rPr>
            <w:tab/>
          </w:r>
          <w:r>
            <w:fldChar w:fldCharType="begin"/>
          </w:r>
          <w:r>
            <w:instrText xml:space="preserve"> PAGEREF _onvlwzt81ekz \h </w:instrText>
          </w:r>
          <w:r>
            <w:fldChar w:fldCharType="separate"/>
          </w:r>
          <w:r>
            <w:rPr>
              <w:b/>
              <w:color w:val="000000"/>
            </w:rPr>
            <w:t>4</w:t>
          </w:r>
          <w:r>
            <w:fldChar w:fldCharType="end"/>
          </w:r>
        </w:p>
        <w:p w14:paraId="7DE021CF" w14:textId="77777777" w:rsidR="007B1259" w:rsidRDefault="00000000">
          <w:pPr>
            <w:tabs>
              <w:tab w:val="right" w:pos="9360"/>
            </w:tabs>
            <w:spacing w:before="200" w:after="80" w:line="240" w:lineRule="auto"/>
            <w:rPr>
              <w:b/>
              <w:color w:val="000000"/>
            </w:rPr>
          </w:pPr>
          <w:hyperlink w:anchor="_yoxodev7bifq">
            <w:r>
              <w:rPr>
                <w:b/>
                <w:color w:val="000000"/>
              </w:rPr>
              <w:t>Conclusion</w:t>
            </w:r>
          </w:hyperlink>
          <w:r>
            <w:rPr>
              <w:b/>
              <w:color w:val="000000"/>
            </w:rPr>
            <w:tab/>
          </w:r>
          <w:r>
            <w:fldChar w:fldCharType="begin"/>
          </w:r>
          <w:r>
            <w:instrText xml:space="preserve"> PAGEREF _yoxodev7bifq \h </w:instrText>
          </w:r>
          <w:r>
            <w:fldChar w:fldCharType="separate"/>
          </w:r>
          <w:r>
            <w:rPr>
              <w:b/>
              <w:color w:val="000000"/>
            </w:rPr>
            <w:t>6</w:t>
          </w:r>
          <w:r>
            <w:fldChar w:fldCharType="end"/>
          </w:r>
          <w:r>
            <w:fldChar w:fldCharType="end"/>
          </w:r>
        </w:p>
      </w:sdtContent>
    </w:sdt>
    <w:p w14:paraId="1A7E06C0" w14:textId="77777777" w:rsidR="007B1259" w:rsidRDefault="007B1259"/>
    <w:p w14:paraId="6FD5B3A9" w14:textId="77777777" w:rsidR="007B1259" w:rsidRDefault="007B1259">
      <w:pPr>
        <w:spacing w:line="360" w:lineRule="auto"/>
      </w:pPr>
    </w:p>
    <w:p w14:paraId="745A5845" w14:textId="77777777" w:rsidR="007B1259" w:rsidRDefault="00000000">
      <w:pPr>
        <w:pStyle w:val="Heading1"/>
        <w:spacing w:line="360" w:lineRule="auto"/>
      </w:pPr>
      <w:bookmarkStart w:id="7" w:name="_9x6igux9fygs" w:colFirst="0" w:colLast="0"/>
      <w:bookmarkEnd w:id="7"/>
      <w:r>
        <w:br w:type="page"/>
      </w:r>
    </w:p>
    <w:p w14:paraId="48F95543" w14:textId="77777777" w:rsidR="007B1259" w:rsidRDefault="00000000">
      <w:pPr>
        <w:pStyle w:val="Heading1"/>
        <w:spacing w:line="360" w:lineRule="auto"/>
      </w:pPr>
      <w:bookmarkStart w:id="8" w:name="_7ndxicpu9dsk" w:colFirst="0" w:colLast="0"/>
      <w:bookmarkEnd w:id="8"/>
      <w:r>
        <w:lastRenderedPageBreak/>
        <w:t>Project Objective</w:t>
      </w:r>
    </w:p>
    <w:p w14:paraId="2048D178" w14:textId="77777777" w:rsidR="007B1259" w:rsidRDefault="00000000">
      <w:pPr>
        <w:widowControl w:val="0"/>
        <w:spacing w:after="240"/>
        <w:jc w:val="both"/>
        <w:rPr>
          <w:sz w:val="6"/>
          <w:szCs w:val="6"/>
        </w:rPr>
      </w:pPr>
      <w:r>
        <w:t>The objective of the project is to implement a meaningful embedded system using previously taught assignments demonstrating the acquired embedded knowledge throughout the whole module.</w:t>
      </w:r>
    </w:p>
    <w:p w14:paraId="2498B22D" w14:textId="77777777" w:rsidR="007B1259" w:rsidRDefault="00000000">
      <w:pPr>
        <w:pStyle w:val="Heading1"/>
      </w:pPr>
      <w:bookmarkStart w:id="9" w:name="_wktsf546q588" w:colFirst="0" w:colLast="0"/>
      <w:bookmarkEnd w:id="9"/>
      <w:r>
        <w:t xml:space="preserve">Project Description </w:t>
      </w:r>
    </w:p>
    <w:p w14:paraId="10F82A10" w14:textId="77777777" w:rsidR="007B1259" w:rsidRDefault="00000000">
      <w:pPr>
        <w:widowControl w:val="0"/>
        <w:spacing w:after="240"/>
        <w:jc w:val="both"/>
      </w:pPr>
      <w:r>
        <w:t>The embedded systems project utilizes both the TM4C123G Tiva Launchpad and Nucleo-F767ZI to implement transfer of data/message from the TM4C123G board via CAN to the Nucleo-F767ZI board.</w:t>
      </w:r>
    </w:p>
    <w:p w14:paraId="1B7266C1" w14:textId="77777777" w:rsidR="007B1259" w:rsidRDefault="00000000">
      <w:pPr>
        <w:pStyle w:val="Heading1"/>
      </w:pPr>
      <w:bookmarkStart w:id="10" w:name="_f9fbdi8wqkj8" w:colFirst="0" w:colLast="0"/>
      <w:bookmarkEnd w:id="10"/>
      <w:r>
        <w:t>Diagram of Implemented System</w:t>
      </w:r>
    </w:p>
    <w:p w14:paraId="0EDCC3C5" w14:textId="77777777" w:rsidR="007B1259" w:rsidRDefault="00000000">
      <w:r>
        <w:rPr>
          <w:noProof/>
        </w:rPr>
        <w:drawing>
          <wp:inline distT="114300" distB="114300" distL="114300" distR="114300" wp14:anchorId="5D046577" wp14:editId="0CB57DAB">
            <wp:extent cx="5943600" cy="288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882900"/>
                    </a:xfrm>
                    <a:prstGeom prst="rect">
                      <a:avLst/>
                    </a:prstGeom>
                    <a:ln/>
                  </pic:spPr>
                </pic:pic>
              </a:graphicData>
            </a:graphic>
          </wp:inline>
        </w:drawing>
      </w:r>
    </w:p>
    <w:p w14:paraId="464F253F" w14:textId="77777777" w:rsidR="007B1259" w:rsidRDefault="00000000">
      <w:pPr>
        <w:jc w:val="both"/>
      </w:pPr>
      <w:r>
        <w:t xml:space="preserve">The system implemented consist of Web Page, Nucleo-F767ZI board, TM4C123G Tiva LaunchPad, PC Terminal and LED Matrix interacting with one another. The Nucleo-F767ZI has an USB input connected to the PC device at the top of the board and an Ethernet cable connected to the router at the bottom of the board. The TM4C123G Tiva LaunchPad also has a USB input connected to the PC device from the top and it is connected to Nucleo-F767ZI and the LED Matrix. </w:t>
      </w:r>
    </w:p>
    <w:p w14:paraId="6554C311" w14:textId="77777777" w:rsidR="007B1259" w:rsidRDefault="007B1259">
      <w:pPr>
        <w:jc w:val="both"/>
      </w:pPr>
    </w:p>
    <w:p w14:paraId="7FCC5391" w14:textId="18F9FE3D" w:rsidR="007B1259" w:rsidRDefault="00000000">
      <w:pPr>
        <w:jc w:val="both"/>
      </w:pPr>
      <w:r>
        <w:t>The system implemented allows our web page to communicate with the TM4C123G Tiva LaunchPad and display the message onto the LED Matrix via Nucleo-F767ZI. Firstly, the Web Page sends the messages via Netconn to the Nucleo-f767ZI board. Then, it transmits the message from the Nucleo-f767ZI board to the TM4C123G Tiva LaunchPad via Controlled Area Network (CAN). Lastly, the TM4C123G Tiva LaunchPad sends messages via Virtual Com Port</w:t>
      </w:r>
      <w:r w:rsidR="006E31D4">
        <w:t xml:space="preserve"> </w:t>
      </w:r>
      <w:r>
        <w:t xml:space="preserve">(VCP) to the PC terminal and display messages onto the LED Matrix. </w:t>
      </w:r>
    </w:p>
    <w:p w14:paraId="5CAECD32" w14:textId="77777777" w:rsidR="007B1259" w:rsidRDefault="007B1259">
      <w:pPr>
        <w:jc w:val="both"/>
      </w:pPr>
    </w:p>
    <w:p w14:paraId="3902EA2E" w14:textId="77777777" w:rsidR="007B1259" w:rsidRDefault="00000000">
      <w:pPr>
        <w:jc w:val="both"/>
      </w:pPr>
      <w:r>
        <w:t>Vice Versa, it also allows the PC Terminal to communicate with the TM4C123G Tiva LaunchPad and display the information onto the LED Matrix and updates the message on the website via Nucleo-F767ZI. TM4C123G Tiva LaunchPad can receive messages via Virtual Com Port (VCP) from the PC Terminal and display the message onto the LED Matrix. Then, The TM4C123G Tiva LaunchPad can to transmit message via Controlled Area Network (CAN) to the Nucleo-f767ZI board. Lastly, The Nucleo-f767ZI board can send message to the Web Page via Netconn to display the message information on the website.</w:t>
      </w:r>
    </w:p>
    <w:p w14:paraId="3FDEB995" w14:textId="77777777" w:rsidR="007B1259" w:rsidRDefault="00000000">
      <w:pPr>
        <w:pStyle w:val="Heading1"/>
      </w:pPr>
      <w:bookmarkStart w:id="11" w:name="_onvlwzt81ekz" w:colFirst="0" w:colLast="0"/>
      <w:bookmarkEnd w:id="11"/>
      <w:r>
        <w:t>Block Diagrams</w:t>
      </w:r>
    </w:p>
    <w:p w14:paraId="5E825EEC" w14:textId="77777777" w:rsidR="007B1259" w:rsidRDefault="007B1259"/>
    <w:p w14:paraId="4A805CC0" w14:textId="77777777" w:rsidR="007B1259" w:rsidRDefault="007B1259"/>
    <w:p w14:paraId="3973037F" w14:textId="77777777" w:rsidR="007B1259" w:rsidRDefault="00000000">
      <w:r>
        <w:rPr>
          <w:noProof/>
        </w:rPr>
        <w:drawing>
          <wp:inline distT="19050" distB="19050" distL="19050" distR="19050" wp14:anchorId="29A2D121" wp14:editId="663DA7D1">
            <wp:extent cx="5943600" cy="314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0C59FF7F" w14:textId="77777777" w:rsidR="007B1259" w:rsidRDefault="007B1259"/>
    <w:p w14:paraId="73AB753D" w14:textId="77777777" w:rsidR="007B1259" w:rsidRDefault="00000000">
      <w:pPr>
        <w:rPr>
          <w:i/>
          <w:u w:val="single"/>
        </w:rPr>
      </w:pPr>
      <w:r>
        <w:rPr>
          <w:i/>
          <w:u w:val="single"/>
        </w:rPr>
        <w:t>Figure 1. Simulated Diagram of Tiva Launchpad Setup</w:t>
      </w:r>
    </w:p>
    <w:p w14:paraId="13BD97A7" w14:textId="77777777" w:rsidR="007B1259" w:rsidRDefault="007B1259"/>
    <w:p w14:paraId="6B6FAA1F" w14:textId="77777777" w:rsidR="007B1259" w:rsidRDefault="007B1259"/>
    <w:p w14:paraId="35DE59E7" w14:textId="77777777" w:rsidR="007B1259" w:rsidRDefault="00000000">
      <w:r>
        <w:rPr>
          <w:noProof/>
        </w:rPr>
        <w:lastRenderedPageBreak/>
        <w:drawing>
          <wp:inline distT="114300" distB="114300" distL="114300" distR="114300" wp14:anchorId="665BEC0B" wp14:editId="6F7B4A25">
            <wp:extent cx="5943600" cy="28908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890838"/>
                    </a:xfrm>
                    <a:prstGeom prst="rect">
                      <a:avLst/>
                    </a:prstGeom>
                    <a:ln/>
                  </pic:spPr>
                </pic:pic>
              </a:graphicData>
            </a:graphic>
          </wp:inline>
        </w:drawing>
      </w:r>
    </w:p>
    <w:p w14:paraId="2E2BC976" w14:textId="77777777" w:rsidR="007B1259" w:rsidRDefault="00000000">
      <w:pPr>
        <w:rPr>
          <w:i/>
        </w:rPr>
      </w:pPr>
      <w:r>
        <w:rPr>
          <w:i/>
          <w:u w:val="single"/>
        </w:rPr>
        <w:t>Figure 2. Tiva Launchpad Block Diagram</w:t>
      </w:r>
      <w:r>
        <w:rPr>
          <w:i/>
        </w:rPr>
        <w:t>.</w:t>
      </w:r>
    </w:p>
    <w:p w14:paraId="60DC85D6" w14:textId="77777777" w:rsidR="007B1259" w:rsidRDefault="007B1259">
      <w:pPr>
        <w:rPr>
          <w:i/>
        </w:rPr>
      </w:pPr>
    </w:p>
    <w:p w14:paraId="07075802" w14:textId="77777777" w:rsidR="007B1259" w:rsidRDefault="00000000">
      <w:pPr>
        <w:jc w:val="both"/>
      </w:pPr>
      <w:r>
        <w:t>The Tiva LaunchPad would be connected to the LED Display for the display of LED Matrix and the buzzer for additional sound properties. It would also be connected to the CAN2 receiver in order to receive and send data to the Nucleo board.</w:t>
      </w:r>
    </w:p>
    <w:p w14:paraId="3FC80278" w14:textId="77777777" w:rsidR="007B1259" w:rsidRDefault="00000000">
      <w:r>
        <w:rPr>
          <w:noProof/>
        </w:rPr>
        <w:drawing>
          <wp:inline distT="114300" distB="114300" distL="114300" distR="114300" wp14:anchorId="67D859B6" wp14:editId="71F68716">
            <wp:extent cx="5943600" cy="33517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51724"/>
                    </a:xfrm>
                    <a:prstGeom prst="rect">
                      <a:avLst/>
                    </a:prstGeom>
                    <a:ln/>
                  </pic:spPr>
                </pic:pic>
              </a:graphicData>
            </a:graphic>
          </wp:inline>
        </w:drawing>
      </w:r>
    </w:p>
    <w:p w14:paraId="771382D7" w14:textId="77777777" w:rsidR="007B1259" w:rsidRDefault="00000000">
      <w:pPr>
        <w:rPr>
          <w:i/>
          <w:u w:val="single"/>
        </w:rPr>
      </w:pPr>
      <w:r>
        <w:rPr>
          <w:i/>
          <w:u w:val="single"/>
        </w:rPr>
        <w:t>Figure 3. Nucleo board Block Diagram</w:t>
      </w:r>
    </w:p>
    <w:p w14:paraId="428F7CB9" w14:textId="77777777" w:rsidR="007B1259" w:rsidRDefault="007B1259">
      <w:pPr>
        <w:rPr>
          <w:i/>
        </w:rPr>
      </w:pPr>
    </w:p>
    <w:p w14:paraId="15B0A08C" w14:textId="77777777" w:rsidR="007B1259" w:rsidRDefault="00000000">
      <w:pPr>
        <w:jc w:val="both"/>
      </w:pPr>
      <w:r>
        <w:t>The Nucleo board would be connected to the PC via a Micro-B USB connector, and connected to the router via an Ethernet cable. It would also be connected to both CAN1 and CAN2 receivers where CAN2 would also connect to the Tiva Launchpad.</w:t>
      </w:r>
    </w:p>
    <w:p w14:paraId="340BDE72" w14:textId="77777777" w:rsidR="007B1259" w:rsidRDefault="00000000">
      <w:r>
        <w:rPr>
          <w:noProof/>
        </w:rPr>
        <w:lastRenderedPageBreak/>
        <w:drawing>
          <wp:inline distT="114300" distB="114300" distL="114300" distR="114300" wp14:anchorId="19A94D62" wp14:editId="0F0A5BC8">
            <wp:extent cx="5943600" cy="37004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700463"/>
                    </a:xfrm>
                    <a:prstGeom prst="rect">
                      <a:avLst/>
                    </a:prstGeom>
                    <a:ln/>
                  </pic:spPr>
                </pic:pic>
              </a:graphicData>
            </a:graphic>
          </wp:inline>
        </w:drawing>
      </w:r>
    </w:p>
    <w:p w14:paraId="46618F1C" w14:textId="77777777" w:rsidR="007B1259" w:rsidRDefault="00000000">
      <w:pPr>
        <w:rPr>
          <w:i/>
          <w:u w:val="single"/>
        </w:rPr>
      </w:pPr>
      <w:r>
        <w:rPr>
          <w:i/>
          <w:u w:val="single"/>
        </w:rPr>
        <w:t>Figure 4. Full Block Diagram</w:t>
      </w:r>
    </w:p>
    <w:p w14:paraId="27BBFAE4" w14:textId="77777777" w:rsidR="007B1259" w:rsidRDefault="007B1259">
      <w:pPr>
        <w:rPr>
          <w:i/>
        </w:rPr>
      </w:pPr>
    </w:p>
    <w:p w14:paraId="71C12FAA" w14:textId="5BACFFB7" w:rsidR="007B1259" w:rsidRDefault="00000000" w:rsidP="006E31D4">
      <w:pPr>
        <w:jc w:val="both"/>
      </w:pPr>
      <w:r>
        <w:t xml:space="preserve">In this block diagram, the previous two block diagrams of both the Nucleo board and Tiva Launchpad </w:t>
      </w:r>
      <w:proofErr w:type="gramStart"/>
      <w:r>
        <w:t>is</w:t>
      </w:r>
      <w:proofErr w:type="gramEnd"/>
      <w:r>
        <w:t xml:space="preserve"> connected together as a full block diagram set up with the fully implemented system.</w:t>
      </w:r>
    </w:p>
    <w:p w14:paraId="1B4E9295" w14:textId="77777777" w:rsidR="007B1259" w:rsidRDefault="00000000">
      <w:pPr>
        <w:pStyle w:val="Heading1"/>
      </w:pPr>
      <w:bookmarkStart w:id="12" w:name="_yoxodev7bifq" w:colFirst="0" w:colLast="0"/>
      <w:bookmarkEnd w:id="12"/>
      <w:r>
        <w:t>Conclusion</w:t>
      </w:r>
    </w:p>
    <w:p w14:paraId="305A217E" w14:textId="3515FEE1" w:rsidR="007B1259" w:rsidRDefault="00000000">
      <w:pPr>
        <w:jc w:val="both"/>
      </w:pPr>
      <w:r>
        <w:t xml:space="preserve">Configuring the Nucleo board was much easier than configuring the Tiva Launchpad on the programming side. HTML configuration took some time to configure as there were plenty of issues when first setting up the HTML page. Embedded systems can be used in many different fields as it has a broad number of </w:t>
      </w:r>
      <w:r w:rsidR="006E31D4">
        <w:t>usages</w:t>
      </w:r>
      <w:r>
        <w:t xml:space="preserve"> in our current society. </w:t>
      </w:r>
    </w:p>
    <w:p w14:paraId="0CC39D91" w14:textId="77777777" w:rsidR="007B1259" w:rsidRDefault="007B1259"/>
    <w:p w14:paraId="47807F65" w14:textId="77777777" w:rsidR="007B1259" w:rsidRDefault="007B1259">
      <w:pPr>
        <w:pStyle w:val="Heading1"/>
      </w:pPr>
      <w:bookmarkStart w:id="13" w:name="_1cd9mh10ntxl" w:colFirst="0" w:colLast="0"/>
      <w:bookmarkEnd w:id="13"/>
    </w:p>
    <w:p w14:paraId="27A4169E" w14:textId="77777777" w:rsidR="007B1259" w:rsidRDefault="007B1259"/>
    <w:sectPr w:rsidR="007B12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59"/>
    <w:rsid w:val="006E31D4"/>
    <w:rsid w:val="007B12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F504"/>
  <w15:docId w15:val="{94B6079E-4CF1-4A79-A328-2E1F943A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Zhe Goh</cp:lastModifiedBy>
  <cp:revision>2</cp:revision>
  <dcterms:created xsi:type="dcterms:W3CDTF">2022-08-13T17:17:00Z</dcterms:created>
  <dcterms:modified xsi:type="dcterms:W3CDTF">2022-08-13T17:18:00Z</dcterms:modified>
</cp:coreProperties>
</file>