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80403" w14:textId="77777777" w:rsidR="00D06D1D" w:rsidRDefault="006D75EC" w:rsidP="005A3CFE">
      <w:pPr>
        <w:pStyle w:val="Heading1"/>
        <w:spacing w:before="0" w:line="240" w:lineRule="exact"/>
      </w:pPr>
      <w:bookmarkStart w:id="0" w:name="_Toc25748421"/>
      <w:r w:rsidRPr="006D75EC">
        <w:t>Functions</w:t>
      </w:r>
      <w:bookmarkEnd w:id="0"/>
    </w:p>
    <w:p w14:paraId="022ECF25" w14:textId="6729CA67" w:rsidR="00D75649" w:rsidRDefault="00D75649" w:rsidP="00D75649">
      <w:pPr>
        <w:pStyle w:val="MainHeader"/>
        <w:rPr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566728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C2C8C3" w14:textId="59DCFB8F" w:rsidR="00284035" w:rsidRDefault="00284035">
          <w:pPr>
            <w:pStyle w:val="TOCHeading"/>
          </w:pPr>
          <w:r>
            <w:t>Contents</w:t>
          </w:r>
        </w:p>
        <w:p w14:paraId="78C35A99" w14:textId="45938D23" w:rsidR="00284035" w:rsidRDefault="0028403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48421" w:history="1">
            <w:r w:rsidRPr="003D6F22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A673" w14:textId="0C49774D" w:rsidR="00284035" w:rsidRDefault="007908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748422" w:history="1">
            <w:r w:rsidR="00284035" w:rsidRPr="003D6F22">
              <w:rPr>
                <w:rStyle w:val="Hyperlink"/>
                <w:noProof/>
              </w:rPr>
              <w:t>Introduction</w:t>
            </w:r>
            <w:r w:rsidR="00284035">
              <w:rPr>
                <w:noProof/>
                <w:webHidden/>
              </w:rPr>
              <w:tab/>
            </w:r>
            <w:r w:rsidR="00284035">
              <w:rPr>
                <w:noProof/>
                <w:webHidden/>
              </w:rPr>
              <w:fldChar w:fldCharType="begin"/>
            </w:r>
            <w:r w:rsidR="00284035">
              <w:rPr>
                <w:noProof/>
                <w:webHidden/>
              </w:rPr>
              <w:instrText xml:space="preserve"> PAGEREF _Toc25748422 \h </w:instrText>
            </w:r>
            <w:r w:rsidR="00284035">
              <w:rPr>
                <w:noProof/>
                <w:webHidden/>
              </w:rPr>
            </w:r>
            <w:r w:rsidR="00284035">
              <w:rPr>
                <w:noProof/>
                <w:webHidden/>
              </w:rPr>
              <w:fldChar w:fldCharType="separate"/>
            </w:r>
            <w:r w:rsidR="00284035">
              <w:rPr>
                <w:noProof/>
                <w:webHidden/>
              </w:rPr>
              <w:t>1</w:t>
            </w:r>
            <w:r w:rsidR="00284035">
              <w:rPr>
                <w:noProof/>
                <w:webHidden/>
              </w:rPr>
              <w:fldChar w:fldCharType="end"/>
            </w:r>
          </w:hyperlink>
        </w:p>
        <w:p w14:paraId="7E39882E" w14:textId="0DBA8398" w:rsidR="00284035" w:rsidRDefault="007908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748423" w:history="1">
            <w:r w:rsidR="00284035" w:rsidRPr="003D6F22">
              <w:rPr>
                <w:rStyle w:val="Hyperlink"/>
                <w:noProof/>
              </w:rPr>
              <w:t>Naming Conventions</w:t>
            </w:r>
            <w:r w:rsidR="00284035">
              <w:rPr>
                <w:noProof/>
                <w:webHidden/>
              </w:rPr>
              <w:tab/>
            </w:r>
            <w:r w:rsidR="00284035">
              <w:rPr>
                <w:noProof/>
                <w:webHidden/>
              </w:rPr>
              <w:fldChar w:fldCharType="begin"/>
            </w:r>
            <w:r w:rsidR="00284035">
              <w:rPr>
                <w:noProof/>
                <w:webHidden/>
              </w:rPr>
              <w:instrText xml:space="preserve"> PAGEREF _Toc25748423 \h </w:instrText>
            </w:r>
            <w:r w:rsidR="00284035">
              <w:rPr>
                <w:noProof/>
                <w:webHidden/>
              </w:rPr>
            </w:r>
            <w:r w:rsidR="00284035">
              <w:rPr>
                <w:noProof/>
                <w:webHidden/>
              </w:rPr>
              <w:fldChar w:fldCharType="separate"/>
            </w:r>
            <w:r w:rsidR="00284035">
              <w:rPr>
                <w:noProof/>
                <w:webHidden/>
              </w:rPr>
              <w:t>2</w:t>
            </w:r>
            <w:r w:rsidR="00284035">
              <w:rPr>
                <w:noProof/>
                <w:webHidden/>
              </w:rPr>
              <w:fldChar w:fldCharType="end"/>
            </w:r>
          </w:hyperlink>
        </w:p>
        <w:p w14:paraId="002A370A" w14:textId="3F1D4F4F" w:rsidR="00284035" w:rsidRDefault="007908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748424" w:history="1">
            <w:r w:rsidR="00284035" w:rsidRPr="003D6F22">
              <w:rPr>
                <w:rStyle w:val="Hyperlink"/>
                <w:noProof/>
              </w:rPr>
              <w:t>Calling Functions</w:t>
            </w:r>
            <w:r w:rsidR="00284035">
              <w:rPr>
                <w:noProof/>
                <w:webHidden/>
              </w:rPr>
              <w:tab/>
            </w:r>
            <w:r w:rsidR="00284035">
              <w:rPr>
                <w:noProof/>
                <w:webHidden/>
              </w:rPr>
              <w:fldChar w:fldCharType="begin"/>
            </w:r>
            <w:r w:rsidR="00284035">
              <w:rPr>
                <w:noProof/>
                <w:webHidden/>
              </w:rPr>
              <w:instrText xml:space="preserve"> PAGEREF _Toc25748424 \h </w:instrText>
            </w:r>
            <w:r w:rsidR="00284035">
              <w:rPr>
                <w:noProof/>
                <w:webHidden/>
              </w:rPr>
            </w:r>
            <w:r w:rsidR="00284035">
              <w:rPr>
                <w:noProof/>
                <w:webHidden/>
              </w:rPr>
              <w:fldChar w:fldCharType="separate"/>
            </w:r>
            <w:r w:rsidR="00284035">
              <w:rPr>
                <w:noProof/>
                <w:webHidden/>
              </w:rPr>
              <w:t>2</w:t>
            </w:r>
            <w:r w:rsidR="00284035">
              <w:rPr>
                <w:noProof/>
                <w:webHidden/>
              </w:rPr>
              <w:fldChar w:fldCharType="end"/>
            </w:r>
          </w:hyperlink>
        </w:p>
        <w:p w14:paraId="6E8E2484" w14:textId="65E35D68" w:rsidR="00284035" w:rsidRDefault="007908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5748425" w:history="1">
            <w:r w:rsidR="00284035" w:rsidRPr="003D6F22">
              <w:rPr>
                <w:rStyle w:val="Hyperlink"/>
                <w:noProof/>
              </w:rPr>
              <w:t>Using parameters</w:t>
            </w:r>
            <w:r w:rsidR="00284035">
              <w:rPr>
                <w:noProof/>
                <w:webHidden/>
              </w:rPr>
              <w:tab/>
            </w:r>
            <w:r w:rsidR="00284035">
              <w:rPr>
                <w:noProof/>
                <w:webHidden/>
              </w:rPr>
              <w:fldChar w:fldCharType="begin"/>
            </w:r>
            <w:r w:rsidR="00284035">
              <w:rPr>
                <w:noProof/>
                <w:webHidden/>
              </w:rPr>
              <w:instrText xml:space="preserve"> PAGEREF _Toc25748425 \h </w:instrText>
            </w:r>
            <w:r w:rsidR="00284035">
              <w:rPr>
                <w:noProof/>
                <w:webHidden/>
              </w:rPr>
            </w:r>
            <w:r w:rsidR="00284035">
              <w:rPr>
                <w:noProof/>
                <w:webHidden/>
              </w:rPr>
              <w:fldChar w:fldCharType="separate"/>
            </w:r>
            <w:r w:rsidR="00284035">
              <w:rPr>
                <w:noProof/>
                <w:webHidden/>
              </w:rPr>
              <w:t>2</w:t>
            </w:r>
            <w:r w:rsidR="00284035">
              <w:rPr>
                <w:noProof/>
                <w:webHidden/>
              </w:rPr>
              <w:fldChar w:fldCharType="end"/>
            </w:r>
          </w:hyperlink>
        </w:p>
        <w:p w14:paraId="5E1BCA66" w14:textId="47907B41" w:rsidR="00284035" w:rsidRDefault="007908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5748426" w:history="1">
            <w:r w:rsidR="00284035" w:rsidRPr="003D6F22">
              <w:rPr>
                <w:rStyle w:val="Hyperlink"/>
                <w:noProof/>
              </w:rPr>
              <w:t>Arguments vs Parameters</w:t>
            </w:r>
            <w:r w:rsidR="00284035">
              <w:rPr>
                <w:noProof/>
                <w:webHidden/>
              </w:rPr>
              <w:tab/>
            </w:r>
            <w:r w:rsidR="00284035">
              <w:rPr>
                <w:noProof/>
                <w:webHidden/>
              </w:rPr>
              <w:fldChar w:fldCharType="begin"/>
            </w:r>
            <w:r w:rsidR="00284035">
              <w:rPr>
                <w:noProof/>
                <w:webHidden/>
              </w:rPr>
              <w:instrText xml:space="preserve"> PAGEREF _Toc25748426 \h </w:instrText>
            </w:r>
            <w:r w:rsidR="00284035">
              <w:rPr>
                <w:noProof/>
                <w:webHidden/>
              </w:rPr>
            </w:r>
            <w:r w:rsidR="00284035">
              <w:rPr>
                <w:noProof/>
                <w:webHidden/>
              </w:rPr>
              <w:fldChar w:fldCharType="separate"/>
            </w:r>
            <w:r w:rsidR="00284035">
              <w:rPr>
                <w:noProof/>
                <w:webHidden/>
              </w:rPr>
              <w:t>2</w:t>
            </w:r>
            <w:r w:rsidR="00284035">
              <w:rPr>
                <w:noProof/>
                <w:webHidden/>
              </w:rPr>
              <w:fldChar w:fldCharType="end"/>
            </w:r>
          </w:hyperlink>
        </w:p>
        <w:p w14:paraId="6B30893D" w14:textId="306C88A5" w:rsidR="00284035" w:rsidRDefault="007908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748427" w:history="1">
            <w:r w:rsidR="00284035" w:rsidRPr="003D6F22">
              <w:rPr>
                <w:rStyle w:val="Hyperlink"/>
                <w:noProof/>
              </w:rPr>
              <w:t>Syntax</w:t>
            </w:r>
            <w:r w:rsidR="00284035">
              <w:rPr>
                <w:noProof/>
                <w:webHidden/>
              </w:rPr>
              <w:tab/>
            </w:r>
            <w:r w:rsidR="00284035">
              <w:rPr>
                <w:noProof/>
                <w:webHidden/>
              </w:rPr>
              <w:fldChar w:fldCharType="begin"/>
            </w:r>
            <w:r w:rsidR="00284035">
              <w:rPr>
                <w:noProof/>
                <w:webHidden/>
              </w:rPr>
              <w:instrText xml:space="preserve"> PAGEREF _Toc25748427 \h </w:instrText>
            </w:r>
            <w:r w:rsidR="00284035">
              <w:rPr>
                <w:noProof/>
                <w:webHidden/>
              </w:rPr>
            </w:r>
            <w:r w:rsidR="00284035">
              <w:rPr>
                <w:noProof/>
                <w:webHidden/>
              </w:rPr>
              <w:fldChar w:fldCharType="separate"/>
            </w:r>
            <w:r w:rsidR="00284035">
              <w:rPr>
                <w:noProof/>
                <w:webHidden/>
              </w:rPr>
              <w:t>2</w:t>
            </w:r>
            <w:r w:rsidR="00284035">
              <w:rPr>
                <w:noProof/>
                <w:webHidden/>
              </w:rPr>
              <w:fldChar w:fldCharType="end"/>
            </w:r>
          </w:hyperlink>
        </w:p>
        <w:p w14:paraId="400DCF5D" w14:textId="169184DA" w:rsidR="00284035" w:rsidRDefault="007908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748428" w:history="1">
            <w:r w:rsidR="00284035" w:rsidRPr="003D6F22">
              <w:rPr>
                <w:rStyle w:val="Hyperlink"/>
                <w:noProof/>
              </w:rPr>
              <w:t>Return Statements</w:t>
            </w:r>
            <w:r w:rsidR="00284035">
              <w:rPr>
                <w:noProof/>
                <w:webHidden/>
              </w:rPr>
              <w:tab/>
            </w:r>
            <w:r w:rsidR="00284035">
              <w:rPr>
                <w:noProof/>
                <w:webHidden/>
              </w:rPr>
              <w:fldChar w:fldCharType="begin"/>
            </w:r>
            <w:r w:rsidR="00284035">
              <w:rPr>
                <w:noProof/>
                <w:webHidden/>
              </w:rPr>
              <w:instrText xml:space="preserve"> PAGEREF _Toc25748428 \h </w:instrText>
            </w:r>
            <w:r w:rsidR="00284035">
              <w:rPr>
                <w:noProof/>
                <w:webHidden/>
              </w:rPr>
            </w:r>
            <w:r w:rsidR="00284035">
              <w:rPr>
                <w:noProof/>
                <w:webHidden/>
              </w:rPr>
              <w:fldChar w:fldCharType="separate"/>
            </w:r>
            <w:r w:rsidR="00284035">
              <w:rPr>
                <w:noProof/>
                <w:webHidden/>
              </w:rPr>
              <w:t>3</w:t>
            </w:r>
            <w:r w:rsidR="00284035">
              <w:rPr>
                <w:noProof/>
                <w:webHidden/>
              </w:rPr>
              <w:fldChar w:fldCharType="end"/>
            </w:r>
          </w:hyperlink>
        </w:p>
        <w:p w14:paraId="489CB4D6" w14:textId="67A2567E" w:rsidR="00284035" w:rsidRDefault="00284035">
          <w:r>
            <w:rPr>
              <w:b/>
              <w:bCs/>
              <w:noProof/>
            </w:rPr>
            <w:fldChar w:fldCharType="end"/>
          </w:r>
        </w:p>
      </w:sdtContent>
    </w:sdt>
    <w:p w14:paraId="7E0B5C9C" w14:textId="77777777" w:rsidR="00284035" w:rsidRDefault="00284035" w:rsidP="00D75649">
      <w:pPr>
        <w:pStyle w:val="MainHeader"/>
        <w:rPr>
          <w:sz w:val="22"/>
          <w:szCs w:val="22"/>
        </w:rPr>
      </w:pPr>
    </w:p>
    <w:p w14:paraId="58CD6DDF" w14:textId="77777777" w:rsidR="00323E0C" w:rsidRPr="00D75649" w:rsidRDefault="00323E0C" w:rsidP="005A3CFE">
      <w:pPr>
        <w:pStyle w:val="Heading2"/>
        <w:rPr>
          <w:b/>
          <w:sz w:val="22"/>
          <w:szCs w:val="22"/>
        </w:rPr>
      </w:pPr>
      <w:bookmarkStart w:id="1" w:name="_Toc25748422"/>
      <w:r>
        <w:t>Introduction</w:t>
      </w:r>
      <w:bookmarkEnd w:id="1"/>
    </w:p>
    <w:p w14:paraId="5BFCDD07" w14:textId="77777777" w:rsidR="00D75649" w:rsidRDefault="00D75649" w:rsidP="00D75649">
      <w:pPr>
        <w:pStyle w:val="MainHeader"/>
        <w:rPr>
          <w:sz w:val="22"/>
          <w:szCs w:val="22"/>
        </w:rPr>
      </w:pPr>
    </w:p>
    <w:p w14:paraId="0EB83E4C" w14:textId="77777777" w:rsidR="00D75649" w:rsidRDefault="00D75649" w:rsidP="00D75649">
      <w:pPr>
        <w:pStyle w:val="MainHeader"/>
        <w:rPr>
          <w:sz w:val="22"/>
          <w:szCs w:val="22"/>
        </w:rPr>
      </w:pPr>
    </w:p>
    <w:p w14:paraId="4D3A9A89" w14:textId="77777777" w:rsidR="00D75649" w:rsidRDefault="00D75649" w:rsidP="00D75649">
      <w:pPr>
        <w:pStyle w:val="MainHeader"/>
        <w:numPr>
          <w:ilvl w:val="0"/>
          <w:numId w:val="4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If a statement (or statements) is to b</w:t>
      </w:r>
      <w:r w:rsidR="00323E0C">
        <w:rPr>
          <w:b w:val="0"/>
          <w:color w:val="auto"/>
          <w:sz w:val="22"/>
          <w:szCs w:val="22"/>
          <w:u w:val="none"/>
        </w:rPr>
        <w:t>e re-used again and again, it sho</w:t>
      </w:r>
      <w:r>
        <w:rPr>
          <w:b w:val="0"/>
          <w:color w:val="auto"/>
          <w:sz w:val="22"/>
          <w:szCs w:val="22"/>
          <w:u w:val="none"/>
        </w:rPr>
        <w:t xml:space="preserve">uld be represented as a function. </w:t>
      </w:r>
    </w:p>
    <w:p w14:paraId="5C476B0F" w14:textId="77777777" w:rsidR="00D75649" w:rsidRDefault="00D75649" w:rsidP="00D75649">
      <w:pPr>
        <w:pStyle w:val="MainHeader"/>
        <w:numPr>
          <w:ilvl w:val="0"/>
          <w:numId w:val="4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Functions are critical component</w:t>
      </w:r>
      <w:r w:rsidR="00456FBB">
        <w:rPr>
          <w:b w:val="0"/>
          <w:color w:val="auto"/>
          <w:sz w:val="22"/>
          <w:szCs w:val="22"/>
          <w:u w:val="none"/>
        </w:rPr>
        <w:t>s</w:t>
      </w:r>
      <w:r>
        <w:rPr>
          <w:b w:val="0"/>
          <w:color w:val="auto"/>
          <w:sz w:val="22"/>
          <w:szCs w:val="22"/>
          <w:u w:val="none"/>
        </w:rPr>
        <w:t xml:space="preserve"> of programming because they allow us to execute a key tenet of engineering: </w:t>
      </w:r>
      <w:r w:rsidRPr="00456FBB">
        <w:rPr>
          <w:color w:val="00B050"/>
          <w:sz w:val="22"/>
          <w:szCs w:val="22"/>
          <w:u w:val="none"/>
        </w:rPr>
        <w:t>Don’t Repeat Yourself</w:t>
      </w:r>
      <w:r w:rsidR="00323E0C" w:rsidRPr="00456FBB">
        <w:rPr>
          <w:color w:val="00B050"/>
          <w:sz w:val="22"/>
          <w:szCs w:val="22"/>
          <w:u w:val="none"/>
        </w:rPr>
        <w:t xml:space="preserve"> DRY code</w:t>
      </w:r>
    </w:p>
    <w:p w14:paraId="3AE310DE" w14:textId="77777777" w:rsidR="00D75649" w:rsidRDefault="00D75649" w:rsidP="00D75649">
      <w:pPr>
        <w:pStyle w:val="MainHeader"/>
        <w:ind w:left="360"/>
        <w:rPr>
          <w:b w:val="0"/>
          <w:color w:val="auto"/>
          <w:sz w:val="22"/>
          <w:szCs w:val="22"/>
          <w:u w:val="none"/>
        </w:rPr>
      </w:pPr>
    </w:p>
    <w:p w14:paraId="340AD623" w14:textId="77777777" w:rsidR="00D75649" w:rsidRDefault="00D75649" w:rsidP="00D75649">
      <w:pPr>
        <w:pStyle w:val="MainHeader"/>
        <w:ind w:left="360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We avoid repetition for </w:t>
      </w:r>
      <w:r w:rsidRPr="00456FBB">
        <w:rPr>
          <w:color w:val="auto"/>
          <w:sz w:val="22"/>
          <w:szCs w:val="22"/>
          <w:u w:val="none"/>
        </w:rPr>
        <w:t>maintainability</w:t>
      </w:r>
      <w:r>
        <w:rPr>
          <w:b w:val="0"/>
          <w:color w:val="auto"/>
          <w:sz w:val="22"/>
          <w:szCs w:val="22"/>
          <w:u w:val="none"/>
        </w:rPr>
        <w:t xml:space="preserve"> and </w:t>
      </w:r>
      <w:r w:rsidRPr="00456FBB">
        <w:rPr>
          <w:color w:val="auto"/>
          <w:sz w:val="22"/>
          <w:szCs w:val="22"/>
          <w:u w:val="none"/>
        </w:rPr>
        <w:t>performance</w:t>
      </w:r>
      <w:r>
        <w:rPr>
          <w:b w:val="0"/>
          <w:color w:val="auto"/>
          <w:sz w:val="22"/>
          <w:szCs w:val="22"/>
          <w:u w:val="none"/>
        </w:rPr>
        <w:t>.</w:t>
      </w:r>
    </w:p>
    <w:p w14:paraId="1EC5CD1E" w14:textId="77777777" w:rsidR="00D75649" w:rsidRDefault="00D75649" w:rsidP="00D75649">
      <w:pPr>
        <w:pStyle w:val="MainHeader"/>
        <w:ind w:left="360"/>
        <w:rPr>
          <w:b w:val="0"/>
          <w:color w:val="auto"/>
          <w:sz w:val="22"/>
          <w:szCs w:val="22"/>
          <w:u w:val="none"/>
        </w:rPr>
      </w:pPr>
    </w:p>
    <w:p w14:paraId="255AA78E" w14:textId="77777777" w:rsidR="00D75649" w:rsidRDefault="00D75649" w:rsidP="00D75649">
      <w:pPr>
        <w:pStyle w:val="MainHeader"/>
        <w:numPr>
          <w:ilvl w:val="0"/>
          <w:numId w:val="5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Maintainability: Easier to make changes and debug, because we only need to make a change at a single place, instead of, say, 10 places where that code is repeated.</w:t>
      </w:r>
    </w:p>
    <w:p w14:paraId="21DABA25" w14:textId="6E1781F6" w:rsidR="00D75649" w:rsidRDefault="00D75649" w:rsidP="00D75649">
      <w:pPr>
        <w:pStyle w:val="MainHeader"/>
        <w:numPr>
          <w:ilvl w:val="0"/>
          <w:numId w:val="5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Performance: Longer scrip</w:t>
      </w:r>
      <w:r w:rsidR="00C050A6">
        <w:rPr>
          <w:b w:val="0"/>
          <w:color w:val="auto"/>
          <w:sz w:val="22"/>
          <w:szCs w:val="22"/>
          <w:u w:val="none"/>
        </w:rPr>
        <w:t>y</w:t>
      </w:r>
      <w:r>
        <w:rPr>
          <w:b w:val="0"/>
          <w:color w:val="auto"/>
          <w:sz w:val="22"/>
          <w:szCs w:val="22"/>
          <w:u w:val="none"/>
        </w:rPr>
        <w:t xml:space="preserve">s, take up more memory and more time to load. </w:t>
      </w:r>
    </w:p>
    <w:p w14:paraId="5F23E2D3" w14:textId="77777777" w:rsidR="00D75649" w:rsidRDefault="00D75649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7EC19A21" w14:textId="77777777" w:rsidR="00D75649" w:rsidRDefault="00D75649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##** Functions may or </w:t>
      </w:r>
      <w:r w:rsidRPr="00D75649">
        <w:rPr>
          <w:color w:val="FF0000"/>
          <w:sz w:val="22"/>
          <w:szCs w:val="22"/>
        </w:rPr>
        <w:t>may not include parameters</w:t>
      </w:r>
      <w:r>
        <w:rPr>
          <w:b w:val="0"/>
          <w:color w:val="auto"/>
          <w:sz w:val="22"/>
          <w:szCs w:val="22"/>
          <w:u w:val="none"/>
        </w:rPr>
        <w:t xml:space="preserve">. </w:t>
      </w:r>
    </w:p>
    <w:p w14:paraId="6442F041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7707C8A6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Functions are useful because it allows us to:</w:t>
      </w:r>
    </w:p>
    <w:p w14:paraId="00A97CBF" w14:textId="77777777" w:rsidR="00D75649" w:rsidRDefault="00D75649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0123695B" w14:textId="77777777" w:rsidR="00D75649" w:rsidRDefault="00D75649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B347E" wp14:editId="31D97BCC">
            <wp:simplePos x="0" y="0"/>
            <wp:positionH relativeFrom="column">
              <wp:posOffset>111868</wp:posOffset>
            </wp:positionH>
            <wp:positionV relativeFrom="paragraph">
              <wp:posOffset>5367</wp:posOffset>
            </wp:positionV>
            <wp:extent cx="5943600" cy="35858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D83DA" w14:textId="77777777" w:rsidR="00D75649" w:rsidRDefault="00D75649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3E082596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5996BF7C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073CE9A4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46DBFA24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00180E73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35EEFD50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2C78ADFF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2CB7DF23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24F810D7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5BAADAC0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4496DF00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479D8328" w14:textId="77777777"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  <w:bookmarkStart w:id="2" w:name="_GoBack"/>
      <w:bookmarkEnd w:id="2"/>
    </w:p>
    <w:p w14:paraId="00BD810F" w14:textId="77777777" w:rsidR="00323E0C" w:rsidRDefault="00323E0C" w:rsidP="005A3CFE">
      <w:pPr>
        <w:pStyle w:val="Heading2"/>
        <w:rPr>
          <w:b/>
        </w:rPr>
      </w:pPr>
      <w:bookmarkStart w:id="3" w:name="_Toc25748423"/>
      <w:r>
        <w:lastRenderedPageBreak/>
        <w:t>Naming Conventions</w:t>
      </w:r>
      <w:bookmarkEnd w:id="3"/>
      <w:r>
        <w:t xml:space="preserve"> </w:t>
      </w:r>
    </w:p>
    <w:p w14:paraId="010CC2AB" w14:textId="77777777"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</w:p>
    <w:p w14:paraId="6194BFA9" w14:textId="77777777" w:rsidR="00323E0C" w:rsidRDefault="00323E0C" w:rsidP="00323E0C">
      <w:pPr>
        <w:pStyle w:val="MainHeader"/>
        <w:numPr>
          <w:ilvl w:val="0"/>
          <w:numId w:val="6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camelCase</w:t>
      </w:r>
    </w:p>
    <w:p w14:paraId="22899BCF" w14:textId="77777777" w:rsidR="00323E0C" w:rsidRDefault="00323E0C" w:rsidP="00323E0C">
      <w:pPr>
        <w:pStyle w:val="MainHeader"/>
        <w:numPr>
          <w:ilvl w:val="0"/>
          <w:numId w:val="6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no nouns</w:t>
      </w:r>
    </w:p>
    <w:p w14:paraId="142B2486" w14:textId="77777777" w:rsidR="00323E0C" w:rsidRPr="00323E0C" w:rsidRDefault="00323E0C" w:rsidP="00323E0C">
      <w:pPr>
        <w:pStyle w:val="MainHeader"/>
        <w:numPr>
          <w:ilvl w:val="0"/>
          <w:numId w:val="6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describe what is does, use verbs! </w:t>
      </w:r>
    </w:p>
    <w:p w14:paraId="5624F7BA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63408C9C" w14:textId="77777777"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Example: calculateArea, finalHeight,</w:t>
      </w:r>
    </w:p>
    <w:p w14:paraId="3E5F280B" w14:textId="77777777" w:rsidR="0074039A" w:rsidRDefault="0074039A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639012FF" w14:textId="77777777" w:rsidR="0074039A" w:rsidRDefault="0074039A" w:rsidP="005A3CFE">
      <w:pPr>
        <w:pStyle w:val="Heading2"/>
        <w:rPr>
          <w:b/>
        </w:rPr>
      </w:pPr>
      <w:bookmarkStart w:id="4" w:name="_Toc25748424"/>
      <w:r>
        <w:t>Calling Functions</w:t>
      </w:r>
      <w:bookmarkEnd w:id="4"/>
      <w:r>
        <w:t xml:space="preserve"> </w:t>
      </w:r>
    </w:p>
    <w:p w14:paraId="2935BB25" w14:textId="77777777" w:rsidR="0074039A" w:rsidRDefault="0074039A" w:rsidP="0074039A">
      <w:pPr>
        <w:pStyle w:val="MainHeader"/>
        <w:rPr>
          <w:b w:val="0"/>
          <w:color w:val="auto"/>
          <w:sz w:val="28"/>
          <w:szCs w:val="28"/>
          <w:u w:val="none"/>
        </w:rPr>
      </w:pPr>
    </w:p>
    <w:p w14:paraId="0D59539C" w14:textId="77777777" w:rsidR="009508AE" w:rsidRDefault="0074039A" w:rsidP="0074039A">
      <w:pPr>
        <w:pStyle w:val="MainHeader"/>
        <w:rPr>
          <w:b w:val="0"/>
          <w:color w:val="auto"/>
          <w:sz w:val="22"/>
          <w:szCs w:val="22"/>
          <w:u w:val="none"/>
        </w:rPr>
      </w:pPr>
      <w:r w:rsidRPr="0074039A">
        <w:rPr>
          <w:b w:val="0"/>
          <w:color w:val="auto"/>
          <w:sz w:val="22"/>
          <w:szCs w:val="22"/>
          <w:u w:val="none"/>
        </w:rPr>
        <w:t>We invoke/call/execute a function.</w:t>
      </w:r>
      <w:r>
        <w:rPr>
          <w:b w:val="0"/>
          <w:color w:val="auto"/>
          <w:sz w:val="22"/>
          <w:szCs w:val="22"/>
          <w:u w:val="none"/>
        </w:rPr>
        <w:t xml:space="preserve"> The code in a function will only run when it is called.</w:t>
      </w:r>
    </w:p>
    <w:p w14:paraId="36E940FE" w14:textId="77777777" w:rsidR="0074039A" w:rsidRDefault="0074039A" w:rsidP="0074039A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 </w:t>
      </w:r>
    </w:p>
    <w:p w14:paraId="2D6F2864" w14:textId="77777777" w:rsidR="009508AE" w:rsidRDefault="009508AE" w:rsidP="0074039A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Functions are called by appending () to the functionName, </w:t>
      </w:r>
    </w:p>
    <w:p w14:paraId="1C6D4F2F" w14:textId="77777777" w:rsidR="009508AE" w:rsidRDefault="009508AE" w:rsidP="0074039A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28838329" w14:textId="77777777" w:rsidR="009508AE" w:rsidRDefault="009508AE" w:rsidP="009508AE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line="300" w:lineRule="atLeast"/>
        <w:rPr>
          <w:rFonts w:ascii="Consolas" w:hAnsi="Consolas" w:cs="Consolas"/>
          <w:color w:val="222222"/>
        </w:rPr>
      </w:pPr>
      <w:r>
        <w:rPr>
          <w:rStyle w:val="hljs-keyword"/>
          <w:rFonts w:ascii="Consolas" w:hAnsi="Consolas" w:cs="Consolas"/>
          <w:color w:val="A71D5D"/>
          <w:bdr w:val="none" w:sz="0" w:space="0" w:color="auto" w:frame="1"/>
        </w:rPr>
        <w:t>var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myFunction = </w:t>
      </w:r>
      <w:r>
        <w:rPr>
          <w:rStyle w:val="hljs-keyword"/>
          <w:rFonts w:ascii="Consolas" w:hAnsi="Consolas" w:cs="Consolas"/>
          <w:color w:val="A71D5D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 w:cs="Consolas"/>
          <w:color w:val="222222"/>
          <w:bdr w:val="none" w:sz="0" w:space="0" w:color="auto" w:frame="1"/>
        </w:rPr>
        <w:t>x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</w:rPr>
        <w:t xml:space="preserve">) 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>{</w:t>
      </w:r>
    </w:p>
    <w:p w14:paraId="584B8180" w14:textId="77777777" w:rsidR="009508AE" w:rsidRDefault="009508AE" w:rsidP="009508AE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line="300" w:lineRule="atLeast"/>
        <w:rPr>
          <w:rFonts w:ascii="Consolas" w:hAnsi="Consolas" w:cs="Consolas"/>
          <w:color w:val="222222"/>
        </w:rPr>
      </w:pPr>
      <w:r>
        <w:rPr>
          <w:rStyle w:val="hljs-keyword"/>
          <w:rFonts w:ascii="Consolas" w:hAnsi="Consolas" w:cs="Consolas"/>
          <w:color w:val="A71D5D"/>
          <w:bdr w:val="none" w:sz="0" w:space="0" w:color="auto" w:frame="1"/>
        </w:rPr>
        <w:t>var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area = </w:t>
      </w:r>
      <w:r>
        <w:rPr>
          <w:rStyle w:val="hljs-keyword"/>
          <w:rFonts w:ascii="Consolas" w:hAnsi="Consolas" w:cs="Consolas"/>
          <w:color w:val="A71D5D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 w:cs="Consolas"/>
          <w:color w:val="222222"/>
          <w:bdr w:val="none" w:sz="0" w:space="0" w:color="auto" w:frame="1"/>
        </w:rPr>
        <w:t>width, length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</w:rPr>
        <w:t xml:space="preserve">) 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>{</w:t>
      </w:r>
    </w:p>
    <w:p w14:paraId="63B401E3" w14:textId="77777777" w:rsidR="009508AE" w:rsidRDefault="009508AE" w:rsidP="0074039A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0BB93B02" w14:textId="77777777" w:rsidR="0074039A" w:rsidRDefault="0074039A" w:rsidP="0074039A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5C197186" w14:textId="77777777" w:rsidR="008C4582" w:rsidRPr="008C4582" w:rsidRDefault="008C4582" w:rsidP="005A3CFE">
      <w:pPr>
        <w:pStyle w:val="Heading3"/>
        <w:rPr>
          <w:b/>
        </w:rPr>
      </w:pPr>
      <w:bookmarkStart w:id="5" w:name="_Toc25748425"/>
      <w:r w:rsidRPr="008C4582">
        <w:t>Using parameters</w:t>
      </w:r>
      <w:bookmarkEnd w:id="5"/>
    </w:p>
    <w:p w14:paraId="57250B8D" w14:textId="77777777" w:rsidR="0074039A" w:rsidRDefault="0074039A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43391350" w14:textId="77777777"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Let’s say you have a function which calculates the total price of coffee (which is: base price of coffee * (1 + sales tax rate)). </w:t>
      </w:r>
    </w:p>
    <w:p w14:paraId="7FA6BDE6" w14:textId="77777777"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Now you want to calculate the total price of swiss roll.</w:t>
      </w:r>
    </w:p>
    <w:p w14:paraId="3AD01897" w14:textId="77777777"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We can write another function to do that, but the code will be very similar to the function which calculates the total price of coffee.</w:t>
      </w:r>
    </w:p>
    <w:p w14:paraId="5C4C3265" w14:textId="77777777"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Since we should keep our code DRY(Don’t repeat yourself), we can make use of parameters. </w:t>
      </w:r>
    </w:p>
    <w:p w14:paraId="723628DA" w14:textId="5137D59A"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We can write a function which calculates the total price, with a parameter which accepts the base price of the food item.</w:t>
      </w:r>
    </w:p>
    <w:p w14:paraId="77D53C47" w14:textId="4A766F05" w:rsidR="005A3CFE" w:rsidRDefault="005A3CFE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2E351E41" w14:textId="7A5270E8" w:rsidR="005A3CFE" w:rsidRPr="008C4582" w:rsidRDefault="005A3CFE" w:rsidP="005A3CFE">
      <w:pPr>
        <w:pStyle w:val="Heading3"/>
      </w:pPr>
      <w:bookmarkStart w:id="6" w:name="_Toc25748426"/>
      <w:r>
        <w:t>Arguments vs Parameters</w:t>
      </w:r>
      <w:bookmarkEnd w:id="6"/>
    </w:p>
    <w:p w14:paraId="46D664BA" w14:textId="77777777" w:rsidR="005A3CFE" w:rsidRDefault="005A3CFE" w:rsidP="005A3CFE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29E3077E" w14:textId="77777777" w:rsidR="005A3CFE" w:rsidRDefault="005A3CFE" w:rsidP="005A3CFE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functionName(</w:t>
      </w:r>
      <w:r w:rsidRPr="007E6CC4">
        <w:rPr>
          <w:b w:val="0"/>
          <w:color w:val="00B050"/>
          <w:sz w:val="22"/>
          <w:szCs w:val="22"/>
          <w:u w:val="none"/>
        </w:rPr>
        <w:t>argument1</w:t>
      </w:r>
      <w:r>
        <w:rPr>
          <w:b w:val="0"/>
          <w:color w:val="auto"/>
          <w:sz w:val="22"/>
          <w:szCs w:val="22"/>
          <w:u w:val="none"/>
        </w:rPr>
        <w:t>,</w:t>
      </w:r>
      <w:r w:rsidRPr="007E6CC4">
        <w:rPr>
          <w:b w:val="0"/>
          <w:color w:val="00B050"/>
          <w:sz w:val="22"/>
          <w:szCs w:val="22"/>
          <w:u w:val="none"/>
        </w:rPr>
        <w:t>argument2</w:t>
      </w:r>
      <w:r>
        <w:rPr>
          <w:b w:val="0"/>
          <w:color w:val="auto"/>
          <w:sz w:val="22"/>
          <w:szCs w:val="22"/>
          <w:u w:val="none"/>
        </w:rPr>
        <w:t>);</w:t>
      </w:r>
    </w:p>
    <w:p w14:paraId="05A33109" w14:textId="77777777" w:rsidR="005A3CFE" w:rsidRDefault="005A3CFE" w:rsidP="005A3CFE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609CEBF4" w14:textId="77777777" w:rsidR="005A3CFE" w:rsidRDefault="005A3CFE" w:rsidP="005A3CFE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When you call a function, you provide values for the parameters. These values are called arguments.</w:t>
      </w:r>
    </w:p>
    <w:p w14:paraId="7F14C6A1" w14:textId="77777777" w:rsidR="005A3CFE" w:rsidRDefault="005A3CFE" w:rsidP="005A3CFE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Arguments are actual values passed into the function when the function is called.</w:t>
      </w:r>
    </w:p>
    <w:p w14:paraId="3C8DFD24" w14:textId="77777777" w:rsidR="005A3CFE" w:rsidRDefault="005A3CFE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0BC0DD9C" w14:textId="77777777" w:rsidR="009508AE" w:rsidRDefault="009508AE" w:rsidP="005A3CFE">
      <w:pPr>
        <w:pStyle w:val="Heading2"/>
      </w:pPr>
    </w:p>
    <w:p w14:paraId="55C9482A" w14:textId="3DAFDC3E" w:rsidR="008C4582" w:rsidRPr="005A3CFE" w:rsidRDefault="005A3CFE" w:rsidP="005A3CFE">
      <w:pPr>
        <w:pStyle w:val="Heading2"/>
      </w:pPr>
      <w:bookmarkStart w:id="7" w:name="_Toc25748427"/>
      <w:r>
        <w:t>Syntax</w:t>
      </w:r>
      <w:bookmarkEnd w:id="7"/>
    </w:p>
    <w:p w14:paraId="25E266CD" w14:textId="77777777"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function</w:t>
      </w:r>
      <w:r w:rsidR="00067630">
        <w:rPr>
          <w:b w:val="0"/>
          <w:color w:val="auto"/>
          <w:sz w:val="22"/>
          <w:szCs w:val="22"/>
          <w:u w:val="none"/>
        </w:rPr>
        <w:t xml:space="preserve"> function</w:t>
      </w:r>
      <w:r>
        <w:rPr>
          <w:b w:val="0"/>
          <w:color w:val="auto"/>
          <w:sz w:val="22"/>
          <w:szCs w:val="22"/>
          <w:u w:val="none"/>
        </w:rPr>
        <w:t>Name (</w:t>
      </w:r>
      <w:r w:rsidRPr="007E6CC4">
        <w:rPr>
          <w:b w:val="0"/>
          <w:sz w:val="22"/>
          <w:szCs w:val="22"/>
          <w:u w:val="none"/>
        </w:rPr>
        <w:t>parameter1</w:t>
      </w:r>
      <w:r>
        <w:rPr>
          <w:b w:val="0"/>
          <w:color w:val="auto"/>
          <w:sz w:val="22"/>
          <w:szCs w:val="22"/>
          <w:u w:val="none"/>
        </w:rPr>
        <w:t>,</w:t>
      </w:r>
      <w:r w:rsidRPr="007E6CC4">
        <w:rPr>
          <w:b w:val="0"/>
          <w:sz w:val="22"/>
          <w:szCs w:val="22"/>
          <w:u w:val="none"/>
        </w:rPr>
        <w:t>parameter2</w:t>
      </w:r>
      <w:r>
        <w:rPr>
          <w:b w:val="0"/>
          <w:color w:val="auto"/>
          <w:sz w:val="22"/>
          <w:szCs w:val="22"/>
          <w:u w:val="none"/>
        </w:rPr>
        <w:t>) {</w:t>
      </w:r>
    </w:p>
    <w:p w14:paraId="798E7D64" w14:textId="77777777"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ab/>
        <w:t>//code here;</w:t>
      </w:r>
    </w:p>
    <w:p w14:paraId="6A6D6AFF" w14:textId="12638A22"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}</w:t>
      </w:r>
    </w:p>
    <w:p w14:paraId="0FB6E896" w14:textId="770578BD" w:rsidR="00633AE4" w:rsidRDefault="00633AE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27F5D7FB" w14:textId="43D24B71" w:rsidR="00633AE4" w:rsidRPr="00633AE4" w:rsidRDefault="00633AE4" w:rsidP="00D75649">
      <w:pPr>
        <w:pStyle w:val="MainHeader"/>
        <w:rPr>
          <w:b w:val="0"/>
          <w:i/>
          <w:iCs/>
          <w:color w:val="C45911" w:themeColor="accent2" w:themeShade="BF"/>
          <w:sz w:val="22"/>
          <w:szCs w:val="22"/>
          <w:u w:val="none"/>
        </w:rPr>
      </w:pPr>
      <w:r w:rsidRPr="00633AE4">
        <w:rPr>
          <w:b w:val="0"/>
          <w:i/>
          <w:iCs/>
          <w:color w:val="C45911" w:themeColor="accent2" w:themeShade="BF"/>
          <w:sz w:val="22"/>
          <w:szCs w:val="22"/>
          <w:u w:val="none"/>
        </w:rPr>
        <w:t>This is a function declaration</w:t>
      </w:r>
      <w:r w:rsidR="005A3CFE">
        <w:rPr>
          <w:b w:val="0"/>
          <w:i/>
          <w:iCs/>
          <w:color w:val="C45911" w:themeColor="accent2" w:themeShade="BF"/>
          <w:sz w:val="22"/>
          <w:szCs w:val="22"/>
          <w:u w:val="none"/>
        </w:rPr>
        <w:t xml:space="preserve">. </w:t>
      </w:r>
      <w:r w:rsidR="005A3CFE" w:rsidRPr="005A3CFE">
        <w:rPr>
          <w:bCs/>
          <w:i/>
          <w:iCs/>
          <w:color w:val="C45911" w:themeColor="accent2" w:themeShade="BF"/>
          <w:sz w:val="22"/>
          <w:szCs w:val="22"/>
          <w:highlight w:val="yellow"/>
          <w:u w:val="none"/>
        </w:rPr>
        <w:t>It is loaded before any code is run.</w:t>
      </w:r>
    </w:p>
    <w:p w14:paraId="02AEBAA4" w14:textId="77777777" w:rsidR="009508AE" w:rsidRDefault="009508AE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043ADEAD" w14:textId="77777777" w:rsidR="009508AE" w:rsidRDefault="009508AE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OR </w:t>
      </w:r>
    </w:p>
    <w:p w14:paraId="617D560F" w14:textId="77777777" w:rsidR="009508AE" w:rsidRDefault="009508AE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205B6BA9" w14:textId="63F238A6" w:rsidR="009508AE" w:rsidRDefault="009508AE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var &lt;name&gt; = function (parameter1,parameter2) {</w:t>
      </w:r>
    </w:p>
    <w:p w14:paraId="6E3E045D" w14:textId="77777777" w:rsidR="009508AE" w:rsidRDefault="009508AE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ab/>
        <w:t>//code here;</w:t>
      </w:r>
    </w:p>
    <w:p w14:paraId="5C3A590C" w14:textId="2B20DF20" w:rsidR="009508AE" w:rsidRDefault="009508AE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lastRenderedPageBreak/>
        <w:t>}</w:t>
      </w:r>
    </w:p>
    <w:p w14:paraId="271C9582" w14:textId="0EA06FA0" w:rsidR="00633AE4" w:rsidRDefault="00633AE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3BE706F8" w14:textId="0CFA8EB9" w:rsidR="00633AE4" w:rsidRPr="00633AE4" w:rsidRDefault="00633AE4" w:rsidP="00D75649">
      <w:pPr>
        <w:pStyle w:val="MainHeader"/>
        <w:rPr>
          <w:b w:val="0"/>
          <w:i/>
          <w:iCs/>
          <w:color w:val="auto"/>
          <w:sz w:val="22"/>
          <w:szCs w:val="22"/>
          <w:u w:val="none"/>
        </w:rPr>
      </w:pPr>
      <w:r w:rsidRPr="00633AE4">
        <w:rPr>
          <w:b w:val="0"/>
          <w:i/>
          <w:iCs/>
          <w:color w:val="C45911" w:themeColor="accent2" w:themeShade="BF"/>
          <w:sz w:val="22"/>
          <w:szCs w:val="22"/>
          <w:u w:val="none"/>
        </w:rPr>
        <w:t>This is a function expression</w:t>
      </w:r>
      <w:r w:rsidR="005A3CFE">
        <w:rPr>
          <w:b w:val="0"/>
          <w:i/>
          <w:iCs/>
          <w:color w:val="C45911" w:themeColor="accent2" w:themeShade="BF"/>
          <w:sz w:val="22"/>
          <w:szCs w:val="22"/>
          <w:u w:val="none"/>
        </w:rPr>
        <w:t xml:space="preserve">. </w:t>
      </w:r>
      <w:r w:rsidR="005A3CFE" w:rsidRPr="005A3CFE">
        <w:rPr>
          <w:bCs/>
          <w:i/>
          <w:iCs/>
          <w:color w:val="C45911" w:themeColor="accent2" w:themeShade="BF"/>
          <w:sz w:val="22"/>
          <w:szCs w:val="22"/>
          <w:highlight w:val="yellow"/>
          <w:u w:val="none"/>
        </w:rPr>
        <w:t>It is loaded only when the interpreter reaches the line of code</w:t>
      </w:r>
    </w:p>
    <w:p w14:paraId="4577058A" w14:textId="77777777"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021C535B" w14:textId="77777777"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** Don’t forget to add the word “function” before functionName!! </w:t>
      </w:r>
    </w:p>
    <w:p w14:paraId="13B683D5" w14:textId="77777777"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316C4BAF" w14:textId="63CF3FBD" w:rsidR="007E6CC4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This is necessary for JavaScript but not in java</w:t>
      </w:r>
    </w:p>
    <w:p w14:paraId="22A05856" w14:textId="77777777" w:rsidR="007E6CC4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7C6993F6" w14:textId="77777777" w:rsidR="007E6CC4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795E3176" w14:textId="77777777" w:rsidR="007E6CC4" w:rsidRDefault="007E6CC4" w:rsidP="005A3CFE">
      <w:pPr>
        <w:pStyle w:val="Heading2"/>
        <w:rPr>
          <w:b/>
        </w:rPr>
      </w:pPr>
      <w:bookmarkStart w:id="8" w:name="_Toc25748428"/>
      <w:r>
        <w:t>Return Statements</w:t>
      </w:r>
      <w:bookmarkEnd w:id="8"/>
    </w:p>
    <w:p w14:paraId="2D9C67B1" w14:textId="77777777" w:rsidR="007E6CC4" w:rsidRDefault="007E6CC4" w:rsidP="007E6CC4">
      <w:pPr>
        <w:pStyle w:val="MainHeader"/>
        <w:rPr>
          <w:b w:val="0"/>
          <w:color w:val="auto"/>
          <w:sz w:val="28"/>
          <w:szCs w:val="28"/>
          <w:u w:val="none"/>
        </w:rPr>
      </w:pPr>
    </w:p>
    <w:p w14:paraId="6442B376" w14:textId="77777777" w:rsidR="007E6CC4" w:rsidRDefault="007E6CC4" w:rsidP="007E6CC4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We use return statements when we want the function to return a </w:t>
      </w:r>
      <w:r w:rsidRPr="007E6CC4">
        <w:rPr>
          <w:color w:val="auto"/>
          <w:sz w:val="22"/>
          <w:szCs w:val="22"/>
        </w:rPr>
        <w:t>value</w:t>
      </w:r>
      <w:r>
        <w:rPr>
          <w:b w:val="0"/>
          <w:color w:val="auto"/>
          <w:sz w:val="22"/>
          <w:szCs w:val="22"/>
          <w:u w:val="none"/>
        </w:rPr>
        <w:t xml:space="preserve">. </w:t>
      </w:r>
    </w:p>
    <w:p w14:paraId="6DEB9E9D" w14:textId="77777777" w:rsidR="007E6CC4" w:rsidRDefault="007E6CC4" w:rsidP="007E6CC4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0330EAB2" w14:textId="77777777" w:rsidR="007E6CC4" w:rsidRDefault="007E6CC4" w:rsidP="007E6CC4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This can be used to update a variable within a function.</w:t>
      </w:r>
    </w:p>
    <w:p w14:paraId="06A8534F" w14:textId="77777777" w:rsidR="007E6CC4" w:rsidRDefault="007E6CC4" w:rsidP="007E6CC4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0290AA5D" w14:textId="77777777" w:rsidR="007E6CC4" w:rsidRDefault="007E6CC4" w:rsidP="007E6CC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A71D5D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totalSum = add(</w:t>
      </w:r>
      <w:r>
        <w:rPr>
          <w:rStyle w:val="hljs-number"/>
          <w:rFonts w:ascii="Consolas" w:hAnsi="Consolas" w:cs="Consolas"/>
          <w:color w:val="222222"/>
          <w:bdr w:val="none" w:sz="0" w:space="0" w:color="auto" w:frame="1"/>
        </w:rPr>
        <w:t>3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222222"/>
          <w:bdr w:val="none" w:sz="0" w:space="0" w:color="auto" w:frame="1"/>
        </w:rPr>
        <w:t>4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>);</w:t>
      </w:r>
    </w:p>
    <w:p w14:paraId="02E45FC9" w14:textId="77777777" w:rsidR="007E6CC4" w:rsidRDefault="007E6CC4" w:rsidP="007E6CC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969896"/>
          <w:bdr w:val="none" w:sz="0" w:space="0" w:color="auto" w:frame="1"/>
        </w:rPr>
        <w:t>// =&gt; 7</w:t>
      </w:r>
    </w:p>
    <w:p w14:paraId="0E3B5A79" w14:textId="77777777" w:rsidR="007E6CC4" w:rsidRDefault="007E6CC4" w:rsidP="007E6CC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line="300" w:lineRule="atLeast"/>
        <w:rPr>
          <w:rFonts w:ascii="Consolas" w:hAnsi="Consolas" w:cs="Consolas"/>
          <w:color w:val="222222"/>
        </w:rPr>
      </w:pPr>
      <w:r>
        <w:rPr>
          <w:rStyle w:val="hljs-comment"/>
          <w:rFonts w:ascii="Consolas" w:hAnsi="Consolas" w:cs="Consolas"/>
          <w:color w:val="969896"/>
          <w:bdr w:val="none" w:sz="0" w:space="0" w:color="auto" w:frame="1"/>
        </w:rPr>
        <w:t>// The variable totalSum will now hold the value 7.</w:t>
      </w:r>
    </w:p>
    <w:p w14:paraId="160A9D3A" w14:textId="77777777" w:rsidR="007E6CC4" w:rsidRDefault="007E6CC4" w:rsidP="007E6CC4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303E6F62" w14:textId="77777777" w:rsidR="007E6CC4" w:rsidRPr="007E6CC4" w:rsidRDefault="007E6CC4" w:rsidP="007E6CC4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** </w:t>
      </w:r>
      <w:r w:rsidRPr="007E6CC4">
        <w:rPr>
          <w:b w:val="0"/>
          <w:color w:val="auto"/>
          <w:sz w:val="22"/>
          <w:szCs w:val="22"/>
          <w:u w:val="none"/>
        </w:rPr>
        <w:t xml:space="preserve">We can also use return; </w:t>
      </w:r>
      <w:r w:rsidRPr="007E6CC4">
        <w:rPr>
          <w:b w:val="0"/>
          <w:i/>
          <w:color w:val="auto"/>
          <w:sz w:val="22"/>
          <w:szCs w:val="22"/>
        </w:rPr>
        <w:t>by itself</w:t>
      </w:r>
      <w:r w:rsidRPr="007E6CC4">
        <w:rPr>
          <w:b w:val="0"/>
          <w:color w:val="auto"/>
          <w:sz w:val="22"/>
          <w:szCs w:val="22"/>
          <w:u w:val="none"/>
        </w:rPr>
        <w:t xml:space="preserve"> as a way to exit the function and prevent any code after it from running.</w:t>
      </w:r>
    </w:p>
    <w:p w14:paraId="6643D25C" w14:textId="77777777" w:rsidR="007E6CC4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52EA0E1E" w14:textId="77777777"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782C6C43" w14:textId="77777777"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67630" w14:paraId="1A829679" w14:textId="77777777" w:rsidTr="00067630">
        <w:tc>
          <w:tcPr>
            <w:tcW w:w="3235" w:type="dxa"/>
          </w:tcPr>
          <w:p w14:paraId="5B423E99" w14:textId="77777777" w:rsidR="00067630" w:rsidRDefault="00067630" w:rsidP="00D75649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>
              <w:rPr>
                <w:b w:val="0"/>
                <w:color w:val="auto"/>
                <w:sz w:val="22"/>
                <w:szCs w:val="22"/>
                <w:u w:val="none"/>
              </w:rPr>
              <w:t>Javascript Syntax</w:t>
            </w:r>
          </w:p>
        </w:tc>
        <w:tc>
          <w:tcPr>
            <w:tcW w:w="6115" w:type="dxa"/>
          </w:tcPr>
          <w:p w14:paraId="176861F4" w14:textId="77777777" w:rsidR="00067630" w:rsidRDefault="00067630" w:rsidP="00D75649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>
              <w:rPr>
                <w:b w:val="0"/>
                <w:color w:val="auto"/>
                <w:sz w:val="22"/>
                <w:szCs w:val="22"/>
                <w:u w:val="none"/>
              </w:rPr>
              <w:t>Java Syntax</w:t>
            </w:r>
          </w:p>
        </w:tc>
      </w:tr>
      <w:tr w:rsidR="00067630" w14:paraId="5BE91CAC" w14:textId="77777777" w:rsidTr="00067630">
        <w:tc>
          <w:tcPr>
            <w:tcW w:w="3235" w:type="dxa"/>
          </w:tcPr>
          <w:p w14:paraId="1ED368B7" w14:textId="77777777" w:rsidR="00067630" w:rsidRP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sz w:val="22"/>
                <w:szCs w:val="22"/>
                <w:u w:val="none"/>
              </w:rPr>
              <w:t>function</w:t>
            </w: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 xml:space="preserve"> add(</w:t>
            </w:r>
            <w:r w:rsidRPr="00067630">
              <w:rPr>
                <w:b w:val="0"/>
                <w:color w:val="00B050"/>
                <w:sz w:val="22"/>
                <w:szCs w:val="22"/>
                <w:u w:val="none"/>
              </w:rPr>
              <w:t>x, y</w:t>
            </w: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>) {</w:t>
            </w:r>
          </w:p>
          <w:p w14:paraId="2F64F645" w14:textId="77777777" w:rsidR="00067630" w:rsidRP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 xml:space="preserve">  return x + y;</w:t>
            </w:r>
          </w:p>
          <w:p w14:paraId="4F487AF9" w14:textId="77777777" w:rsid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>}</w:t>
            </w:r>
          </w:p>
        </w:tc>
        <w:tc>
          <w:tcPr>
            <w:tcW w:w="6115" w:type="dxa"/>
          </w:tcPr>
          <w:p w14:paraId="2AA28E5B" w14:textId="77777777" w:rsid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sz w:val="22"/>
                <w:szCs w:val="22"/>
                <w:u w:val="none"/>
              </w:rPr>
              <w:t xml:space="preserve">public double </w:t>
            </w:r>
            <w:r>
              <w:rPr>
                <w:b w:val="0"/>
                <w:color w:val="auto"/>
                <w:sz w:val="22"/>
                <w:szCs w:val="22"/>
                <w:u w:val="none"/>
              </w:rPr>
              <w:t>getAverageLength(</w:t>
            </w:r>
            <w:r w:rsidRPr="00067630">
              <w:rPr>
                <w:b w:val="0"/>
                <w:color w:val="00B050"/>
                <w:sz w:val="22"/>
                <w:szCs w:val="22"/>
                <w:u w:val="none"/>
              </w:rPr>
              <w:t>Shape s</w:t>
            </w:r>
            <w:r>
              <w:rPr>
                <w:b w:val="0"/>
                <w:color w:val="auto"/>
                <w:sz w:val="22"/>
                <w:szCs w:val="22"/>
                <w:u w:val="none"/>
              </w:rPr>
              <w:t>) {</w:t>
            </w: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 xml:space="preserve">        </w:t>
            </w:r>
          </w:p>
          <w:p w14:paraId="393C021D" w14:textId="77777777" w:rsidR="00067630" w:rsidRP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>
              <w:rPr>
                <w:b w:val="0"/>
                <w:color w:val="auto"/>
                <w:sz w:val="22"/>
                <w:szCs w:val="22"/>
                <w:u w:val="none"/>
              </w:rPr>
              <w:t xml:space="preserve">      </w:t>
            </w: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>double avg = getPerimeter(s) / getNumPoints(s);</w:t>
            </w:r>
          </w:p>
          <w:p w14:paraId="4E29F032" w14:textId="77777777" w:rsidR="00067630" w:rsidRP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>
              <w:rPr>
                <w:b w:val="0"/>
                <w:color w:val="auto"/>
                <w:sz w:val="22"/>
                <w:szCs w:val="22"/>
                <w:u w:val="none"/>
              </w:rPr>
              <w:t xml:space="preserve">      </w:t>
            </w: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>return avg;</w:t>
            </w:r>
          </w:p>
          <w:p w14:paraId="39F089F4" w14:textId="77777777" w:rsid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 xml:space="preserve">    }</w:t>
            </w:r>
          </w:p>
        </w:tc>
      </w:tr>
      <w:tr w:rsidR="00067630" w14:paraId="79619E1B" w14:textId="77777777" w:rsidTr="00067630">
        <w:tc>
          <w:tcPr>
            <w:tcW w:w="3235" w:type="dxa"/>
          </w:tcPr>
          <w:p w14:paraId="18FDD3D2" w14:textId="77777777" w:rsidR="00067630" w:rsidRP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>No need to define datatype</w:t>
            </w:r>
          </w:p>
        </w:tc>
        <w:tc>
          <w:tcPr>
            <w:tcW w:w="6115" w:type="dxa"/>
          </w:tcPr>
          <w:p w14:paraId="5CB3D0E4" w14:textId="77777777" w:rsidR="00067630" w:rsidRP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>Need to define datatype,</w:t>
            </w:r>
          </w:p>
        </w:tc>
      </w:tr>
    </w:tbl>
    <w:p w14:paraId="30FB6580" w14:textId="77777777"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14:paraId="3771A45C" w14:textId="77777777" w:rsidR="007E6CC4" w:rsidRPr="00D75649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sectPr w:rsidR="007E6CC4" w:rsidRPr="00D7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702"/>
    <w:multiLevelType w:val="hybridMultilevel"/>
    <w:tmpl w:val="97F03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34FD4"/>
    <w:multiLevelType w:val="hybridMultilevel"/>
    <w:tmpl w:val="5EAA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7EDA"/>
    <w:multiLevelType w:val="hybridMultilevel"/>
    <w:tmpl w:val="A73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0D77"/>
    <w:multiLevelType w:val="hybridMultilevel"/>
    <w:tmpl w:val="743C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23092"/>
    <w:multiLevelType w:val="hybridMultilevel"/>
    <w:tmpl w:val="30CA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A4DFD"/>
    <w:multiLevelType w:val="hybridMultilevel"/>
    <w:tmpl w:val="5E763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5EC"/>
    <w:rsid w:val="00037B6D"/>
    <w:rsid w:val="00067630"/>
    <w:rsid w:val="00076581"/>
    <w:rsid w:val="000E6191"/>
    <w:rsid w:val="0015332F"/>
    <w:rsid w:val="0020502E"/>
    <w:rsid w:val="002410A8"/>
    <w:rsid w:val="00284035"/>
    <w:rsid w:val="002921EC"/>
    <w:rsid w:val="002C318A"/>
    <w:rsid w:val="002E441E"/>
    <w:rsid w:val="003064DB"/>
    <w:rsid w:val="00323E0C"/>
    <w:rsid w:val="003A15A8"/>
    <w:rsid w:val="003B1798"/>
    <w:rsid w:val="003C4519"/>
    <w:rsid w:val="004047F4"/>
    <w:rsid w:val="00427E45"/>
    <w:rsid w:val="00456FBB"/>
    <w:rsid w:val="004B4B59"/>
    <w:rsid w:val="004D41C9"/>
    <w:rsid w:val="004F473F"/>
    <w:rsid w:val="00552349"/>
    <w:rsid w:val="005A3CFE"/>
    <w:rsid w:val="00633AE4"/>
    <w:rsid w:val="006731CB"/>
    <w:rsid w:val="006B396E"/>
    <w:rsid w:val="006D75EC"/>
    <w:rsid w:val="0072211B"/>
    <w:rsid w:val="0074039A"/>
    <w:rsid w:val="00742C2B"/>
    <w:rsid w:val="00751DA5"/>
    <w:rsid w:val="00754CA4"/>
    <w:rsid w:val="00784D05"/>
    <w:rsid w:val="00786D2C"/>
    <w:rsid w:val="007903B2"/>
    <w:rsid w:val="007908AA"/>
    <w:rsid w:val="007A0170"/>
    <w:rsid w:val="007E6CC4"/>
    <w:rsid w:val="007F7887"/>
    <w:rsid w:val="00810D72"/>
    <w:rsid w:val="00826F49"/>
    <w:rsid w:val="00842C4D"/>
    <w:rsid w:val="00873800"/>
    <w:rsid w:val="00891C5B"/>
    <w:rsid w:val="00896E50"/>
    <w:rsid w:val="008A5457"/>
    <w:rsid w:val="008C25A4"/>
    <w:rsid w:val="008C4582"/>
    <w:rsid w:val="009508AE"/>
    <w:rsid w:val="00961D16"/>
    <w:rsid w:val="00973BD2"/>
    <w:rsid w:val="00990A39"/>
    <w:rsid w:val="009E0112"/>
    <w:rsid w:val="00A06FF1"/>
    <w:rsid w:val="00A16581"/>
    <w:rsid w:val="00A1778D"/>
    <w:rsid w:val="00A210B1"/>
    <w:rsid w:val="00A519CE"/>
    <w:rsid w:val="00A85F3F"/>
    <w:rsid w:val="00B15DB3"/>
    <w:rsid w:val="00B92644"/>
    <w:rsid w:val="00BB4A51"/>
    <w:rsid w:val="00BD065A"/>
    <w:rsid w:val="00BD127A"/>
    <w:rsid w:val="00BF01E4"/>
    <w:rsid w:val="00C050A6"/>
    <w:rsid w:val="00C71AA3"/>
    <w:rsid w:val="00C97F1F"/>
    <w:rsid w:val="00CD2219"/>
    <w:rsid w:val="00CF3476"/>
    <w:rsid w:val="00D06D1D"/>
    <w:rsid w:val="00D3086C"/>
    <w:rsid w:val="00D326C6"/>
    <w:rsid w:val="00D32859"/>
    <w:rsid w:val="00D42E3F"/>
    <w:rsid w:val="00D505BE"/>
    <w:rsid w:val="00D6641A"/>
    <w:rsid w:val="00D75649"/>
    <w:rsid w:val="00D80FCA"/>
    <w:rsid w:val="00DE489B"/>
    <w:rsid w:val="00E12FBB"/>
    <w:rsid w:val="00E54CC0"/>
    <w:rsid w:val="00E55835"/>
    <w:rsid w:val="00E66BA1"/>
    <w:rsid w:val="00E719D1"/>
    <w:rsid w:val="00EB1763"/>
    <w:rsid w:val="00EC0A66"/>
    <w:rsid w:val="00ED3DFC"/>
    <w:rsid w:val="00EF78B9"/>
    <w:rsid w:val="00F04824"/>
    <w:rsid w:val="00F42A23"/>
    <w:rsid w:val="00F5187B"/>
    <w:rsid w:val="00F702AF"/>
    <w:rsid w:val="00FA0850"/>
    <w:rsid w:val="00FA4803"/>
    <w:rsid w:val="00FC1089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1068"/>
  <w15:chartTrackingRefBased/>
  <w15:docId w15:val="{3CA54D58-CA51-4484-AD95-82271557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er">
    <w:name w:val="Main Header"/>
    <w:basedOn w:val="Normal"/>
    <w:link w:val="MainHeaderChar"/>
    <w:qFormat/>
    <w:rsid w:val="006D75EC"/>
    <w:pPr>
      <w:spacing w:after="0" w:line="240" w:lineRule="exact"/>
    </w:pPr>
    <w:rPr>
      <w:b/>
      <w:color w:val="0070C0"/>
      <w:sz w:val="32"/>
      <w:szCs w:val="3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inHeaderChar">
    <w:name w:val="Main Header Char"/>
    <w:basedOn w:val="DefaultParagraphFont"/>
    <w:link w:val="MainHeader"/>
    <w:rsid w:val="006D75EC"/>
    <w:rPr>
      <w:b/>
      <w:color w:val="0070C0"/>
      <w:sz w:val="32"/>
      <w:szCs w:val="32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E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3E0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23E0C"/>
  </w:style>
  <w:style w:type="character" w:customStyle="1" w:styleId="hljs-keyword">
    <w:name w:val="hljs-keyword"/>
    <w:basedOn w:val="DefaultParagraphFont"/>
    <w:rsid w:val="00323E0C"/>
  </w:style>
  <w:style w:type="character" w:customStyle="1" w:styleId="hljs-title">
    <w:name w:val="hljs-title"/>
    <w:basedOn w:val="DefaultParagraphFont"/>
    <w:rsid w:val="00323E0C"/>
  </w:style>
  <w:style w:type="character" w:customStyle="1" w:styleId="hljs-comment">
    <w:name w:val="hljs-comment"/>
    <w:basedOn w:val="DefaultParagraphFont"/>
    <w:rsid w:val="00323E0C"/>
  </w:style>
  <w:style w:type="character" w:customStyle="1" w:styleId="hljs-number">
    <w:name w:val="hljs-number"/>
    <w:basedOn w:val="DefaultParagraphFont"/>
    <w:rsid w:val="007E6CC4"/>
  </w:style>
  <w:style w:type="table" w:styleId="TableGrid">
    <w:name w:val="Table Grid"/>
    <w:basedOn w:val="TableNormal"/>
    <w:uiPriority w:val="39"/>
    <w:rsid w:val="0006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arams">
    <w:name w:val="hljs-params"/>
    <w:basedOn w:val="DefaultParagraphFont"/>
    <w:rsid w:val="009508AE"/>
  </w:style>
  <w:style w:type="character" w:customStyle="1" w:styleId="Heading1Char">
    <w:name w:val="Heading 1 Char"/>
    <w:basedOn w:val="DefaultParagraphFont"/>
    <w:link w:val="Heading1"/>
    <w:uiPriority w:val="9"/>
    <w:rsid w:val="005A3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C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403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40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0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40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840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75EE5-5783-4CC8-B63D-FD8F69FA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weizheng</cp:lastModifiedBy>
  <cp:revision>8</cp:revision>
  <dcterms:created xsi:type="dcterms:W3CDTF">2019-11-17T05:58:00Z</dcterms:created>
  <dcterms:modified xsi:type="dcterms:W3CDTF">2019-11-27T04:01:00Z</dcterms:modified>
</cp:coreProperties>
</file>