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 w:beforeLines="50" w:after="156" w:afterLines="50" w:line="360" w:lineRule="exact"/>
        <w:rPr>
          <w:b w:val="0"/>
          <w:bCs w:val="0"/>
          <w:color w:val="000000"/>
          <w:sz w:val="44"/>
        </w:rPr>
      </w:pPr>
      <w:r>
        <w:rPr>
          <w:rFonts w:hint="eastAsia"/>
          <w:b w:val="0"/>
          <w:bCs w:val="0"/>
          <w:color w:val="000000"/>
          <w:sz w:val="44"/>
        </w:rPr>
        <w:t>《信息系统分析与设计》课程实验指导书</w:t>
      </w:r>
    </w:p>
    <w:p>
      <w:pPr>
        <w:widowControl/>
        <w:spacing w:before="100" w:beforeAutospacing="1" w:after="100" w:afterAutospacing="1"/>
        <w:jc w:val="center"/>
        <w:rPr>
          <w:rFonts w:ascii="华文楷体" w:hAnsi="华文楷体" w:eastAsia="华文楷体" w:cs="宋体"/>
          <w:b/>
          <w:bCs/>
          <w:color w:val="000000"/>
          <w:kern w:val="0"/>
          <w:sz w:val="36"/>
        </w:rPr>
      </w:pPr>
      <w:r>
        <w:rPr>
          <w:rFonts w:ascii="华文楷体" w:hAnsi="华文楷体" w:eastAsia="华文楷体" w:cs="宋体"/>
          <w:b/>
          <w:bCs/>
          <w:color w:val="000000"/>
          <w:kern w:val="0"/>
          <w:sz w:val="36"/>
        </w:rPr>
        <w:t>实验</w:t>
      </w:r>
      <w:r>
        <w:rPr>
          <w:rFonts w:hint="eastAsia" w:ascii="华文楷体" w:hAnsi="华文楷体" w:eastAsia="华文楷体" w:cs="宋体"/>
          <w:b/>
          <w:bCs/>
          <w:color w:val="000000"/>
          <w:kern w:val="0"/>
          <w:sz w:val="36"/>
        </w:rPr>
        <w:t>三 分布式版本控制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ascii="宋体" w:hAnsi="宋体" w:cs="宋体"/>
          <w:b/>
          <w:bCs/>
          <w:color w:val="000000"/>
          <w:kern w:val="0"/>
          <w:sz w:val="24"/>
          <w:szCs w:val="24"/>
        </w:rPr>
        <w:t>实验目标:</w:t>
      </w:r>
    </w:p>
    <w:p>
      <w:pPr>
        <w:widowControl/>
        <w:spacing w:line="360" w:lineRule="auto"/>
        <w:ind w:firstLine="527" w:firstLineChars="250"/>
        <w:jc w:val="left"/>
        <w:rPr>
          <w:rFonts w:ascii="宋体" w:hAnsi="宋体" w:cs="宋体"/>
          <w:b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学习开源软件开发过程中协作开发方法；</w:t>
      </w:r>
    </w:p>
    <w:p>
      <w:pPr>
        <w:widowControl/>
        <w:spacing w:line="360" w:lineRule="auto"/>
        <w:ind w:firstLine="527" w:firstLineChars="250"/>
        <w:jc w:val="left"/>
        <w:rPr>
          <w:rFonts w:ascii="宋体" w:hAnsi="宋体" w:cs="宋体"/>
          <w:b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掌握GITHub的分布式版本控制系统的协作开发过程。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第一部分、完成如下实验内容：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1、访问github.com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3829050" cy="2514600"/>
            <wp:effectExtent l="19050" t="0" r="0" b="0"/>
            <wp:docPr id="29" name="图片 29" descr="1、访问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、访问github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6108065" cy="34359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2、注册新用户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3314700" cy="3057525"/>
            <wp:effectExtent l="19050" t="0" r="0" b="0"/>
            <wp:docPr id="30" name="图片 30" descr="2、注册新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、注册新用户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6108065" cy="343598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3、选择公共免费服务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4248150" cy="3276600"/>
            <wp:effectExtent l="19050" t="0" r="0" b="0"/>
            <wp:docPr id="31" name="图片 31" descr="3、选择公共免费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、选择公共免费服务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6108065" cy="3435985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4、填写选项或跳过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4391025" cy="4381500"/>
            <wp:effectExtent l="19050" t="0" r="9525" b="0"/>
            <wp:docPr id="32" name="图片 32" descr="4、填写选项或跳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、填写选项或跳过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6108065" cy="3435985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5、开始新项目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4876800" cy="3086100"/>
            <wp:effectExtent l="19050" t="0" r="0" b="0"/>
            <wp:docPr id="33" name="图片 33" descr="5、开始新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、开始新项目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5594350" cy="3873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6、新建资料库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bookmarkStart w:id="0" w:name="_GoBack"/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5857875" cy="4752975"/>
            <wp:effectExtent l="19050" t="0" r="9525" b="0"/>
            <wp:docPr id="34" name="图片 34" descr="6、新建资料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、新建资料库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6108065" cy="343598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7、分叉一个项目(从资料库克隆到本地)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4543425" cy="2905125"/>
            <wp:effectExtent l="19050" t="0" r="9525" b="0"/>
            <wp:docPr id="35" name="图片 35" descr="7、分叉一个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、分叉一个项目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8、在分叉项目上修改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115050" cy="2028825"/>
            <wp:effectExtent l="19050" t="0" r="0" b="0"/>
            <wp:docPr id="36" name="图片 36" descr="8、在分叉项目上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、在分叉项目上修改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9、提交分叉项目修改</w:t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124575" cy="2695575"/>
            <wp:effectExtent l="19050" t="0" r="9525" b="0"/>
            <wp:docPr id="37" name="图片 37" descr="9、提交分叉项目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、提交分叉项目修改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10、发送推送修改请求（向远端维护者发送修改请求）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115050" cy="3952875"/>
            <wp:effectExtent l="19050" t="0" r="0" b="0"/>
            <wp:docPr id="38" name="图片 38" descr="10、可发送推送修改请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0、可发送推送修改请求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11、a选择推送请求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019800" cy="3114675"/>
            <wp:effectExtent l="19050" t="0" r="0" b="0"/>
            <wp:docPr id="39" name="图片 39" descr="11、a选择推送请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1、a选择推送请求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11、b比较变化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5381625" cy="3724275"/>
            <wp:effectExtent l="19050" t="0" r="9525" b="0"/>
            <wp:docPr id="40" name="图片 40" descr="12、填写推送评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2、填写推送评语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12、填写推送评语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115050" cy="4219575"/>
            <wp:effectExtent l="19050" t="0" r="0" b="0"/>
            <wp:docPr id="41" name="图片 41" descr="12、填写推送评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2、填写推送评语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13、查看推送发出之后结果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115050" cy="4429125"/>
            <wp:effectExtent l="19050" t="0" r="0" b="0"/>
            <wp:docPr id="17" name="图片 17" descr="13、推送发出之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3、推送发出之后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14、查看收到推送通知结果（维护者查看发送者修改请求）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6115050" cy="2581275"/>
            <wp:effectExtent l="19050" t="0" r="0" b="0"/>
            <wp:docPr id="18" name="图片 18" descr="14、收到推送通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、收到推送通知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15、查看推送详情后，点击融合（维护者段）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5857875" cy="4514850"/>
            <wp:effectExtent l="19050" t="0" r="9525" b="0"/>
            <wp:docPr id="19" name="图片 19" descr="15、查看推送详情后点击融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、查看推送详情后点击融合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t>16、查看代码融合之后结果（维护者段）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</w:rPr>
        <w:drawing>
          <wp:inline distT="0" distB="0" distL="0" distR="0">
            <wp:extent cx="5257800" cy="2581275"/>
            <wp:effectExtent l="19050" t="0" r="0" b="0"/>
            <wp:docPr id="20" name="图片 20" descr="16、代码融合之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、代码融合之后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  <w:r>
        <w:rPr>
          <w:rFonts w:hint="eastAsia" w:ascii="华文楷体" w:hAnsi="华文楷体" w:eastAsia="华文楷体" w:cs="宋体"/>
          <w:b/>
          <w:bCs/>
          <w:color w:val="000000"/>
          <w:kern w:val="0"/>
          <w:sz w:val="36"/>
          <w:szCs w:val="36"/>
        </w:rPr>
        <w:t>第三部分：实验报告</w:t>
      </w:r>
    </w:p>
    <w:p>
      <w:pPr>
        <w:jc w:val="left"/>
        <w:rPr>
          <w:rFonts w:ascii="Arial Unicode MS" w:hAnsi="Arial Unicode MS" w:eastAsia="Arial Unicode MS"/>
          <w:vanish/>
          <w:color w:val="000000"/>
          <w:sz w:val="24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widowControl/>
        <w:jc w:val="left"/>
        <w:rPr>
          <w:rFonts w:ascii="Arial Unicode MS" w:hAnsi="Arial Unicode MS" w:eastAsia="Arial Unicode MS" w:cs="Arial Unicode MS"/>
          <w:vanish/>
          <w:color w:val="000000"/>
          <w:kern w:val="0"/>
          <w:sz w:val="24"/>
        </w:rPr>
      </w:pPr>
    </w:p>
    <w:p>
      <w:pPr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  <w:sz w:val="24"/>
        </w:rPr>
      </w:pPr>
    </w:p>
    <w:p>
      <w:pPr>
        <w:widowControl/>
        <w:rPr>
          <w:rFonts w:ascii="宋体" w:hAnsi="宋体" w:cs="Arial Unicode MS"/>
          <w:b/>
          <w:bCs/>
          <w:vanish/>
          <w:color w:val="000000"/>
          <w:kern w:val="0"/>
          <w:sz w:val="24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jc w:val="left"/>
        <w:rPr>
          <w:rFonts w:ascii="Arial Unicode MS" w:hAnsi="Arial Unicode MS" w:eastAsia="Arial Unicode MS"/>
          <w:vanish/>
          <w:color w:val="000000"/>
        </w:rPr>
      </w:pPr>
    </w:p>
    <w:p>
      <w:pPr>
        <w:pStyle w:val="7"/>
        <w:spacing w:before="0" w:beforeAutospacing="0" w:after="0" w:afterAutospacing="0" w:line="360" w:lineRule="exact"/>
        <w:ind w:firstLine="480" w:firstLineChars="200"/>
      </w:pPr>
    </w:p>
    <w:p>
      <w:pPr>
        <w:widowControl/>
        <w:spacing w:before="100" w:beforeAutospacing="1" w:after="100" w:afterAutospacing="1" w:line="300" w:lineRule="atLeast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hint="eastAsia" w:ascii="宋体" w:hAnsi="宋体"/>
          <w:color w:val="000000"/>
          <w:szCs w:val="27"/>
        </w:rPr>
        <w:t>任务：fork qiaoshuang /informationmanagement/，找到对应班级文件，每位同学依据学号补充自己姓名，分布式协作维护班级文件。完成本次实验的报告，写清实验步骤及实验结果。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方正大标宋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Style w:val="11"/>
      </w:rPr>
      <w:fldChar w:fldCharType="begin"/>
    </w:r>
    <w:r>
      <w:rPr>
        <w:rStyle w:val="11"/>
      </w:rPr>
      <w:instrText xml:space="preserve"> PAGE </w:instrText>
    </w:r>
    <w:r>
      <w:rPr>
        <w:rStyle w:val="11"/>
      </w:rPr>
      <w:fldChar w:fldCharType="separate"/>
    </w:r>
    <w:r>
      <w:rPr>
        <w:rStyle w:val="11"/>
      </w:rPr>
      <w:t>9</w:t>
    </w:r>
    <w:r>
      <w:rPr>
        <w:rStyle w:val="11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CBE"/>
    <w:rsid w:val="0000405A"/>
    <w:rsid w:val="00045CC6"/>
    <w:rsid w:val="00061B9D"/>
    <w:rsid w:val="0007571A"/>
    <w:rsid w:val="000E46FF"/>
    <w:rsid w:val="00133F5F"/>
    <w:rsid w:val="00182DEA"/>
    <w:rsid w:val="00196C2E"/>
    <w:rsid w:val="001B20B2"/>
    <w:rsid w:val="001D50C1"/>
    <w:rsid w:val="002001B7"/>
    <w:rsid w:val="00200D78"/>
    <w:rsid w:val="00225325"/>
    <w:rsid w:val="002427D1"/>
    <w:rsid w:val="00282854"/>
    <w:rsid w:val="00285221"/>
    <w:rsid w:val="00291138"/>
    <w:rsid w:val="002D2E30"/>
    <w:rsid w:val="002E6427"/>
    <w:rsid w:val="003825F2"/>
    <w:rsid w:val="003D1146"/>
    <w:rsid w:val="004102B6"/>
    <w:rsid w:val="004212C8"/>
    <w:rsid w:val="00447BD7"/>
    <w:rsid w:val="0047291E"/>
    <w:rsid w:val="00495702"/>
    <w:rsid w:val="004A0055"/>
    <w:rsid w:val="004D3012"/>
    <w:rsid w:val="00506A97"/>
    <w:rsid w:val="0052139E"/>
    <w:rsid w:val="00567BFD"/>
    <w:rsid w:val="005A4242"/>
    <w:rsid w:val="005C09E1"/>
    <w:rsid w:val="005C6593"/>
    <w:rsid w:val="005E44D7"/>
    <w:rsid w:val="005E7AC7"/>
    <w:rsid w:val="005F2CAA"/>
    <w:rsid w:val="006268F4"/>
    <w:rsid w:val="00647B21"/>
    <w:rsid w:val="00663289"/>
    <w:rsid w:val="006973F3"/>
    <w:rsid w:val="006D3555"/>
    <w:rsid w:val="006F39A0"/>
    <w:rsid w:val="00727572"/>
    <w:rsid w:val="00786489"/>
    <w:rsid w:val="00790C1A"/>
    <w:rsid w:val="00791D62"/>
    <w:rsid w:val="007E450B"/>
    <w:rsid w:val="00805674"/>
    <w:rsid w:val="00821EA0"/>
    <w:rsid w:val="00837987"/>
    <w:rsid w:val="008828FD"/>
    <w:rsid w:val="00906A50"/>
    <w:rsid w:val="00962299"/>
    <w:rsid w:val="009A151C"/>
    <w:rsid w:val="009C2C25"/>
    <w:rsid w:val="00A11FCC"/>
    <w:rsid w:val="00A23844"/>
    <w:rsid w:val="00A4760F"/>
    <w:rsid w:val="00B0680F"/>
    <w:rsid w:val="00B23CBE"/>
    <w:rsid w:val="00B31A0C"/>
    <w:rsid w:val="00B851C0"/>
    <w:rsid w:val="00BA5BB9"/>
    <w:rsid w:val="00C116B8"/>
    <w:rsid w:val="00C33F55"/>
    <w:rsid w:val="00C50CBE"/>
    <w:rsid w:val="00C664F9"/>
    <w:rsid w:val="00C97948"/>
    <w:rsid w:val="00D21472"/>
    <w:rsid w:val="00D25182"/>
    <w:rsid w:val="00D252EE"/>
    <w:rsid w:val="00D417A1"/>
    <w:rsid w:val="00D8266F"/>
    <w:rsid w:val="00D96B86"/>
    <w:rsid w:val="00DA4C0F"/>
    <w:rsid w:val="00DE5678"/>
    <w:rsid w:val="00E206BE"/>
    <w:rsid w:val="00E562A7"/>
    <w:rsid w:val="00EB2A5B"/>
    <w:rsid w:val="00EC3A1D"/>
    <w:rsid w:val="00F2118C"/>
    <w:rsid w:val="00F26667"/>
    <w:rsid w:val="00F35B37"/>
    <w:rsid w:val="00F72670"/>
    <w:rsid w:val="00F913EF"/>
    <w:rsid w:val="2BAD2309"/>
    <w:rsid w:val="3B636CCF"/>
    <w:rsid w:val="62CB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line="400" w:lineRule="exact"/>
      <w:jc w:val="center"/>
      <w:outlineLvl w:val="0"/>
    </w:pPr>
    <w:rPr>
      <w:rFonts w:ascii="Times New Roman" w:hAnsi="Times New Roman" w:eastAsia="黑体"/>
      <w:b/>
      <w:bCs/>
      <w:kern w:val="44"/>
      <w:sz w:val="32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8"/>
    <w:semiHidden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hAnsi="Arial Unicode MS" w:eastAsia="Arial Unicode MS" w:cs="Arial Unicode MS"/>
      <w:kern w:val="0"/>
      <w:sz w:val="20"/>
      <w:szCs w:val="20"/>
    </w:rPr>
  </w:style>
  <w:style w:type="paragraph" w:styleId="7">
    <w:name w:val="Normal (Web)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color w:val="000000"/>
      <w:kern w:val="0"/>
      <w:sz w:val="24"/>
      <w:szCs w:val="24"/>
    </w:rPr>
  </w:style>
  <w:style w:type="character" w:styleId="10">
    <w:name w:val="Strong"/>
    <w:qFormat/>
    <w:uiPriority w:val="22"/>
    <w:rPr>
      <w:b/>
      <w:bCs/>
    </w:rPr>
  </w:style>
  <w:style w:type="character" w:styleId="11">
    <w:name w:val="page number"/>
    <w:basedOn w:val="9"/>
    <w:uiPriority w:val="0"/>
  </w:style>
  <w:style w:type="character" w:styleId="12">
    <w:name w:val="Hyperlink"/>
    <w:qFormat/>
    <w:uiPriority w:val="0"/>
    <w:rPr>
      <w:color w:val="0000FF"/>
      <w:u w:val="single"/>
    </w:rPr>
  </w:style>
  <w:style w:type="character" w:customStyle="1" w:styleId="13">
    <w:name w:val="批注框文本 Char"/>
    <w:link w:val="3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4">
    <w:name w:val="标题 1 Char"/>
    <w:link w:val="2"/>
    <w:qFormat/>
    <w:uiPriority w:val="0"/>
    <w:rPr>
      <w:rFonts w:ascii="Times New Roman" w:hAnsi="Times New Roman" w:eastAsia="黑体" w:cs="Times New Roman"/>
      <w:b/>
      <w:bCs/>
      <w:kern w:val="44"/>
      <w:sz w:val="32"/>
      <w:szCs w:val="44"/>
    </w:rPr>
  </w:style>
  <w:style w:type="character" w:customStyle="1" w:styleId="15">
    <w:name w:val="页眉 Char"/>
    <w:link w:val="5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6">
    <w:name w:val="页脚 Char"/>
    <w:link w:val="4"/>
    <w:qFormat/>
    <w:uiPriority w:val="99"/>
    <w:rPr>
      <w:rFonts w:ascii="Calibri" w:hAnsi="Calibri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8">
    <w:name w:val="HTML 预设格式 Char"/>
    <w:link w:val="6"/>
    <w:semiHidden/>
    <w:qFormat/>
    <w:uiPriority w:val="0"/>
    <w:rPr>
      <w:rFonts w:ascii="Arial Unicode MS" w:hAnsi="Arial Unicode MS" w:eastAsia="Arial Unicode MS" w:cs="Arial Unicode MS"/>
      <w:kern w:val="0"/>
      <w:sz w:val="20"/>
      <w:szCs w:val="20"/>
    </w:rPr>
  </w:style>
  <w:style w:type="paragraph" w:customStyle="1" w:styleId="19">
    <w:name w:val="style1"/>
    <w:basedOn w:val="1"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cs="宋体"/>
      <w:kern w:val="0"/>
      <w:sz w:val="20"/>
      <w:szCs w:val="20"/>
    </w:rPr>
  </w:style>
  <w:style w:type="character" w:customStyle="1" w:styleId="20">
    <w:name w:val="style11"/>
    <w:qFormat/>
    <w:uiPriority w:val="0"/>
    <w:rPr>
      <w:sz w:val="20"/>
      <w:szCs w:val="20"/>
    </w:rPr>
  </w:style>
  <w:style w:type="paragraph" w:customStyle="1" w:styleId="21">
    <w:name w:val="Char 字元 Char Char Char Char Char Char"/>
    <w:basedOn w:val="1"/>
    <w:qFormat/>
    <w:uiPriority w:val="0"/>
    <w:pPr>
      <w:widowControl/>
      <w:adjustRightInd w:val="0"/>
      <w:snapToGrid w:val="0"/>
      <w:spacing w:before="160" w:after="160" w:line="312" w:lineRule="atLeast"/>
      <w:jc w:val="left"/>
    </w:pPr>
    <w:rPr>
      <w:rFonts w:ascii="方正大标宋简体" w:hAnsi="Verdana" w:eastAsia="方正大标宋简体"/>
      <w:kern w:val="0"/>
      <w:sz w:val="28"/>
      <w:szCs w:val="28"/>
      <w:lang w:eastAsia="en-US"/>
    </w:rPr>
  </w:style>
  <w:style w:type="paragraph" w:customStyle="1" w:styleId="22">
    <w:name w:val="样式 标题4-1 + 左侧:  2 字符 Char"/>
    <w:basedOn w:val="1"/>
    <w:link w:val="23"/>
    <w:uiPriority w:val="0"/>
    <w:pPr>
      <w:widowControl/>
      <w:spacing w:before="100" w:after="100" w:line="312" w:lineRule="atLeast"/>
      <w:ind w:left="420" w:leftChars="200"/>
      <w:jc w:val="left"/>
      <w:outlineLvl w:val="3"/>
    </w:pPr>
    <w:rPr>
      <w:rFonts w:ascii="Times New Roman" w:hAnsi="Times New Roman" w:eastAsia="楷体_GB2312" w:cs="宋体"/>
      <w:kern w:val="0"/>
      <w:szCs w:val="20"/>
    </w:rPr>
  </w:style>
  <w:style w:type="character" w:customStyle="1" w:styleId="23">
    <w:name w:val="样式 标题4-1 + 左侧:  2 字符 Char Char"/>
    <w:link w:val="22"/>
    <w:uiPriority w:val="0"/>
    <w:rPr>
      <w:rFonts w:eastAsia="楷体_GB2312" w:cs="宋体"/>
      <w:sz w:val="21"/>
      <w:lang w:val="en-US" w:eastAsia="zh-CN" w:bidi="ar-SA"/>
    </w:rPr>
  </w:style>
  <w:style w:type="paragraph" w:customStyle="1" w:styleId="24">
    <w:name w:val="内容"/>
    <w:basedOn w:val="1"/>
    <w:uiPriority w:val="0"/>
    <w:pPr>
      <w:spacing w:line="288" w:lineRule="auto"/>
      <w:ind w:firstLine="200" w:firstLineChars="200"/>
    </w:pPr>
    <w:rPr>
      <w:rFonts w:ascii="Times New Roman" w:hAnsi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</Pages>
  <Words>75</Words>
  <Characters>430</Characters>
  <Lines>3</Lines>
  <Paragraphs>1</Paragraphs>
  <TotalTime>149</TotalTime>
  <ScaleCrop>false</ScaleCrop>
  <LinksUpToDate>false</LinksUpToDate>
  <CharactersWithSpaces>504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2019-04-15T02:08:00Z</dcterms:created>
  <dc:creator>User</dc:creator>
  <cp:lastModifiedBy>向阳</cp:lastModifiedBy>
  <dcterms:modified xsi:type="dcterms:W3CDTF">2020-06-17T08:25:54Z</dcterms:modified>
  <dc:title>《信息系统分析与设计》课程实验指导书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