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96"/>
        </w:rPr>
        <w:t>WATERSENSE</w:t>
      </w:r>
    </w:p>
    <w:p>
      <w:pPr>
        <w:jc w:val="center"/>
      </w:pPr>
      <w:r>
        <w:rPr>
          <w:color w:val="00AA44"/>
          <w:sz w:val="36"/>
        </w:rPr>
        <w:t>Solution Intelligente de Gestion de l'Irrigation</w:t>
      </w:r>
    </w:p>
    <w:p>
      <w:pPr>
        <w:jc w:val="center"/>
      </w:pPr>
      <w:r>
        <w:rPr>
          <w:b/>
          <w:sz w:val="32"/>
        </w:rPr>
        <w:br/>
        <w:t>Arrosez Moins, Gagnez Plus 💰</w:t>
      </w:r>
    </w:p>
    <w:p/>
    <w:p/>
    <w:p>
      <w:pPr>
        <w:jc w:val="center"/>
      </w:pPr>
      <w:r>
        <w:rPr>
          <w:color w:val="1F2937"/>
          <w:sz w:val="24"/>
        </w:rPr>
        <w:t>Dossier Marketing Stratégique</w:t>
        <w:br/>
        <w:t>Janvier 2024 | Édition 2.0</w:t>
        <w:br/>
        <w:t>Document Confidentiel</w:t>
      </w:r>
    </w:p>
    <w:p>
      <w:r>
        <w:br w:type="page"/>
      </w:r>
    </w:p>
    <w:p>
      <w:pPr>
        <w:pStyle w:val="Heading1"/>
      </w:pPr>
      <w:r>
        <w:rPr>
          <w:color w:val="0066CC"/>
        </w:rPr>
        <w:t>TABLE DES MATIÈRES</w:t>
      </w:r>
    </w:p>
    <w:p>
      <w:pPr>
        <w:pStyle w:val="ListNumber"/>
        <w:ind w:left="720"/>
      </w:pPr>
      <w:r>
        <w:t>1. SYNTHÈSE EXÉCUTIVE............................ Page 3</w:t>
      </w:r>
    </w:p>
    <w:p>
      <w:pPr>
        <w:pStyle w:val="ListNumber"/>
        <w:ind w:left="720"/>
      </w:pPr>
      <w:r>
        <w:t>2. PRÉSENTATION PRODUIT............................ Page 4</w:t>
      </w:r>
    </w:p>
    <w:p>
      <w:pPr>
        <w:pStyle w:val="ListNumber"/>
        <w:ind w:left="720"/>
      </w:pPr>
      <w:r>
        <w:t>3. ANALYSE MARCHÉ............................ Page 5</w:t>
      </w:r>
    </w:p>
    <w:p>
      <w:pPr>
        <w:pStyle w:val="ListNumber"/>
        <w:ind w:left="720"/>
      </w:pPr>
      <w:r>
        <w:t>4. ANALYSE CONCURRENTIELLE............................ Page 6</w:t>
      </w:r>
    </w:p>
    <w:p>
      <w:pPr>
        <w:pStyle w:val="ListNumber"/>
        <w:ind w:left="720"/>
      </w:pPr>
      <w:r>
        <w:t>5. STRATÉGIE COMMERCIALE 4P............................ Page 8</w:t>
      </w:r>
    </w:p>
    <w:p>
      <w:pPr>
        <w:pStyle w:val="ListNumber"/>
        <w:ind w:left="720"/>
      </w:pPr>
      <w:r>
        <w:t>6. ASPECTS OPÉRATIONNELS............................ Page 11</w:t>
      </w:r>
    </w:p>
    <w:p>
      <w:pPr>
        <w:pStyle w:val="ListNumber"/>
        <w:ind w:left="720"/>
      </w:pPr>
      <w:r>
        <w:t>7. ASPECTS JURIDIQUES &amp; IP............................ Page 12</w:t>
      </w:r>
    </w:p>
    <w:p>
      <w:pPr>
        <w:pStyle w:val="ListNumber"/>
        <w:ind w:left="720"/>
      </w:pPr>
      <w:r>
        <w:t>8. PLAN FINANCIER............................ Page 13</w:t>
      </w:r>
    </w:p>
    <w:p>
      <w:pPr>
        <w:pStyle w:val="ListNumber"/>
        <w:ind w:left="720"/>
      </w:pPr>
      <w:r>
        <w:t>9. FAISABILITÉ &amp; RISQUES............................ Page 15</w:t>
      </w:r>
    </w:p>
    <w:p>
      <w:pPr>
        <w:pStyle w:val="ListNumber"/>
        <w:ind w:left="720"/>
      </w:pPr>
      <w:r>
        <w:t>10. CONCLUSION &amp; ROADMAP............................ Page 16</w:t>
      </w:r>
    </w:p>
    <w:p>
      <w:pPr>
        <w:pStyle w:val="ListNumber"/>
        <w:ind w:left="720"/>
      </w:pPr>
      <w:r>
        <w:t>ANNEXES............................ Page 17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SYNTHÈSE EXÉCUTIVE</w:t>
      </w:r>
    </w:p>
    <w:p>
      <w:pPr>
        <w:pStyle w:val="Heading2"/>
      </w:pPr>
      <w:r>
        <w:t>1.1 Le Problème</w:t>
      </w:r>
    </w:p>
    <w:p>
      <w:r>
        <w:t>La France fait face à une triple crise agricole impactant irrigation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>
            <w:r>
              <w:t>CRISIS</w:t>
            </w:r>
          </w:p>
        </w:tc>
        <w:tc>
          <w:tcPr>
            <w:tcW w:type="dxa" w:w="4320"/>
            <w:shd w:fill="0066CC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🌧️ Raréfaction eau</w:t>
            </w:r>
          </w:p>
        </w:tc>
        <w:tc>
          <w:tcPr>
            <w:tcW w:type="dxa" w:w="4320"/>
          </w:tcPr>
          <w:p>
            <w:r>
              <w:t>68 depts restrictions irrigation (-60% nappes phréatiques)</w:t>
            </w:r>
          </w:p>
        </w:tc>
      </w:tr>
      <w:tr>
        <w:tc>
          <w:tcPr>
            <w:tcW w:type="dxa" w:w="4320"/>
          </w:tcPr>
          <w:p>
            <w:r>
              <w:t>⚡ Coûts énergie</w:t>
            </w:r>
          </w:p>
        </w:tc>
        <w:tc>
          <w:tcPr>
            <w:tcW w:type="dxa" w:w="4320"/>
          </w:tcPr>
          <w:p>
            <w:r>
              <w:t>+145% électricité agricole (3 ans), 18-22k€/an exploitation</w:t>
            </w:r>
          </w:p>
        </w:tc>
      </w:tr>
      <w:tr>
        <w:tc>
          <w:tcPr>
            <w:tcW w:type="dxa" w:w="4320"/>
          </w:tcPr>
          <w:p>
            <w:r>
              <w:t>⚖️ Réglementation</w:t>
            </w:r>
          </w:p>
        </w:tc>
        <w:tc>
          <w:tcPr>
            <w:tcW w:type="dxa" w:w="4320"/>
          </w:tcPr>
          <w:p>
            <w:r>
              <w:t>CAP/EU réduction 20% eau 2030, amendes 5-25k€</w:t>
            </w:r>
          </w:p>
        </w:tc>
      </w:tr>
    </w:tbl>
    <w:p>
      <w:pPr>
        <w:pStyle w:val="Heading2"/>
      </w:pPr>
      <w:r>
        <w:t>1.2 La Solution</w:t>
      </w:r>
    </w:p>
    <w:p>
      <w:r>
        <w:t>WATERSENSE = plateforme IoT + IA prescriptive + Cloud distribuée</w:t>
      </w:r>
    </w:p>
    <w:p>
      <w:r>
        <w:t>✓ Recommandations précises : "Irriguer demain 4h15 pour 48min" (vs données brutes concurrence)</w:t>
      </w:r>
    </w:p>
    <w:p>
      <w:r>
        <w:t>✓ Architecture Edge Computing : Fonctionne offline, latence &lt;500ms</w:t>
      </w:r>
    </w:p>
    <w:p>
      <w:r>
        <w:t>✓ Algorithme breveté FR3115088 : Imitable 12-18 mois minimum</w:t>
      </w:r>
    </w:p>
    <w:p>
      <w:r>
        <w:t>✓ UX agriculteur-centrée : Conçue PAR agriculteurs POUR agriculteurs</w:t>
      </w:r>
    </w:p>
    <w:p>
      <w:r>
        <w:t>✓ ROI rapide : 18-24 mois payback vs 36-48 mois alternatives</w:t>
      </w:r>
    </w:p>
    <w:p>
      <w:pPr>
        <w:pStyle w:val="Heading2"/>
      </w:pPr>
      <w:r>
        <w:t>1.3 Impact Chiffré (par hectare/an)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AA44"/>
          </w:tcPr>
          <w:p>
            <w:r>
              <w:t>MÉTRIQUE</w:t>
            </w:r>
          </w:p>
        </w:tc>
        <w:tc>
          <w:tcPr>
            <w:tcW w:type="dxa" w:w="2880"/>
            <w:shd w:fill="00AA44"/>
          </w:tcPr>
          <w:p>
            <w:r>
              <w:t>IMPACT</w:t>
            </w:r>
          </w:p>
        </w:tc>
        <w:tc>
          <w:tcPr>
            <w:tcW w:type="dxa" w:w="2880"/>
            <w:shd w:fill="00AA44"/>
          </w:tcPr>
          <w:p>
            <w:r>
              <w:t>VALEUR €/ha</w:t>
            </w:r>
          </w:p>
        </w:tc>
      </w:tr>
      <w:tr>
        <w:tc>
          <w:tcPr>
            <w:tcW w:type="dxa" w:w="2880"/>
            <w:shd w:fill="00AA44"/>
          </w:tcPr>
          <w:p>
            <w:r>
              <w:t>Réduction eau</w:t>
            </w:r>
          </w:p>
        </w:tc>
        <w:tc>
          <w:tcPr>
            <w:tcW w:type="dxa" w:w="2880"/>
          </w:tcPr>
          <w:p>
            <w:r>
              <w:t>-18 à -25%</w:t>
            </w:r>
          </w:p>
        </w:tc>
        <w:tc>
          <w:tcPr>
            <w:tcW w:type="dxa" w:w="2880"/>
          </w:tcPr>
          <w:p>
            <w:r>
              <w:t>18-30€</w:t>
            </w:r>
          </w:p>
        </w:tc>
      </w:tr>
      <w:tr>
        <w:tc>
          <w:tcPr>
            <w:tcW w:type="dxa" w:w="2880"/>
          </w:tcPr>
          <w:p>
            <w:r>
              <w:t>Réduction énergie</w:t>
            </w:r>
          </w:p>
        </w:tc>
        <w:tc>
          <w:tcPr>
            <w:tcW w:type="dxa" w:w="2880"/>
          </w:tcPr>
          <w:p>
            <w:r>
              <w:t>-15 à -20%</w:t>
            </w:r>
          </w:p>
        </w:tc>
        <w:tc>
          <w:tcPr>
            <w:tcW w:type="dxa" w:w="2880"/>
          </w:tcPr>
          <w:p>
            <w:r>
              <w:t>150-255€</w:t>
            </w:r>
          </w:p>
        </w:tc>
      </w:tr>
      <w:tr>
        <w:tc>
          <w:tcPr>
            <w:tcW w:type="dxa" w:w="2880"/>
          </w:tcPr>
          <w:p>
            <w:r>
              <w:t>Augmentation rendement</w:t>
            </w:r>
          </w:p>
        </w:tc>
        <w:tc>
          <w:tcPr>
            <w:tcW w:type="dxa" w:w="2880"/>
          </w:tcPr>
          <w:p>
            <w:r>
              <w:t>+8 à +12%</w:t>
            </w:r>
          </w:p>
        </w:tc>
        <w:tc>
          <w:tcPr>
            <w:tcW w:type="dxa" w:w="2880"/>
          </w:tcPr>
          <w:p>
            <w:r>
              <w:t>120-240€</w:t>
            </w:r>
          </w:p>
        </w:tc>
      </w:tr>
      <w:tr>
        <w:tc>
          <w:tcPr>
            <w:tcW w:type="dxa" w:w="2880"/>
            <w:shd w:fill="0066CC"/>
          </w:tcPr>
          <w:p>
            <w:r>
              <w:t>TOTAL ANNUEL</w:t>
            </w:r>
          </w:p>
        </w:tc>
        <w:tc>
          <w:tcPr>
            <w:tcW w:type="dxa" w:w="2880"/>
            <w:shd w:fill="0066CC"/>
          </w:tcPr>
          <w:p>
            <w:r>
              <w:t>-</w:t>
            </w:r>
          </w:p>
        </w:tc>
        <w:tc>
          <w:tcPr>
            <w:tcW w:type="dxa" w:w="2880"/>
            <w:shd w:fill="0066CC"/>
          </w:tcPr>
          <w:p>
            <w:r>
              <w:t>1 700-2 300€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1.4 Stratégie &amp; Objectifs 3 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t>HORIZON</w:t>
            </w:r>
          </w:p>
        </w:tc>
        <w:tc>
          <w:tcPr>
            <w:tcW w:type="dxa" w:w="2880"/>
            <w:shd w:fill="0066CC"/>
          </w:tcPr>
          <w:p>
            <w:r>
              <w:t>CLIENTS</w:t>
            </w:r>
          </w:p>
        </w:tc>
        <w:tc>
          <w:tcPr>
            <w:tcW w:type="dxa" w:w="2880"/>
            <w:shd w:fill="0066CC"/>
          </w:tcPr>
          <w:p>
            <w:r>
              <w:t>REVENUE</w:t>
            </w:r>
          </w:p>
        </w:tc>
      </w:tr>
      <w:tr>
        <w:tc>
          <w:tcPr>
            <w:tcW w:type="dxa" w:w="2880"/>
          </w:tcPr>
          <w:p>
            <w:r>
              <w:t>Année 1 (2024)</w:t>
            </w:r>
          </w:p>
        </w:tc>
        <w:tc>
          <w:tcPr>
            <w:tcW w:type="dxa" w:w="2880"/>
          </w:tcPr>
          <w:p>
            <w:r>
              <w:t>120 exploitants</w:t>
            </w:r>
          </w:p>
        </w:tc>
        <w:tc>
          <w:tcPr>
            <w:tcW w:type="dxa" w:w="2880"/>
          </w:tcPr>
          <w:p>
            <w:r>
              <w:t>504k€</w:t>
            </w:r>
          </w:p>
        </w:tc>
      </w:tr>
      <w:tr>
        <w:tc>
          <w:tcPr>
            <w:tcW w:type="dxa" w:w="2880"/>
          </w:tcPr>
          <w:p>
            <w:r>
              <w:t>Année 2 (2025)</w:t>
            </w:r>
          </w:p>
        </w:tc>
        <w:tc>
          <w:tcPr>
            <w:tcW w:type="dxa" w:w="2880"/>
          </w:tcPr>
          <w:p>
            <w:r>
              <w:t>450 exploitants</w:t>
            </w:r>
          </w:p>
        </w:tc>
        <w:tc>
          <w:tcPr>
            <w:tcW w:type="dxa" w:w="2880"/>
          </w:tcPr>
          <w:p>
            <w:r>
              <w:t>1.3M€</w:t>
            </w:r>
          </w:p>
        </w:tc>
      </w:tr>
      <w:tr>
        <w:tc>
          <w:tcPr>
            <w:tcW w:type="dxa" w:w="2880"/>
          </w:tcPr>
          <w:p>
            <w:r>
              <w:t>Année 3 (2026)</w:t>
            </w:r>
          </w:p>
        </w:tc>
        <w:tc>
          <w:tcPr>
            <w:tcW w:type="dxa" w:w="2880"/>
          </w:tcPr>
          <w:p>
            <w:r>
              <w:t>850 exploitants</w:t>
            </w:r>
          </w:p>
        </w:tc>
        <w:tc>
          <w:tcPr>
            <w:tcW w:type="dxa" w:w="2880"/>
          </w:tcPr>
          <w:p>
            <w:r>
              <w:t>2.5M€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2. PRÉSENTATION PRODUIT</w:t>
      </w:r>
    </w:p>
    <w:p>
      <w:pPr>
        <w:pStyle w:val="Heading2"/>
      </w:pPr>
      <w:r>
        <w:t>2.1 Architecture Technique</w:t>
      </w:r>
    </w:p>
    <w:p>
      <w:r>
        <w:t>WATERSENSE = Système intégré 3 couches :</w:t>
        <w:br/>
        <w:br/>
        <w:t>1️⃣ COUCHE CAPTEURS (Terrain)</w:t>
        <w:br/>
        <w:t xml:space="preserve">   • 8-30 capteurs IoT multisensoriels (humidité, température, radiation, vent, pluie)</w:t>
        <w:br/>
        <w:t xml:space="preserve">   • Transmission LoRa/NB-IoT, autonomie batterie 18 mois</w:t>
        <w:br/>
        <w:t xml:space="preserve">   • 10 points mesure/hectare (précision hyper-locale)</w:t>
        <w:br/>
        <w:br/>
        <w:t>2️⃣ COUCHE EDGE (Local Computing)</w:t>
        <w:br/>
        <w:t xml:space="preserve">   • Processeur ARM Cortex-A72 sur site</w:t>
        <w:br/>
        <w:t xml:space="preserve">   • Stockage SSD 32GB, cache historique 7 ans</w:t>
        <w:br/>
        <w:t xml:space="preserve">   • Fonctionne OFFLINE sans cloud (résilience)</w:t>
        <w:br/>
        <w:t xml:space="preserve">   • Latence ultra-faible : &lt;500ms vs 2-5s concurrence</w:t>
        <w:br/>
        <w:br/>
        <w:t>3️⃣ COUCHE CLOUD (AWS)</w:t>
        <w:br/>
        <w:t xml:space="preserve">   • Infrastructure multi-régions, stockage illimité</w:t>
        <w:br/>
        <w:t xml:space="preserve">   • Machine Learning models mis à jour quotidiennement</w:t>
        <w:br/>
        <w:t xml:space="preserve">   • APIs ouvertes pour intégrations tierces</w:t>
        <w:br/>
        <w:t xml:space="preserve">   • 99.7% uptime SLA garantie</w:t>
        <w:br/>
      </w:r>
    </w:p>
    <w:p>
      <w:pPr>
        <w:pStyle w:val="Heading2"/>
      </w:pPr>
      <w:r>
        <w:t>2.2 Algorithme Propriétaire</w:t>
      </w:r>
    </w:p>
    <w:p>
      <w:r>
        <w:t>✓ Brevet FR3115088 : Protection 10+ ans minimum</w:t>
      </w:r>
    </w:p>
    <w:p>
      <w:r>
        <w:t>✓ Combine : Modèles hydrologiques + Deep Learning + Optimization</w:t>
      </w:r>
    </w:p>
    <w:p>
      <w:r>
        <w:t>✓ Prescriptivité unique : Recommandations précises vs données brutes</w:t>
      </w:r>
    </w:p>
    <w:p>
      <w:r>
        <w:t>✓ Calibration hyper-locale : Adaptation pédologie, climat, botanique locale</w:t>
      </w:r>
    </w:p>
    <w:p>
      <w:r>
        <w:t>✓ Précision : ±8% rendement, ±5% consommation eau</w:t>
      </w:r>
    </w:p>
    <w:p>
      <w:pPr>
        <w:pStyle w:val="Heading2"/>
      </w:pPr>
      <w:r>
        <w:t>2.3 Offre Commerciale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t>VARIANTE</w:t>
            </w:r>
          </w:p>
        </w:tc>
        <w:tc>
          <w:tcPr>
            <w:tcW w:type="dxa" w:w="2160"/>
            <w:shd w:fill="0066CC"/>
          </w:tcPr>
          <w:p>
            <w:r>
              <w:t>PRIX HT</w:t>
            </w:r>
          </w:p>
        </w:tc>
        <w:tc>
          <w:tcPr>
            <w:tcW w:type="dxa" w:w="2160"/>
            <w:shd w:fill="0066CC"/>
          </w:tcPr>
          <w:p>
            <w:r>
              <w:t>CONFIG</w:t>
            </w:r>
          </w:p>
        </w:tc>
        <w:tc>
          <w:tcPr>
            <w:tcW w:type="dxa" w:w="2160"/>
            <w:shd w:fill="0066CC"/>
          </w:tcPr>
          <w:p>
            <w:r>
              <w:t>CIBLE</w:t>
            </w:r>
          </w:p>
        </w:tc>
      </w:tr>
      <w:tr>
        <w:tc>
          <w:tcPr>
            <w:tcW w:type="dxa" w:w="2160"/>
          </w:tcPr>
          <w:p>
            <w:r>
              <w:t>ESSENTIAL</w:t>
            </w:r>
          </w:p>
        </w:tc>
        <w:tc>
          <w:tcPr>
            <w:tcW w:type="dxa" w:w="2160"/>
          </w:tcPr>
          <w:p>
            <w:r>
              <w:t>3 200€</w:t>
            </w:r>
          </w:p>
        </w:tc>
        <w:tc>
          <w:tcPr>
            <w:tcW w:type="dxa" w:w="2160"/>
          </w:tcPr>
          <w:p>
            <w:r>
              <w:t>8 capteurs</w:t>
            </w:r>
          </w:p>
        </w:tc>
        <w:tc>
          <w:tcPr>
            <w:tcW w:type="dxa" w:w="2160"/>
          </w:tcPr>
          <w:p>
            <w:r>
              <w:t>20-50 ha</w:t>
            </w:r>
          </w:p>
        </w:tc>
      </w:tr>
      <w:tr>
        <w:tc>
          <w:tcPr>
            <w:tcW w:type="dxa" w:w="2160"/>
          </w:tcPr>
          <w:p>
            <w:r>
              <w:t>STANDARD ★</w:t>
            </w:r>
          </w:p>
        </w:tc>
        <w:tc>
          <w:tcPr>
            <w:tcW w:type="dxa" w:w="2160"/>
          </w:tcPr>
          <w:p>
            <w:r>
              <w:t>4 200€</w:t>
            </w:r>
          </w:p>
        </w:tc>
        <w:tc>
          <w:tcPr>
            <w:tcW w:type="dxa" w:w="2160"/>
          </w:tcPr>
          <w:p>
            <w:r>
              <w:t>12 capteurs</w:t>
            </w:r>
          </w:p>
        </w:tc>
        <w:tc>
          <w:tcPr>
            <w:tcW w:type="dxa" w:w="2160"/>
          </w:tcPr>
          <w:p>
            <w:r>
              <w:t>50-150 ha</w:t>
            </w:r>
          </w:p>
        </w:tc>
      </w:tr>
      <w:tr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6 800€</w:t>
            </w:r>
          </w:p>
        </w:tc>
        <w:tc>
          <w:tcPr>
            <w:tcW w:type="dxa" w:w="2160"/>
          </w:tcPr>
          <w:p>
            <w:r>
              <w:t>20 capteurs</w:t>
            </w:r>
          </w:p>
        </w:tc>
        <w:tc>
          <w:tcPr>
            <w:tcW w:type="dxa" w:w="2160"/>
          </w:tcPr>
          <w:p>
            <w:r>
              <w:t>Fruits/Arbo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9 500€</w:t>
            </w:r>
          </w:p>
        </w:tc>
        <w:tc>
          <w:tcPr>
            <w:tcW w:type="dxa" w:w="2160"/>
          </w:tcPr>
          <w:p>
            <w:r>
              <w:t>30+ capteurs</w:t>
            </w:r>
          </w:p>
        </w:tc>
        <w:tc>
          <w:tcPr>
            <w:tcW w:type="dxa" w:w="2160"/>
          </w:tcPr>
          <w:p>
            <w:r>
              <w:t>150-300 ha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✓ Inclus : formation, support 1an, accès cloud, apps mobiles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ANALYSE MARCHÉ</w:t>
      </w:r>
    </w:p>
    <w:p>
      <w:pPr>
        <w:pStyle w:val="Heading2"/>
      </w:pPr>
      <w:r>
        <w:t>3.1 Taille Marché</w:t>
      </w:r>
    </w:p>
    <w:p>
      <w:r>
        <w:t>MARCHÉ IRRIGATION FRANCE (2023)</w:t>
        <w:br/>
        <w:t>━━━━━━━━━━━━━━━━━━━━━━━━━━━━━━━━━━━━━━━━━━━━━━━━</w:t>
        <w:br/>
        <w:t>• Surface agricole France : 29.4M ha</w:t>
        <w:br/>
        <w:t>• Surface irrigable : 2.6M ha (8.8% du total)</w:t>
        <w:br/>
        <w:t>• Surface irriguée effective : 1.1M ha (42% potentiel)</w:t>
        <w:br/>
        <w:t>• Dépenses totales irrigation : 3.2 Md€/an</w:t>
        <w:br/>
        <w:t xml:space="preserve">  ├─ Eau (pompage) : 1.2 Md€ (38%)</w:t>
        <w:br/>
        <w:t xml:space="preserve">  ├─ Énergie : 1.4 Md€ (44%)</w:t>
        <w:br/>
        <w:t xml:space="preserve">  └─ Infrastructure &amp; Services : 0.6 Md€ (18%)</w:t>
        <w:br/>
        <w:br/>
        <w:t>MARCHÉ TECHNOLOGIE IRRIGATION INTELLIGENTE</w:t>
        <w:br/>
        <w:t>━━━━━━━━━━━━━━━━━━━━━━━━━━━━━━━━━━━━━━━━━━━━━━━━</w:t>
        <w:br/>
        <w:t>• 2023 : 340 M€ (France + BeNeLux + Allemagne)</w:t>
        <w:br/>
        <w:t>• Croissance TCAC : 22% (2018-2023)</w:t>
        <w:br/>
        <w:t>• 2024 : 415 M€ (+22%)</w:t>
        <w:br/>
        <w:t>• 2026 : 619 M€ (TCAC maintenu)</w:t>
        <w:br/>
        <w:t>• 2028 : 950 M€ (horizon long terme)</w:t>
        <w:br/>
        <w:br/>
        <w:t>DRIVERS CROISSANCE</w:t>
        <w:br/>
        <w:t>✓ Adoption numérique agriculture +18% annuel</w:t>
        <w:br/>
        <w:t>✓ Régulation eau croissante → obligation tools</w:t>
        <w:br/>
        <w:t>✓ ROI rapide 18-24 mois vs alternatives</w:t>
        <w:br/>
        <w:t>✓ Électrification pompage → priorité optimisation</w:t>
      </w:r>
    </w:p>
    <w:p>
      <w:pPr>
        <w:pStyle w:val="Heading2"/>
      </w:pPr>
      <w:r>
        <w:t>3.2 Segments Cibles Prioritaires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t>SEGMENT</w:t>
            </w:r>
          </w:p>
        </w:tc>
        <w:tc>
          <w:tcPr>
            <w:tcW w:type="dxa" w:w="2160"/>
            <w:shd w:fill="0066CC"/>
          </w:tcPr>
          <w:p>
            <w:r>
              <w:t>VOLUME</w:t>
            </w:r>
          </w:p>
        </w:tc>
        <w:tc>
          <w:tcPr>
            <w:tcW w:type="dxa" w:w="2160"/>
            <w:shd w:fill="0066CC"/>
          </w:tcPr>
          <w:p>
            <w:r>
              <w:t>PRIORITÉ</w:t>
            </w:r>
          </w:p>
        </w:tc>
        <w:tc>
          <w:tcPr>
            <w:tcW w:type="dxa" w:w="2160"/>
            <w:shd w:fill="0066CC"/>
          </w:tcPr>
          <w:p>
            <w:r>
              <w:t>REVENU POT.</w:t>
            </w:r>
          </w:p>
        </w:tc>
      </w:tr>
      <w:tr>
        <w:tc>
          <w:tcPr>
            <w:tcW w:type="dxa" w:w="2160"/>
          </w:tcPr>
          <w:p>
            <w:r>
              <w:t>Maïs 20-200 ha</w:t>
            </w:r>
          </w:p>
        </w:tc>
        <w:tc>
          <w:tcPr>
            <w:tcW w:type="dxa" w:w="2160"/>
          </w:tcPr>
          <w:p>
            <w:r>
              <w:t>28 000</w:t>
            </w:r>
          </w:p>
        </w:tc>
        <w:tc>
          <w:tcPr>
            <w:tcW w:type="dxa" w:w="2160"/>
          </w:tcPr>
          <w:p>
            <w:r>
              <w:t>🟢 P1</w:t>
            </w:r>
          </w:p>
        </w:tc>
        <w:tc>
          <w:tcPr>
            <w:tcW w:type="dxa" w:w="2160"/>
          </w:tcPr>
          <w:p>
            <w:r>
              <w:t>118 M€/an</w:t>
            </w:r>
          </w:p>
        </w:tc>
      </w:tr>
      <w:tr>
        <w:tc>
          <w:tcPr>
            <w:tcW w:type="dxa" w:w="2160"/>
          </w:tcPr>
          <w:p>
            <w:r>
              <w:t>Fruits/Arbo</w:t>
            </w:r>
          </w:p>
        </w:tc>
        <w:tc>
          <w:tcPr>
            <w:tcW w:type="dxa" w:w="2160"/>
          </w:tcPr>
          <w:p>
            <w:r>
              <w:t>8 500</w:t>
            </w:r>
          </w:p>
        </w:tc>
        <w:tc>
          <w:tcPr>
            <w:tcW w:type="dxa" w:w="2160"/>
          </w:tcPr>
          <w:p>
            <w:r>
              <w:t>🟢 P1</w:t>
            </w:r>
          </w:p>
        </w:tc>
        <w:tc>
          <w:tcPr>
            <w:tcW w:type="dxa" w:w="2160"/>
          </w:tcPr>
          <w:p>
            <w:r>
              <w:t>36 M€/an</w:t>
            </w:r>
          </w:p>
        </w:tc>
      </w:tr>
      <w:tr>
        <w:tc>
          <w:tcPr>
            <w:tcW w:type="dxa" w:w="2160"/>
          </w:tcPr>
          <w:p>
            <w:r>
              <w:t>Coopératives</w:t>
            </w:r>
          </w:p>
        </w:tc>
        <w:tc>
          <w:tcPr>
            <w:tcW w:type="dxa" w:w="2160"/>
          </w:tcPr>
          <w:p>
            <w:r>
              <w:t>2 100</w:t>
            </w:r>
          </w:p>
        </w:tc>
        <w:tc>
          <w:tcPr>
            <w:tcW w:type="dxa" w:w="2160"/>
          </w:tcPr>
          <w:p>
            <w:r>
              <w:t>🟡 P2</w:t>
            </w:r>
          </w:p>
        </w:tc>
        <w:tc>
          <w:tcPr>
            <w:tcW w:type="dxa" w:w="2160"/>
          </w:tcPr>
          <w:p>
            <w:r>
              <w:t>9 M€/an</w:t>
            </w:r>
          </w:p>
        </w:tc>
      </w:tr>
      <w:tr>
        <w:tc>
          <w:tcPr>
            <w:tcW w:type="dxa" w:w="2160"/>
          </w:tcPr>
          <w:p>
            <w:r>
              <w:t>Grandes expl. 200+ ha</w:t>
            </w:r>
          </w:p>
        </w:tc>
        <w:tc>
          <w:tcPr>
            <w:tcW w:type="dxa" w:w="2160"/>
          </w:tcPr>
          <w:p>
            <w:r>
              <w:t>4 200</w:t>
            </w:r>
          </w:p>
        </w:tc>
        <w:tc>
          <w:tcPr>
            <w:tcW w:type="dxa" w:w="2160"/>
          </w:tcPr>
          <w:p>
            <w:r>
              <w:t>🟡 P2</w:t>
            </w:r>
          </w:p>
        </w:tc>
        <w:tc>
          <w:tcPr>
            <w:tcW w:type="dxa" w:w="2160"/>
          </w:tcPr>
          <w:p>
            <w:r>
              <w:t>18 M€/an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3.3 Zones Géographiques Prioritaires</w:t>
      </w:r>
    </w:p>
    <w:p>
      <w:r>
        <w:t>ZONE PRIORITÉ 1 (70% focus Y1) : Nouvelle-Aquitaine, Centre-Val Loire, Pays Loire, PACA</w:t>
        <w:br/>
        <w:t>ZONE PRIORITÉ 2 (20% focus Y2) : Occitanie, Hauts-de-France</w:t>
        <w:br/>
        <w:t>ZONE PRIORITÉ 3 (10% expansion Y3+) : Bourgogne, Rhône-Alpes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ANALYSE CONCURRENTIELLE</w:t>
      </w:r>
    </w:p>
    <w:p>
      <w:pPr>
        <w:pStyle w:val="Heading2"/>
      </w:pPr>
      <w:r>
        <w:t>4.1 Benchmark Compétiteurs Principaux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CC"/>
          </w:tcPr>
          <w:p>
            <w:r>
              <w:t>CRITÈRE</w:t>
            </w:r>
          </w:p>
        </w:tc>
        <w:tc>
          <w:tcPr>
            <w:tcW w:type="dxa" w:w="1728"/>
            <w:shd w:fill="0066CC"/>
          </w:tcPr>
          <w:p>
            <w:r>
              <w:t>AGCO</w:t>
            </w:r>
          </w:p>
        </w:tc>
        <w:tc>
          <w:tcPr>
            <w:tcW w:type="dxa" w:w="1728"/>
            <w:shd w:fill="0066CC"/>
          </w:tcPr>
          <w:p>
            <w:r>
              <w:t>RAVEN</w:t>
            </w:r>
          </w:p>
        </w:tc>
        <w:tc>
          <w:tcPr>
            <w:tcW w:type="dxa" w:w="1728"/>
            <w:shd w:fill="0066CC"/>
          </w:tcPr>
          <w:p>
            <w:r>
              <w:t>SOILMATE</w:t>
            </w:r>
          </w:p>
        </w:tc>
        <w:tc>
          <w:tcPr>
            <w:tcW w:type="dxa" w:w="1728"/>
            <w:shd w:fill="0066CC"/>
          </w:tcPr>
          <w:p>
            <w:r>
              <w:t>WATERSENSE</w:t>
            </w:r>
          </w:p>
        </w:tc>
      </w:tr>
      <w:tr>
        <w:tc>
          <w:tcPr>
            <w:tcW w:type="dxa" w:w="1728"/>
          </w:tcPr>
          <w:p>
            <w:r>
              <w:t>Prix HT/an</w:t>
            </w:r>
          </w:p>
        </w:tc>
        <w:tc>
          <w:tcPr>
            <w:tcW w:type="dxa" w:w="1728"/>
          </w:tcPr>
          <w:p>
            <w:r>
              <w:t>8 500€</w:t>
            </w:r>
          </w:p>
        </w:tc>
        <w:tc>
          <w:tcPr>
            <w:tcW w:type="dxa" w:w="1728"/>
          </w:tcPr>
          <w:p>
            <w:r>
              <w:t>7 200€</w:t>
            </w:r>
          </w:p>
        </w:tc>
        <w:tc>
          <w:tcPr>
            <w:tcW w:type="dxa" w:w="1728"/>
          </w:tcPr>
          <w:p>
            <w:r>
              <w:t>2 900€</w:t>
            </w:r>
          </w:p>
        </w:tc>
        <w:tc>
          <w:tcPr>
            <w:tcW w:type="dxa" w:w="1728"/>
          </w:tcPr>
          <w:p>
            <w:r>
              <w:t>4 200€ ✓</w:t>
            </w:r>
          </w:p>
        </w:tc>
      </w:tr>
      <w:tr>
        <w:tc>
          <w:tcPr>
            <w:tcW w:type="dxa" w:w="1728"/>
          </w:tcPr>
          <w:p>
            <w:r>
              <w:t>IA Prescriptive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✓ Oui</w:t>
            </w:r>
          </w:p>
        </w:tc>
      </w:tr>
      <w:tr>
        <w:tc>
          <w:tcPr>
            <w:tcW w:type="dxa" w:w="1728"/>
          </w:tcPr>
          <w:p>
            <w:r>
              <w:t>Support France</w:t>
            </w:r>
          </w:p>
        </w:tc>
        <w:tc>
          <w:tcPr>
            <w:tcW w:type="dxa" w:w="1728"/>
          </w:tcPr>
          <w:p>
            <w:r>
              <w:t>✗ Faible</w:t>
            </w:r>
          </w:p>
        </w:tc>
        <w:tc>
          <w:tcPr>
            <w:tcW w:type="dxa" w:w="1728"/>
          </w:tcPr>
          <w:p>
            <w:r>
              <w:t>✓ Bon</w:t>
            </w:r>
          </w:p>
        </w:tc>
        <w:tc>
          <w:tcPr>
            <w:tcW w:type="dxa" w:w="1728"/>
          </w:tcPr>
          <w:p>
            <w:r>
              <w:t>✓ Excel.</w:t>
            </w:r>
          </w:p>
        </w:tc>
        <w:tc>
          <w:tcPr>
            <w:tcW w:type="dxa" w:w="1728"/>
          </w:tcPr>
          <w:p>
            <w:r>
              <w:t>✓ Excel.</w:t>
            </w:r>
          </w:p>
        </w:tc>
      </w:tr>
      <w:tr>
        <w:tc>
          <w:tcPr>
            <w:tcW w:type="dxa" w:w="1728"/>
          </w:tcPr>
          <w:p>
            <w:r>
              <w:t>Interface UX</w:t>
            </w:r>
          </w:p>
        </w:tc>
        <w:tc>
          <w:tcPr>
            <w:tcW w:type="dxa" w:w="1728"/>
          </w:tcPr>
          <w:p>
            <w:r>
              <w:t>✗ Complex</w:t>
            </w:r>
          </w:p>
        </w:tc>
        <w:tc>
          <w:tcPr>
            <w:tcW w:type="dxa" w:w="1728"/>
          </w:tcPr>
          <w:p>
            <w:r>
              <w:t>✗ Datée</w:t>
            </w:r>
          </w:p>
        </w:tc>
        <w:tc>
          <w:tcPr>
            <w:tcW w:type="dxa" w:w="1728"/>
          </w:tcPr>
          <w:p>
            <w:r>
              <w:t>✓ Simple</w:t>
            </w:r>
          </w:p>
        </w:tc>
        <w:tc>
          <w:tcPr>
            <w:tcW w:type="dxa" w:w="1728"/>
          </w:tcPr>
          <w:p>
            <w:r>
              <w:t>✓✓ Optimal</w:t>
            </w:r>
          </w:p>
        </w:tc>
      </w:tr>
      <w:tr>
        <w:tc>
          <w:tcPr>
            <w:tcW w:type="dxa" w:w="1728"/>
          </w:tcPr>
          <w:p>
            <w:r>
              <w:t>Edge Computing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✗ Non</w:t>
            </w:r>
          </w:p>
        </w:tc>
        <w:tc>
          <w:tcPr>
            <w:tcW w:type="dxa" w:w="1728"/>
          </w:tcPr>
          <w:p>
            <w:r>
              <w:t>✓ Oui</w:t>
            </w:r>
          </w:p>
        </w:tc>
      </w:tr>
    </w:tbl>
    <w:p>
      <w:pPr>
        <w:pStyle w:val="Heading2"/>
      </w:pPr>
      <w:r>
        <w:t>4.2 Avantages Compétitifs WATERSENSE</w:t>
      </w:r>
    </w:p>
    <w:p>
      <w:pPr>
        <w:pStyle w:val="ListBullet"/>
      </w:pPr>
      <w:r>
        <w:t>1. Algorithme breveté (12-18 mois lead time incopiable)</w:t>
      </w:r>
    </w:p>
    <w:p>
      <w:pPr>
        <w:pStyle w:val="ListBullet"/>
      </w:pPr>
      <w:r>
        <w:t>2. Edge computing (architecture technique supérieure)</w:t>
      </w:r>
    </w:p>
    <w:p>
      <w:pPr>
        <w:pStyle w:val="ListBullet"/>
      </w:pPr>
      <w:r>
        <w:t>3. UX agriculteur native (ressource rare à copier)</w:t>
      </w:r>
    </w:p>
    <w:p>
      <w:pPr>
        <w:pStyle w:val="ListBullet"/>
      </w:pPr>
      <w:r>
        <w:t>4. Ecosystem partenaires (Arvalis, coopératives - first-mover)</w:t>
      </w:r>
    </w:p>
    <w:p>
      <w:pPr>
        <w:pStyle w:val="ListBullet"/>
      </w:pPr>
      <w:r>
        <w:t>5. Prix compétitif (50% vs AGCO, marge possible)</w:t>
      </w:r>
    </w:p>
    <w:p>
      <w:pPr>
        <w:pStyle w:val="ListBullet"/>
      </w:pPr>
      <w:r>
        <w:t>6. Support français réactif</w:t>
      </w:r>
    </w:p>
    <w:p>
      <w:pPr>
        <w:pStyle w:val="ListBullet"/>
      </w:pPr>
      <w:r>
        <w:t>7. Installation &amp; formation simplifiées</w:t>
      </w:r>
    </w:p>
    <w:p>
      <w:pPr>
        <w:pStyle w:val="Heading2"/>
      </w:pPr>
      <w:r>
        <w:t>4.3 Analyse SWOT Condensée</w:t>
      </w:r>
    </w:p>
    <w:p>
      <w:r>
        <w:t>FORCES : Algo breveté | Edge computing | ROI rapide | Partenaires validés | UX optimal</w:t>
        <w:br/>
        <w:t>FAIBLESSES : Notoriété faible | Capital limité | Équipe petite | Infrastructure jeune</w:t>
        <w:br/>
        <w:t>OPPORTUNITÉS : Régulation eau croissante | Marché 22% TCAC | Consolidation coops | Data asset</w:t>
        <w:br/>
        <w:t>MENACES : Concurrence prix | Entrée multinationales | Disruption tech | Restriction eau extrême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STRATÉGIE COMMERCIALE 4P</w:t>
      </w:r>
    </w:p>
    <w:p>
      <w:pPr>
        <w:pStyle w:val="Heading2"/>
      </w:pPr>
      <w:r>
        <w:t>5.1 PRODUIT (Détail Offre)</w:t>
      </w:r>
    </w:p>
    <w:p>
      <w:r>
        <w:t>KIT STANDARD (Best Seller) - 4 200€ HT</w:t>
        <w:br/>
        <w:t>─────────────────────────────────────────</w:t>
        <w:br/>
        <w:t>✓ 12 capteurs IoT multisensoriels (calibrés 2.5 ha)</w:t>
        <w:br/>
        <w:t>✓ 1 unité Edge locale (processeur ARM, mémoire 32GB)</w:t>
        <w:br/>
        <w:t>✓ Accès plateforme cloud illimité (3 ans inclus)</w:t>
        <w:br/>
        <w:t>✓ Applications mobiles iOS/Android + Web</w:t>
        <w:br/>
        <w:t>✓ 1ère formation agronome (4 heures)</w:t>
        <w:br/>
        <w:t>✓ Support email 24h réponse</w:t>
        <w:br/>
        <w:t>✓ Abonnement cloud : 600€/an après 3 ans</w:t>
        <w:br/>
        <w:br/>
        <w:t>MODULES OPTIONNELS À LA CARTE</w:t>
        <w:br/>
        <w:t>─────────────────────────────────────────</w:t>
        <w:br/>
        <w:t>• Capteurs additionnels : +180€/unité</w:t>
        <w:br/>
        <w:t>• Intégration system irrigation : +1 500€</w:t>
        <w:br/>
        <w:t>• Support téléphone 24/7 : +600€/an</w:t>
        <w:br/>
        <w:t>• Consulting agronomie : +150€/heure</w:t>
        <w:br/>
        <w:t>• Rapports carbone certification : +500€/an</w:t>
      </w:r>
    </w:p>
    <w:p>
      <w:pPr>
        <w:pStyle w:val="Heading2"/>
      </w:pPr>
      <w:r>
        <w:t>5.2 PRIX (Justification Valeur)</w:t>
      </w:r>
    </w:p>
    <w:p>
      <w:r>
        <w:t>CRÉATION VALEUR PAR HECTARE/AN (Exploitation maïs 100 ha)</w:t>
        <w:br/>
        <w:t>─────────────────────────────────────────────────────────</w:t>
        <w:br/>
        <w:t>1. Réduction eau 18% : 13€/ha/an × 100 = 1 300€/an</w:t>
        <w:br/>
        <w:t>2. Réduction énergie 20% : 3.60€/ha/an × 100 = 360€/an</w:t>
        <w:br/>
        <w:t>3. Augmentation rendement 8% : 122€/ha/an × 100 = 12 200€/an</w:t>
        <w:br/>
        <w:t>4. Mitigation risque amendes : ~6 000€/an</w:t>
        <w:br/>
        <w:t>5. Réduction stress/temps : ~3 000€/an</w:t>
        <w:br/>
        <w:t>━━━━━━━━━━━━━━━━━━━━━━━━━━━━━━━━━━━━━━━━━━━━━━━━━━━</w:t>
        <w:br/>
        <w:t>TOTAL CRÉATION VALEUR = 22 860€/an</w:t>
        <w:br/>
        <w:br/>
        <w:t>ROI PAYBACK : 4 200€ / 22 860€ = 2.2 MOIS PAYBACK</w:t>
        <w:br/>
        <w:t>(vs 6.2 mois AGCO, 5.3 mois Raven, 4 mois SoilMate)</w:t>
      </w:r>
    </w:p>
    <w:p>
      <w:pPr>
        <w:pStyle w:val="Heading2"/>
      </w:pPr>
      <w:r>
        <w:t>5.3 DISTRIBUTION (Multi-canaux OMO)</w:t>
      </w:r>
    </w:p>
    <w:p>
      <w:r>
        <w:t>CANAL 1 : DIRECT (35% CA Y1)</w:t>
        <w:br/>
        <w:t>─────────────────────────────────────────</w:t>
        <w:br/>
        <w:t>• E-commerce : watersense-agri.fr</w:t>
        <w:br/>
        <w:t>• Sales team terrain : 3 commerciaux (120 clients target)</w:t>
        <w:br/>
        <w:t>• Trade shows : SIA Paris, Agro Solutions, fairs (12 events)</w:t>
        <w:br/>
        <w:t>• Field trials : 10-15 demonstrator plots</w:t>
        <w:br/>
        <w:br/>
        <w:t>CANAL 2 : DISTRIBUTEURS AGRO (45% CA Y1)</w:t>
        <w:br/>
        <w:t>─────────────────────────────────────────</w:t>
        <w:br/>
        <w:t>• SMAG : 8 régions, 120 points vente (18 clients target)</w:t>
        <w:br/>
        <w:t>• COOPÉRATIVES : 15 partenaires majeurs (36 clients)</w:t>
        <w:br/>
        <w:t>• Arvalis : validation technique + 3 000 exploitants reach (12 clients)</w:t>
        <w:br/>
        <w:br/>
        <w:t>CANAL 3 : INTÉGRATEURS/CONSULTANTS (20% CA Y1)</w:t>
        <w:br/>
        <w:t>─────────────────────────────────────────────</w:t>
        <w:br/>
        <w:t>• Bureaux études irrigation</w:t>
        <w:br/>
        <w:t>• Precision farming integrators</w:t>
        <w:br/>
        <w:t>• Water management consultants</w:t>
        <w:br/>
        <w:t>• Cooperative IT teams</w:t>
      </w:r>
    </w:p>
    <w:p>
      <w:pPr>
        <w:pStyle w:val="Heading2"/>
      </w:pPr>
      <w:r>
        <w:t>5.4 PROMOTION (Marketing Intégré)</w:t>
      </w:r>
    </w:p>
    <w:p>
      <w:r>
        <w:t>BUDGET MARKETING : 120k€/an (10% revenue)</w:t>
        <w:br/>
        <w:t>─────────────────────────────────────────</w:t>
        <w:br/>
        <w:t>• Digital &amp; Content : 35k€ (website, SEM, SEO, blog, video)</w:t>
        <w:br/>
        <w:t>• Trade Shows &amp; Events : 28k€ (SIA, Agro Solutions, regional)</w:t>
        <w:br/>
        <w:t>• PR &amp; Media : 18k€ (press releases, articles, podcasts)</w:t>
        <w:br/>
        <w:t>• Partner Co-marketing : 22k€ (Arvalis, coops)</w:t>
        <w:br/>
        <w:t>• Field Demos : 12k€ (trial sites)</w:t>
        <w:br/>
        <w:t>• Brand &amp; Collateral : 5k€ (design, materials)</w:t>
        <w:br/>
        <w:br/>
        <w:t>KEY MESSAGING</w:t>
        <w:br/>
        <w:t>─────────────────────────────────────────</w:t>
        <w:br/>
        <w:t>"Arrosez Moins, Gagnez Plus 💰"</w:t>
        <w:br/>
        <w:t>→ Économies certifiées : -25% eau, -20% énergie</w:t>
        <w:br/>
        <w:t>→ Gains rendement : +10-15% supplémentaires</w:t>
        <w:br/>
        <w:t>→ ROI rapide : 2.2 mois payback</w:t>
        <w:br/>
        <w:t>→ Support français, interface agriculteur</w:t>
      </w:r>
    </w:p>
    <w:p>
      <w:r>
        <w:br w:type="page"/>
      </w:r>
    </w:p>
    <w:p>
      <w:pPr>
        <w:pStyle w:val="Heading1"/>
      </w:pPr>
      <w:r>
        <w:rPr>
          <w:color w:val="0066CC"/>
        </w:rPr>
        <w:t>6. ASPECTS OPÉRATIONNELS</w:t>
      </w:r>
    </w:p>
    <w:p>
      <w:pPr>
        <w:pStyle w:val="Heading2"/>
      </w:pPr>
      <w:r>
        <w:t>6.1 Partenariats Stratégiques</w:t>
      </w:r>
    </w:p>
    <w:p>
      <w:r>
        <w:t>PARTENAIRE TIER 1 : SMAG</w:t>
        <w:br/>
        <w:t>────────────────────────────────────</w:t>
        <w:br/>
        <w:t>• Couverture : 8 régions, 120 points de vente</w:t>
        <w:br/>
        <w:t>• Engagement : 200 units Y1, 500 Y2</w:t>
        <w:br/>
        <w:t>• Marge : 22% commission + co-marketing 50k€/an</w:t>
        <w:br/>
        <w:t>• Value : accès deep rural + force vente 500 commerciaux</w:t>
        <w:br/>
        <w:br/>
        <w:t>PARTENAIRE TIER 1 : ARVALIS</w:t>
        <w:br/>
        <w:t>────────────────────────────────────</w:t>
        <w:br/>
        <w:t>• Couverture : 15 régions, 3 000 clients accès</w:t>
        <w:br/>
        <w:t>• Engagement : endorsement technique + recommandations</w:t>
        <w:br/>
        <w:t>• Marge : 8% commission + 50k€ co-marketing/an</w:t>
        <w:br/>
        <w:t>• Value : crédibilité technique + validation studies</w:t>
        <w:br/>
        <w:br/>
        <w:t>PARTENAIRE TIER 1 : COOPÉRATIVES (15)</w:t>
        <w:br/>
        <w:t>────────────────────────────────────</w:t>
        <w:br/>
        <w:t>• Couverture : 70% exploitations potentielles via 500 magasins</w:t>
        <w:br/>
        <w:t>• Engagement : 250-300 units par coop Y1</w:t>
        <w:br/>
        <w:t>• Marge : 22% distributor + co-marketing 5% budget</w:t>
        <w:br/>
        <w:t>• Value : distribution rurale optimale + brand presence</w:t>
        <w:br/>
        <w:br/>
        <w:t>INTÉGRATEURS (Bureaux études, Precision farming) - TIER 2</w:t>
        <w:br/>
        <w:t>────────────────────────────────────────────────────────</w:t>
        <w:br/>
        <w:t>• Engineering firms : 40-60 customers Y1 (15% commission)</w:t>
        <w:br/>
        <w:t>• Precision agriculture : 30-40 customers (12% margin)</w:t>
        <w:br/>
        <w:t>• Environmental consultants : 20-30 customers (8% commission)</w:t>
      </w:r>
    </w:p>
    <w:p>
      <w:pPr>
        <w:pStyle w:val="Heading2"/>
      </w:pPr>
      <w:r>
        <w:t>6.2 Modèle Franchise (Y2-Y3)</w:t>
      </w:r>
    </w:p>
    <w:p>
      <w:r>
        <w:t>STRATÉGIE FRANCHISE (Launch 2025)</w:t>
        <w:br/>
        <w:t>────────────────────────────────────────────────</w:t>
        <w:br/>
        <w:t>• Objectif : 8 franchises France pilote (2025) → 50 expansion (2026-2028)</w:t>
        <w:br/>
        <w:t>• Modèle : Franchisé couvre région (5-6 départements)</w:t>
        <w:br/>
        <w:t>• Investissement franchisé : 80-150k€ capital initial</w:t>
        <w:br/>
        <w:t>• Revenue partage : 60% WATERSENSE (IP licensing) / 40% franchisé (opérations)</w:t>
        <w:br/>
        <w:t>• Support : formation 4 semaines, marketing national, lead routing</w:t>
        <w:br/>
        <w:br/>
        <w:t>AVANTAGES MODÈLE FRANCHISE</w:t>
        <w:br/>
        <w:t>────────────────────────────────────────────────</w:t>
        <w:br/>
        <w:t>✓ Capital leverage : WATERSENSE capital minimal (franchisé finance)</w:t>
        <w:br/>
        <w:t>✓ Scaling rapide : 50 franchises = multi-région coverage</w:t>
        <w:br/>
        <w:t>✓ Local expertise : franchisés connaissent marché local</w:t>
        <w:br/>
        <w:t>✓ Risk partage : franchisés portent risque opérationnel local</w:t>
      </w:r>
    </w:p>
    <w:p>
      <w:r>
        <w:br w:type="page"/>
      </w:r>
    </w:p>
    <w:p>
      <w:pPr>
        <w:pStyle w:val="Heading1"/>
      </w:pPr>
      <w:r>
        <w:rPr>
          <w:color w:val="0066CC"/>
        </w:rPr>
        <w:t>7. ASPECTS JURIDIQUES &amp; IP</w:t>
      </w:r>
    </w:p>
    <w:p>
      <w:pPr>
        <w:pStyle w:val="Heading2"/>
      </w:pPr>
      <w:r>
        <w:t>7.1 Propriété Intellectuelle</w:t>
      </w:r>
    </w:p>
    <w:p>
      <w:r>
        <w:t>BREVET FR3115088 : "Procédé d'optimisation irrigation intelligente"</w:t>
        <w:br/>
        <w:t>─────────────────────────────────────────────────────────────────────</w:t>
        <w:br/>
        <w:t>✓ Statut : Déposé INPI, protection France (10 ans minimum)</w:t>
        <w:br/>
        <w:t>✓ Protection : Algorithme ML combinaison unique (incopiable 12-18 mois)</w:t>
        <w:br/>
        <w:t>✓ Extension possible : PCT (Patent Cooperation Treaty) → UE, US, Chine</w:t>
        <w:br/>
        <w:t>✓ Valeur : Defensibility core business, negotiation power partenaires</w:t>
        <w:br/>
        <w:br/>
        <w:t>MARQUES DÉPOSÉES</w:t>
        <w:br/>
        <w:t>─────────────────────────────────────────────────────────────────────</w:t>
        <w:br/>
        <w:t>✓ WATERSENSE (EUIPO - TM #018456382)</w:t>
        <w:br/>
        <w:t>✓ "Arrosez Moins, Gagnez Plus" (INPI - tagline)</w:t>
        <w:br/>
        <w:t>✓ Logo &amp; branding (design protégé)</w:t>
        <w:br/>
        <w:br/>
        <w:t>CONTRATS CLÉS</w:t>
        <w:br/>
        <w:t>─────────────────────────────────────────────────────────────────────</w:t>
        <w:br/>
        <w:t>✓ Licensing agreement ARVALIS (IP protection clauses)</w:t>
        <w:br/>
        <w:t>✓ Distribution agreements (exclusivité territoriale)</w:t>
        <w:br/>
        <w:t>✓ Confidentiality agreements (client data protection)</w:t>
        <w:br/>
        <w:t>✓ Terms of Service (RGPD compliance, liability limits)</w:t>
      </w:r>
    </w:p>
    <w:p>
      <w:pPr>
        <w:pStyle w:val="Heading2"/>
      </w:pPr>
      <w:r>
        <w:t>7.2 Conformité Réglementaire</w:t>
      </w:r>
    </w:p>
    <w:p>
      <w:r>
        <w:t>CONFORMITÉ RGPD</w:t>
        <w:br/>
        <w:t>────────────────────────────────────────────────────────</w:t>
        <w:br/>
        <w:t>✓ Données exploitants : stockage sécurisé, encryption AES-256</w:t>
        <w:br/>
        <w:t>✓ Consentement explicite : opt-in avant data collection</w:t>
        <w:br/>
        <w:t>✓ Droit à l'oubli : suppression données sur demande 30j</w:t>
        <w:br/>
        <w:t>✓ Data processing : DPA signé avec AWS cloud provider</w:t>
        <w:br/>
        <w:t>✓ Security audit : annuel external SOC2 Type II certification</w:t>
        <w:br/>
        <w:br/>
        <w:t>CONFORMITÉ DIRECTIVE MACHINES</w:t>
        <w:br/>
        <w:t>────────────────────────────────────────────────────────</w:t>
        <w:br/>
        <w:t>✓ CE marking : certification électrovanne integration (if offered)</w:t>
        <w:br/>
        <w:t>✓ Manuals : français mandatory</w:t>
        <w:br/>
        <w:t>✓ Safety assessment : hazard analysis completed</w:t>
        <w:br/>
        <w:br/>
        <w:t>CONFORMITÉ CYBERSECURITY</w:t>
        <w:br/>
        <w:t>────────────────────────────────────────────────────────</w:t>
        <w:br/>
        <w:t>✓ ISO 27001 : certification planning (2025)</w:t>
        <w:br/>
        <w:t>✓ Penetration testing : annual security audit</w:t>
        <w:br/>
        <w:t>✓ Incident response : SLA 4-hour critical bug fix</w:t>
      </w:r>
    </w:p>
    <w:p>
      <w:pPr>
        <w:pStyle w:val="Heading2"/>
      </w:pPr>
      <w:r>
        <w:t>7.3 Gestion Risques Juridiques</w:t>
      </w:r>
    </w:p>
    <w:p>
      <w:r>
        <w:t>RISQUE 1 : DATA BREACH RGPD</w:t>
        <w:br/>
        <w:t>─────────────────────────────────────────────────────</w:t>
        <w:br/>
        <w:t>• Probabilité : Faible (AWS security level élevé)</w:t>
        <w:br/>
        <w:t>• Impact : Amende 4% CA global + reputational damage</w:t>
        <w:br/>
        <w:t>• Mitigation : Cyber insurance 500k€, security training staff, incident plan</w:t>
        <w:br/>
        <w:br/>
        <w:t>RISQUE 2 : Patent CHALLENGE</w:t>
        <w:br/>
        <w:t>─────────────────────────────────────────────────────</w:t>
        <w:br/>
        <w:t>• Probabilité : Très faible (brevet tight scope, 12-18 mois lead)</w:t>
        <w:br/>
        <w:t>• Impact : Patent invalidity = loss defensibility</w:t>
        <w:br/>
        <w:t>• Mitigation : Patent watch service, R&amp;D continu maintain lead</w:t>
        <w:br/>
        <w:br/>
        <w:t>RISQUE 3 : LIABILITY PRODUIT</w:t>
        <w:br/>
        <w:t>─────────────────────────────────────────────────────</w:t>
        <w:br/>
        <w:t>• Probabilité : Très faible (produit passif, no direct control)</w:t>
        <w:br/>
        <w:t>• Impact : Claim agriculteur pour perte récolte</w:t>
        <w:br/>
        <w:t>• Mitigation : Product liability insurance 1M€, terms exclude indirect damage</w:t>
        <w:br/>
        <w:br/>
        <w:t>RISQUE 4 : CONTRATS DISTRIBUTION</w:t>
        <w:br/>
        <w:t>─────────────────────────────────────────────────────</w:t>
        <w:br/>
        <w:t>• Probabilité : Modérée (partenaire termination risks)</w:t>
        <w:br/>
        <w:t>• Impact : Loss distribution channel = revenue hit</w:t>
        <w:br/>
        <w:t>• Mitigation : Long-term agreements (3-5 ans), non-compete clauses</w:t>
      </w:r>
    </w:p>
    <w:p>
      <w:r>
        <w:br w:type="page"/>
      </w:r>
    </w:p>
    <w:p>
      <w:pPr>
        <w:pStyle w:val="Heading1"/>
      </w:pPr>
      <w:r>
        <w:rPr>
          <w:color w:val="0066CC"/>
        </w:rPr>
        <w:t>8. PLAN FINANCIER</w:t>
      </w:r>
    </w:p>
    <w:p>
      <w:pPr>
        <w:pStyle w:val="Heading2"/>
      </w:pPr>
      <w:r>
        <w:t>8.1 Modèle Économique (Unit Economics)</w:t>
      </w:r>
    </w:p>
    <w:p>
      <w:r>
        <w:t>COST OF GOODS SOLD (par unité STANDARD 4 200€)</w:t>
        <w:br/>
        <w:t>─────────────────────────────────────────────────────────────</w:t>
        <w:br/>
        <w:t>✓ Capteurs + hardware BOM : 820€</w:t>
        <w:br/>
        <w:t>✓ Cloud infrastructure (amortized) : 180€</w:t>
        <w:br/>
        <w:t>✓ Installation + shipping : 120€</w:t>
        <w:br/>
        <w:t>✓ Support first 12 months : 150€</w:t>
        <w:br/>
        <w:t>━━━━━━━━━━━━━━━━━━━━━━━━━━━━━━━━━━━━━━━━━━━━━━━</w:t>
        <w:br/>
        <w:t>TOTAL COGS : 1 270€ (30% revenue)</w:t>
        <w:br/>
        <w:br/>
        <w:t>GROSS MARGIN PAR UNITÉ</w:t>
        <w:br/>
        <w:t>─────────────────────────────────────────────────────────────</w:t>
        <w:br/>
        <w:t>Revenue : 4 200€</w:t>
        <w:br/>
        <w:t>COGS : (1 270€)</w:t>
        <w:br/>
        <w:t>━━━━━━━━━━━━━━━━━━━━━━━━━━━━━━━━━━━━━━━━━━━━━━━</w:t>
        <w:br/>
        <w:t>Gross profit : 2 930€ (70% gross margin)</w:t>
        <w:br/>
        <w:br/>
        <w:t>OPERATING EXPENSES (Year 1 - 120 customers)</w:t>
        <w:br/>
        <w:t>─────────────────────────────────────────────────────────────</w:t>
        <w:br/>
        <w:t>✓ Sales &amp; Marketing : 120k€ (customer acquisition)</w:t>
        <w:br/>
        <w:t>✓ Operations &amp; Support : 85k€ (installation, training, support)</w:t>
        <w:br/>
        <w:t>✓ R&amp;D : 60k€ (product improvements, algo enhancement)</w:t>
        <w:br/>
        <w:t>✓ General &amp; Admin : 45k€ (payroll core, finance, legal)</w:t>
        <w:br/>
        <w:t>━━━━━━━━━━━━━━━━━━━━━━━━━━━━━━━━━━━━━━━━━━━━━━━</w:t>
        <w:br/>
        <w:t>TOTAL OPEX : 310k€</w:t>
        <w:br/>
        <w:br/>
        <w:t>PROFITABILITY PATH</w:t>
        <w:br/>
        <w:t>─────────────────────────────────────────────────────────────</w:t>
        <w:br/>
        <w:t>Revenue (120 × 4.2k) : 504k€</w:t>
        <w:br/>
        <w:t>COGS (120 × 1.27k) : (152k€)</w:t>
        <w:br/>
        <w:t>Gross Profit : 352k€ (70% margin)</w:t>
        <w:br/>
        <w:t>OPEX : (310k€)</w:t>
        <w:br/>
        <w:t>━━━━━━━━━━━━━━━━━━━━━━━━━━━━━━━━━━━━━━━━━━━━━━━</w:t>
        <w:br/>
        <w:t>EBITDA : +42k€ (8.3% margin - PROFITABLE Y1)</w:t>
      </w:r>
    </w:p>
    <w:p>
      <w:pPr>
        <w:pStyle w:val="Heading2"/>
      </w:pPr>
      <w:r>
        <w:t>8.2 Projection Financière 3 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66CC"/>
          </w:tcPr>
          <w:p>
            <w:r>
              <w:t>MÉTRIQUE</w:t>
            </w:r>
          </w:p>
        </w:tc>
        <w:tc>
          <w:tcPr>
            <w:tcW w:type="dxa" w:w="2160"/>
            <w:shd w:fill="0066CC"/>
          </w:tcPr>
          <w:p>
            <w:r>
              <w:t>ANNÉE 1</w:t>
            </w:r>
          </w:p>
        </w:tc>
        <w:tc>
          <w:tcPr>
            <w:tcW w:type="dxa" w:w="2160"/>
            <w:shd w:fill="0066CC"/>
          </w:tcPr>
          <w:p>
            <w:r>
              <w:t>ANNÉE 2</w:t>
            </w:r>
          </w:p>
        </w:tc>
        <w:tc>
          <w:tcPr>
            <w:tcW w:type="dxa" w:w="2160"/>
            <w:shd w:fill="0066CC"/>
          </w:tcPr>
          <w:p>
            <w:r>
              <w:t>ANNÉE 3</w:t>
            </w:r>
          </w:p>
        </w:tc>
      </w:tr>
      <w:tr>
        <w:tc>
          <w:tcPr>
            <w:tcW w:type="dxa" w:w="2160"/>
          </w:tcPr>
          <w:p>
            <w:r>
              <w:t>Clients (cumul)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Revenue (M€)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1.35</w:t>
            </w:r>
          </w:p>
        </w:tc>
        <w:tc>
          <w:tcPr>
            <w:tcW w:type="dxa" w:w="2160"/>
          </w:tcPr>
          <w:p>
            <w:r>
              <w:t>2.55</w:t>
            </w:r>
          </w:p>
        </w:tc>
      </w:tr>
      <w:tr>
        <w:tc>
          <w:tcPr>
            <w:tcW w:type="dxa" w:w="2160"/>
          </w:tcPr>
          <w:p>
            <w:r>
              <w:t>COGS (%)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EBITDA (k€)</w:t>
            </w:r>
          </w:p>
        </w:tc>
        <w:tc>
          <w:tcPr>
            <w:tcW w:type="dxa" w:w="2160"/>
          </w:tcPr>
          <w:p>
            <w:r>
              <w:t>+42</w:t>
            </w:r>
          </w:p>
        </w:tc>
        <w:tc>
          <w:tcPr>
            <w:tcW w:type="dxa" w:w="2160"/>
          </w:tcPr>
          <w:p>
            <w:r>
              <w:t>+165</w:t>
            </w:r>
          </w:p>
        </w:tc>
        <w:tc>
          <w:tcPr>
            <w:tcW w:type="dxa" w:w="2160"/>
          </w:tcPr>
          <w:p>
            <w:r>
              <w:t>+385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15.1%</w:t>
            </w:r>
          </w:p>
        </w:tc>
      </w:tr>
      <w:tr>
        <w:tc>
          <w:tcPr>
            <w:tcW w:type="dxa" w:w="2160"/>
          </w:tcPr>
          <w:p>
            <w:r>
              <w:t>Break-even</w:t>
            </w:r>
          </w:p>
        </w:tc>
        <w:tc>
          <w:tcPr>
            <w:tcW w:type="dxa" w:w="2160"/>
          </w:tcPr>
          <w:p>
            <w:r>
              <w:t>Q4 Y1</w:t>
            </w:r>
          </w:p>
        </w:tc>
        <w:tc>
          <w:tcPr>
            <w:tcW w:type="dxa" w:w="2160"/>
          </w:tcPr>
          <w:p>
            <w:r>
              <w:t>Q1 Y1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CAC (€)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</w:tbl>
    <w:p>
      <w:pPr>
        <w:pStyle w:val="Heading2"/>
      </w:pPr>
      <w:r>
        <w:t>8.3 Besoin de Financement</w:t>
      </w:r>
    </w:p>
    <w:p>
      <w:r>
        <w:t>CAPITAL REQUIS POUR LANCEMENT</w:t>
        <w:br/>
        <w:t>─────────────────────────────────────────────────────────────</w:t>
        <w:br/>
        <w:t>Année 1 Budget Total : 590k€</w:t>
        <w:br/>
        <w:t xml:space="preserve">  ├─ Product development : 150k€</w:t>
        <w:br/>
        <w:t xml:space="preserve">  ├─ Sales &amp; Marketing : 120k€</w:t>
        <w:br/>
        <w:t xml:space="preserve">  ├─ Operations setup : 85k€</w:t>
        <w:br/>
        <w:t xml:space="preserve">  ├─ Working capital : 120k€ (inventory, A/R)</w:t>
        <w:br/>
        <w:t xml:space="preserve">  ├─ Team salaries (10 pers) : 250k€</w:t>
        <w:br/>
        <w:t xml:space="preserve">  └─ Contingency 5% : 65k€</w:t>
        <w:br/>
        <w:br/>
        <w:t>SOURCES FINANCEMENT</w:t>
        <w:br/>
        <w:t>─────────────────────────────────────────────────────────────</w:t>
        <w:br/>
        <w:t>✓ Founders equity : 150k€ (25%)</w:t>
        <w:br/>
        <w:t>✓ Angel/VC seed round : 350k€ (60%)</w:t>
        <w:br/>
        <w:t>✓ Government grants (BPI) : 90k€ (15% - France 2030)</w:t>
        <w:br/>
        <w:br/>
        <w:t>VALUATION INDICATIVE</w:t>
        <w:br/>
        <w:t>─────────────────────────────────────────────────────────────</w:t>
        <w:br/>
        <w:t>Year 1 : 2.5M€ post-money (3× revenue multiple)</w:t>
        <w:br/>
        <w:t>Year 3 : 15-20M€ (exit valuation 8-10× year-3 revenue)</w:t>
        <w:br/>
        <w:t>Exit potential (2027-2028) : acquisition Bayer/BASF/Corteva</w:t>
      </w:r>
    </w:p>
    <w:p>
      <w:r>
        <w:br w:type="page"/>
      </w:r>
    </w:p>
    <w:p>
      <w:pPr>
        <w:pStyle w:val="Heading1"/>
      </w:pPr>
      <w:r>
        <w:rPr>
          <w:color w:val="0066CC"/>
        </w:rPr>
        <w:t>9. FAISABILITÉ &amp; RISQUES</w:t>
      </w:r>
    </w:p>
    <w:p>
      <w:pPr>
        <w:pStyle w:val="Heading2"/>
      </w:pPr>
      <w:r>
        <w:t>9.1 Indicateurs Faisabilité</w:t>
      </w:r>
    </w:p>
    <w:p>
      <w:r>
        <w:t>PRODUCT-MARKET FIT (De 12 mois pilots)</w:t>
        <w:br/>
        <w:t>─────────────────────────────────────────────────────────────</w:t>
        <w:br/>
        <w:t>✓ NPS Score : 82 (exceptionnel, &gt;50 = excellent)</w:t>
        <w:br/>
        <w:t>✓ Feature adoption : 76% users actifs 3+ fois/semaine</w:t>
        <w:br/>
        <w:t>✓ Retention 1-year : 94% (vs industry 60-70%)</w:t>
        <w:br/>
        <w:t>✓ Expansion revenue : +22% upsells from existing clients</w:t>
        <w:br/>
        <w:t>✓ Customer reference rate : 85% willing advocates</w:t>
        <w:br/>
        <w:br/>
        <w:t>READINESS OPÉRATIONNEL</w:t>
        <w:br/>
        <w:t>─────────────────────────────────────────────────────────────</w:t>
        <w:br/>
        <w:t>✓ Tech stack mature : AWS, Python, React production-ready</w:t>
        <w:br/>
        <w:t>✓ Team capacity : 12-person team suffi Year 1 (ramp 20 Y2)</w:t>
        <w:br/>
        <w:t>✓ IP protected : Patent filed + pending</w:t>
        <w:br/>
        <w:t>✓ Partner buy-in : Arvalis endorsement + coop letters intent</w:t>
        <w:br/>
        <w:br/>
        <w:t>RISQUES CLÉS &amp; MITIGATION</w:t>
        <w:br/>
        <w:t>─────────────────────────────────────────────────────────────</w:t>
        <w:br/>
        <w:t>⚠️ RISQUE : Concurrence prix agressive</w:t>
        <w:br/>
        <w:t xml:space="preserve">   → MITIGATION : Differentiation via UX + support, brand building</w:t>
        <w:br/>
        <w:br/>
        <w:t>⚠️ RISQUE : Adoption agriculteur lente</w:t>
        <w:br/>
        <w:t xml:space="preserve">   → MITIGATION : Field trial proof points, farmer testimonials, education</w:t>
        <w:br/>
        <w:br/>
        <w:t>⚠️ RISQUE : Disruption tech satellite imagery</w:t>
        <w:br/>
        <w:t xml:space="preserve">   → MITIGATION : R&amp;D continu, edge computing defensibility, ecosystem</w:t>
        <w:br/>
        <w:br/>
        <w:t>⚠️ RISQUE : Restriction eau extrême (interdiction)</w:t>
        <w:br/>
        <w:t xml:space="preserve">   → MITIGATION : Quick pivot Germany/Spain, expand adjacent crops</w:t>
      </w:r>
    </w:p>
    <w:p>
      <w:pPr>
        <w:pStyle w:val="Heading2"/>
      </w:pPr>
      <w:r>
        <w:t>9.2 Timeline Implémentation</w:t>
      </w:r>
    </w:p>
    <w:p>
      <w:r>
        <w:t>Q1 2024 : LANCEMENT PRODUIT</w:t>
        <w:br/>
        <w:t>──────────────────────────────────────────────────────────────</w:t>
        <w:br/>
        <w:t>✓ Website go-live</w:t>
        <w:br/>
        <w:t>✓ Sales team recruiting &amp; training (3 commerciaux)</w:t>
        <w:br/>
        <w:t>✓ Partner agreements signed (SMAG, coops, Arvalis)</w:t>
        <w:br/>
        <w:t>✓ First 20 customers acquisition</w:t>
        <w:br/>
        <w:t>✓ Product v1.0 refinement from pilots</w:t>
        <w:br/>
        <w:br/>
        <w:t>Q2-Q3 2024 : MARKET VALIDATION</w:t>
        <w:br/>
        <w:t>──────────────────────────────────────────────────────────────</w:t>
        <w:br/>
        <w:t>✓ Trade shows (SIA Paris 35k€, Agro Solutions 8k€)</w:t>
        <w:br/>
        <w:t>✓ Field trials expansion (10-15 demonstrator plots)</w:t>
        <w:br/>
        <w:t>✓ Distributor training (100+ sales staff)</w:t>
        <w:br/>
        <w:t>✓ Accumulate 60 customers, 35-50 pipeline</w:t>
        <w:br/>
        <w:br/>
        <w:t>Q4 2024 : PROFITABILITY PUSH</w:t>
        <w:br/>
        <w:t>──────────────────────────────────────────────────────────────</w:t>
        <w:br/>
        <w:t>✓ Reach 120 total customers (target Y1)</w:t>
        <w:br/>
        <w:t>✓ EBITDA break-even</w:t>
        <w:br/>
        <w:t>✓ Product v1.1 release (IA improvements, UX refinement)</w:t>
        <w:br/>
        <w:t>✓ Franchise model planning launch</w:t>
        <w:br/>
        <w:br/>
        <w:t>2025 : SCALING PHASE</w:t>
        <w:br/>
        <w:t>──────────────────────────────────────────────────────────────</w:t>
        <w:br/>
        <w:t>✓ Franchise launch (8 pilots)</w:t>
        <w:br/>
        <w:t>✓ Reach 450 customers</w:t>
        <w:br/>
        <w:t>✓ Revenue 1.35M€</w:t>
        <w:br/>
        <w:t>✓ EBITDA 165k€ (12% margin)</w:t>
        <w:br/>
        <w:t>✓ International exploration (Germany/BeNeLux)</w:t>
      </w:r>
    </w:p>
    <w:p>
      <w:r>
        <w:br w:type="page"/>
      </w:r>
    </w:p>
    <w:p>
      <w:pPr>
        <w:pStyle w:val="Heading1"/>
      </w:pPr>
      <w:r>
        <w:rPr>
          <w:color w:val="0066CC"/>
        </w:rPr>
        <w:t>10. CONCLUSION &amp; ROADMAP</w:t>
      </w:r>
    </w:p>
    <w:p>
      <w:pPr>
        <w:pStyle w:val="Heading2"/>
      </w:pPr>
      <w:r>
        <w:t>10.1 Synthèse</w:t>
      </w:r>
    </w:p>
    <w:p>
      <w:r>
        <w:t>WATERSENSE RÉSOUT TRIPLE CRISE AGRICULTURE FRANÇAISE</w:t>
        <w:br/>
        <w:t>─────────────────────────────────────────────────────────────</w:t>
        <w:br/>
        <w:t>1️⃣ Raréfaction eau : Optimisation -18-25% consommation</w:t>
        <w:br/>
        <w:t>2️⃣ Explosion coûts énergie : Réduction -15-20% facture</w:t>
        <w:br/>
        <w:t>3️⃣ Pression réglementaire : Preuve conformité quotidienne</w:t>
        <w:br/>
        <w:br/>
        <w:t>OFFRE UNIQUE MARCHÉ</w:t>
        <w:br/>
        <w:t>─────────────────────────────────────────────────────────────</w:t>
        <w:br/>
        <w:t>✓ Seule recommandations PRESCRIPTIVE vs données brutes</w:t>
        <w:br/>
        <w:t>✓ Architecture Edge Computing (résilience offline)</w:t>
        <w:br/>
        <w:t>✓ Algorithme breveté (defensibility 12-18 mois)</w:t>
        <w:br/>
        <w:t>✓ UX agriculteur native (adoption rapide)</w:t>
        <w:br/>
        <w:t>✓ Support français + ROI rapide 2.2 mois</w:t>
        <w:br/>
        <w:br/>
        <w:t>BUSINESS CASE ATTRACTIF</w:t>
        <w:br/>
        <w:t>─────────────────────────────────────────────────────────────</w:t>
        <w:br/>
        <w:t>✓ EBITDA positive Year 1</w:t>
        <w:br/>
        <w:t>✓ Scalable multi-channel distribution</w:t>
        <w:br/>
        <w:t>✓ SaaS recurring revenue (600€/an post-3ans)</w:t>
        <w:br/>
        <w:t>✓ Exit potential 50-80M€ (2027-2028)</w:t>
        <w:br/>
        <w:br/>
        <w:t>ÉQUIPE &amp; EXÉCUTION</w:t>
        <w:br/>
        <w:t>─────────────────────────────────────────────────────────────</w:t>
        <w:br/>
        <w:t>✓ Co-fondateurs : 2 PhD ML + 1 ingénieur agronome</w:t>
        <w:br/>
        <w:t>✓ 12-person team Year 1 → 20+ Year 2</w:t>
        <w:br/>
        <w:t>✓ Network partenaires validé (Arvalis, coops, SMAG)</w:t>
        <w:br/>
        <w:t>✓ Product-market fit prouvé (NPS 82, rétention 94%)</w:t>
      </w:r>
    </w:p>
    <w:p>
      <w:pPr>
        <w:pStyle w:val="Heading2"/>
      </w:pPr>
      <w:r>
        <w:t>10.2 Roadmap 2024-2026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t>PHASE</w:t>
            </w:r>
          </w:p>
        </w:tc>
        <w:tc>
          <w:tcPr>
            <w:tcW w:type="dxa" w:w="2880"/>
            <w:shd w:fill="0066CC"/>
          </w:tcPr>
          <w:p>
            <w:r>
              <w:t>MILESTONES</w:t>
            </w:r>
          </w:p>
        </w:tc>
        <w:tc>
          <w:tcPr>
            <w:tcW w:type="dxa" w:w="2880"/>
            <w:shd w:fill="0066CC"/>
          </w:tcPr>
          <w:p>
            <w:r>
              <w:t>MÉTRIQUES</w:t>
            </w:r>
          </w:p>
        </w:tc>
      </w:tr>
      <w:tr>
        <w:tc>
          <w:tcPr>
            <w:tcW w:type="dxa" w:w="2880"/>
          </w:tcPr>
          <w:p>
            <w:r>
              <w:t>LANCEMENT</w:t>
              <w:br/>
              <w:t>(Q1-Q4 2024)</w:t>
            </w:r>
          </w:p>
        </w:tc>
        <w:tc>
          <w:tcPr>
            <w:tcW w:type="dxa" w:w="2880"/>
          </w:tcPr>
          <w:p>
            <w:r>
              <w:t>✓ Product v1.0</w:t>
              <w:br/>
              <w:t>✓ 120 customers</w:t>
              <w:br/>
              <w:t>✓ 3 partners</w:t>
            </w:r>
          </w:p>
        </w:tc>
        <w:tc>
          <w:tcPr>
            <w:tcW w:type="dxa" w:w="2880"/>
          </w:tcPr>
          <w:p>
            <w:r>
              <w:t>504k€ revenue</w:t>
              <w:br/>
              <w:t>42k€ EBITDA</w:t>
              <w:br/>
              <w:t>NPS 82</w:t>
            </w:r>
          </w:p>
        </w:tc>
      </w:tr>
      <w:tr>
        <w:tc>
          <w:tcPr>
            <w:tcW w:type="dxa" w:w="2880"/>
          </w:tcPr>
          <w:p>
            <w:r>
              <w:t>SCALING</w:t>
              <w:br/>
              <w:t>(2025)</w:t>
            </w:r>
          </w:p>
        </w:tc>
        <w:tc>
          <w:tcPr>
            <w:tcW w:type="dxa" w:w="2880"/>
          </w:tcPr>
          <w:p>
            <w:r>
              <w:t>✓ Franchise Y1</w:t>
              <w:br/>
              <w:t>✓ 450 customers</w:t>
              <w:br/>
              <w:t>✓ 8 franchises</w:t>
            </w:r>
          </w:p>
        </w:tc>
        <w:tc>
          <w:tcPr>
            <w:tcW w:type="dxa" w:w="2880"/>
          </w:tcPr>
          <w:p>
            <w:r>
              <w:t>1.35M€ revenue</w:t>
              <w:br/>
              <w:t>165k€ EBITDA</w:t>
              <w:br/>
              <w:t>CAC &lt;420€</w:t>
            </w:r>
          </w:p>
        </w:tc>
      </w:tr>
      <w:tr>
        <w:tc>
          <w:tcPr>
            <w:tcW w:type="dxa" w:w="2880"/>
          </w:tcPr>
          <w:p>
            <w:r>
              <w:t>EXPANSION</w:t>
              <w:br/>
              <w:t>(2026)</w:t>
            </w:r>
          </w:p>
        </w:tc>
        <w:tc>
          <w:tcPr>
            <w:tcW w:type="dxa" w:w="2880"/>
          </w:tcPr>
          <w:p>
            <w:r>
              <w:t>✓ Germany/Spain</w:t>
              <w:br/>
              <w:t>✓ 850 customers</w:t>
              <w:br/>
              <w:t>✓ 50 franchises</w:t>
            </w:r>
          </w:p>
        </w:tc>
        <w:tc>
          <w:tcPr>
            <w:tcW w:type="dxa" w:w="2880"/>
          </w:tcPr>
          <w:p>
            <w:r>
              <w:t>2.55M€ revenue</w:t>
              <w:br/>
              <w:t>385k€ EBITDA</w:t>
              <w:br/>
              <w:t>Exit prep</w:t>
            </w:r>
          </w:p>
        </w:tc>
      </w:tr>
    </w:tbl>
    <w:p>
      <w:pPr>
        <w:pStyle w:val="Heading2"/>
      </w:pPr>
      <w:r>
        <w:t>10.3 Message Clé</w:t>
      </w:r>
    </w:p>
    <w:p>
      <w:pPr>
        <w:jc w:val="center"/>
      </w:pPr>
      <w:r>
        <w:rPr>
          <w:b/>
          <w:sz w:val="28"/>
        </w:rPr>
        <w:t>WATERSENSE = BEST VALUE</w:t>
      </w:r>
    </w:p>
    <w:p>
      <w:pPr>
        <w:jc w:val="center"/>
      </w:pPr>
      <w:r>
        <w:rPr>
          <w:sz w:val="22"/>
        </w:rPr>
        <w:br/>
        <w:t>Performance AGCO (algo prescriptive, support français, infrastructure solide)</w:t>
        <w:br/>
        <w:t>@ Prix SoilMate (accessible aux PME agricoles)</w:t>
        <w:br/>
        <w:t>+ UX agriculteur native (adoption rapide)</w:t>
        <w:br/>
        <w:t>= Leader market positioning par 2026</w:t>
      </w:r>
    </w:p>
    <w:p>
      <w:r>
        <w:br w:type="page"/>
      </w:r>
    </w:p>
    <w:p>
      <w:pPr>
        <w:pStyle w:val="Heading1"/>
      </w:pPr>
      <w:r>
        <w:rPr>
          <w:color w:val="0066CC"/>
        </w:rPr>
        <w:t>ANNEXES</w:t>
      </w:r>
    </w:p>
    <w:p>
      <w:pPr>
        <w:pStyle w:val="Heading2"/>
      </w:pPr>
      <w:r>
        <w:t>ANNEXE A - Détail Segments Clients</w:t>
      </w:r>
    </w:p>
    <w:p>
      <w:r>
        <w:t>SEGMENT 1 : EXPLOITATIONS MAÏS (20-200 ha) - Volume 28 000</w:t>
        <w:br/>
        <w:t>─────────────────────────────────────────────────────────────</w:t>
        <w:br/>
        <w:t>• Caractéristiques : Intensive irrigation, ROI-focused, budget 3-6k€/an</w:t>
        <w:br/>
        <w:t>• Pain points : Eau coûts croissants, restrictions irrigation, low margin</w:t>
        <w:br/>
        <w:t>• Value prop : ROI 2.2 mois, économies certifiées, rendement +8-12%</w:t>
        <w:br/>
        <w:t>• Accès : Direct vente + coopératives distributeur</w:t>
        <w:br/>
        <w:t>• Expected adoption : 8-12% Y1 (28k × 8-12% penetration)</w:t>
        <w:br/>
        <w:br/>
        <w:t>SEGMENT 2 : FRUITS &amp; ARBORICULTURE (8 500) - Priorité élevée ROI</w:t>
        <w:br/>
        <w:t>─────────────────────────────────────────────────────────────</w:t>
        <w:br/>
        <w:t>• Caractéristiques : Valeur récolte élevée, tech-adopters, budget 5-8k€/an</w:t>
        <w:br/>
        <w:t>• Pain points : Qualité récolte sensible eau, coûts énergie</w:t>
        <w:br/>
        <w:t>• Value prop : +15% fruit size/quality, eau optimisée, premium positioning</w:t>
        <w:br/>
        <w:t>• Accès : Arvalis + direct vente spécialisée</w:t>
        <w:br/>
        <w:t>• Expected adoption : 12-15% Y1</w:t>
        <w:br/>
        <w:br/>
        <w:t>SEGMENT 3 : COOPÉRATIVES &amp; GROUPEMENTS (2 100) - Leverage effect</w:t>
        <w:br/>
        <w:t>─────────────────────────────────────────────────────────────</w:t>
        <w:br/>
        <w:t>• Characteristics : Multi-site, centralized decision, budget 10-20k€/an</w:t>
        <w:br/>
        <w:t>• Pain points : Compliance reporting, member service quality</w:t>
        <w:br/>
        <w:t>• Value prop : Unified dashboard, regulatory proof, member retention</w:t>
        <w:br/>
        <w:t>• Accès : Direct partnership + white-label offering</w:t>
        <w:br/>
        <w:t>• Expected adoption : 15-20% Y1</w:t>
        <w:br/>
        <w:br/>
        <w:t>SEGMENT 4 : GRANDES EXPLOITATIONS 200+ ha - Premium positioning</w:t>
        <w:br/>
        <w:t>─────────────────────────────────────────────────────────────</w:t>
        <w:br/>
        <w:t>• Characteristics : Large budget, infrastructure existing, tech-savvy</w:t>
        <w:br/>
        <w:t>• Pain points : Multi-crop optimization, data integration, precision</w:t>
        <w:br/>
        <w:t>• Value prop : Enterprise suite, multi-site management, API integrations</w:t>
        <w:br/>
        <w:t>• Accès : Direct vente + integrators</w:t>
        <w:br/>
        <w:t>• Expected adoption : 5-8% Y1</w:t>
      </w:r>
    </w:p>
    <w:p>
      <w:pPr>
        <w:pStyle w:val="Heading2"/>
      </w:pPr>
      <w:r>
        <w:t>ANNEXE B - Analyse Réglementaire Complète</w:t>
      </w:r>
    </w:p>
    <w:p>
      <w:r>
        <w:t>DIRECTIVES EUROPÉENNES (Binding France)</w:t>
        <w:br/>
        <w:t>─────────────────────────────────────────────────────────────</w:t>
        <w:br/>
        <w:t>✓ Directive 2000/60/CE (Water Framework Directive)</w:t>
        <w:br/>
        <w:t xml:space="preserve">  → Objectif : Réduction 20% consommation eau 2030 (EU-wide)</w:t>
        <w:br/>
        <w:t xml:space="preserve">  → Impact WATERSENSE : Démonstration conformité + bonus adoption</w:t>
        <w:br/>
        <w:br/>
        <w:t>✓ Green Deal Européen</w:t>
        <w:br/>
        <w:t xml:space="preserve">  → Objectif : Neutralité carbone agriculture 2050</w:t>
        <w:br/>
        <w:t xml:space="preserve">  → Impact : Certification bas-carbone possible</w:t>
        <w:br/>
        <w:br/>
        <w:t>RÉGULATIONS FRANCE APPLIQUÉES</w:t>
        <w:br/>
        <w:t>─────────────────────────────────────────────────────────────</w:t>
        <w:br/>
        <w:t>✓ Loi Agec (Économie Circulaire) 2020</w:t>
        <w:br/>
        <w:t xml:space="preserve">  → Obligation numérique agriculture 2030</w:t>
        <w:br/>
        <w:t xml:space="preserve">  → WATERSENSE = eligible technology</w:t>
        <w:br/>
        <w:br/>
        <w:t>✓ Plans Locaux Gestion Eau (PLGE) - 80+ régions</w:t>
        <w:br/>
        <w:t xml:space="preserve">  → Quotas eau par bassin versant</w:t>
        <w:br/>
        <w:t xml:space="preserve">  → Pénalités : Amendes 5-25k€ + réductions surfaces</w:t>
        <w:br/>
        <w:br/>
        <w:t>✓ PAC 2023-2027 (Politique Agricole Commune)</w:t>
        <w:br/>
        <w:t xml:space="preserve">  → 10% budget conditionné efficacité ressource</w:t>
        <w:br/>
        <w:t xml:space="preserve">  → Subventions 80M€ France si technologie démontrée</w:t>
        <w:br/>
        <w:t xml:space="preserve">  → WATERSENSE: Éligible pour bonus CAP</w:t>
        <w:br/>
        <w:br/>
        <w:t>IMPACT COMMERCIAL RÉGULATION</w:t>
        <w:br/>
        <w:t>─────────────────────────────────────────────────────────────</w:t>
        <w:br/>
        <w:t>→ Obligation quasi-certaine adoption outils 2025-2027</w:t>
        <w:br/>
        <w:t>→ Marché total eligible : 2.6M ha irrigables</w:t>
        <w:br/>
        <w:t>→ Early adopters competitive advantage (2024-2025)</w:t>
      </w:r>
    </w:p>
    <w:p>
      <w:pPr>
        <w:pStyle w:val="Heading2"/>
      </w:pPr>
      <w:r>
        <w:t>ANNEXE C - Détail Partenariats Clés</w:t>
      </w:r>
    </w:p>
    <w:p>
      <w:r>
        <w:t>PARTENARIAT ARVALIS</w:t>
        <w:br/>
        <w:t>─────────────────────────────────────────────────────────────</w:t>
        <w:br/>
        <w:t>Statut : Accord de principe (2023), formalisation Q1 2024</w:t>
        <w:br/>
        <w:t>Scope : Technical validation, recommendation endorsement</w:t>
        <w:br/>
        <w:t>Financial : 8% commission per referred customer + 50k€ co-marketing/an</w:t>
        <w:br/>
        <w:t>Expected impact : 3 000+ farmer reach via Arvalis network</w:t>
        <w:br/>
        <w:t>KPIs : Monthly sales tracking, NPS satisfaction, study publications</w:t>
        <w:br/>
        <w:br/>
        <w:t>PARTENARIAT SMAG (Société Meunière Agricole)</w:t>
        <w:br/>
        <w:t>─────────────────────────────────────────────────────────────</w:t>
        <w:br/>
        <w:t>Statut : In negotiation (December 2023)</w:t>
        <w:br/>
        <w:t>Scope : Distributor through 120 points of sale</w:t>
        <w:br/>
        <w:t>Territory : 8 major regions (Northeast, Centre, West France)</w:t>
        <w:br/>
        <w:t>Financial : 22% margin distributor + exclusive territory</w:t>
        <w:br/>
        <w:t>Volume target : 200 units Y1, 500 units Y2</w:t>
        <w:br/>
        <w:t>Training : Mandatory certification all sales staff</w:t>
        <w:br/>
        <w:br/>
        <w:t>COOPÉRATIVES PARTENAIRES (15 majors)</w:t>
        <w:br/>
        <w:t>─────────────────────────────────────────────────────────────</w:t>
        <w:br/>
        <w:t>Status : LOI (Letters of Intent) from 12, signatures pending</w:t>
        <w:br/>
        <w:t>Scope : In-store retail + farmer recommendations</w:t>
        <w:br/>
        <w:t>Network size : 500+ physical stores + 50k+ farmer members</w:t>
        <w:br/>
        <w:t>Financial : 22% distributor margin + co-marketing contribution</w:t>
        <w:br/>
        <w:t>Volume potential : 250-300 units per coop Y1</w:t>
        <w:br/>
        <w:br/>
        <w:t>INTÉGRATEURS SYSTÈMES</w:t>
        <w:br/>
        <w:t>─────────────────────────────────────────────────────────────</w:t>
        <w:br/>
        <w:t>Status : Prospecting phase (Q4 2023-Q1 2024)</w:t>
        <w:br/>
        <w:t>Types : Precision farming firms, engineering bureaux, IT consultants</w:t>
        <w:br/>
        <w:t>Expected pipeline : 40-80 customers Y1 via integrator ecosystem</w:t>
        <w:br/>
        <w:t>Financial : Resale margin 12-15% + integration services</w:t>
      </w:r>
    </w:p>
    <w:p>
      <w:pPr>
        <w:pStyle w:val="Heading2"/>
      </w:pPr>
      <w:r>
        <w:t>ANNEXE D - Comparaison Détaillée Concurrents</w:t>
      </w:r>
    </w:p>
    <w:p>
      <w:r>
        <w:t>AGCO PRECISION (Leader marché - 28% share, 3 200 clients)</w:t>
        <w:br/>
        <w:t>─────────────────────────────────────────────────────────────</w:t>
        <w:br/>
        <w:t>Strengths : Intégration tracteurs AGCO, infrastructure stable, 15 ans market</w:t>
        <w:br/>
        <w:t>Weaknesses : Interface complexe (ingénieur-centrée), coûts capteurs additionnels, IA non-prescriptive</w:t>
        <w:br/>
        <w:t>Pricing : 8 500€ + 1 200€/an</w:t>
        <w:br/>
        <w:t>Positioning vs WATERSENSE : Premium prix, inferior UX, descriptive IA</w:t>
        <w:br/>
        <w:br/>
        <w:t>RAVEN INDUSTRIES (22% market share, 2 800 clients)</w:t>
        <w:br/>
        <w:t>─────────────────────────────────────────────────────────────</w:t>
        <w:br/>
        <w:t>Strengths : Marque heritage, satellite imagery, compatible variable-rate</w:t>
        <w:br/>
        <w:t>Weaknesses : IA règles-basée (non-adaptive), dépendance GPS, interface datée</w:t>
        <w:br/>
        <w:t>Pricing : 7 200€ + 800€/an</w:t>
        <w:br/>
        <w:t>Positioning vs WATERSENSE : Mid-price, inferior algo, heritage brand vs innovation</w:t>
        <w:br/>
        <w:br/>
        <w:t>SOILMATE (12% market share, 1 900 clients, croissance rapide)</w:t>
        <w:br/>
        <w:t>─────────────────────────────────────────────────────────────</w:t>
        <w:br/>
        <w:t>Strengths : Prix entry-point, installation simple, support réactif</w:t>
        <w:br/>
        <w:t>Weaknesses : IA très basique, recommandations génériques, infrastructure instable, churn 18%</w:t>
        <w:br/>
        <w:t>Pricing : 2 900€ + 400€/an</w:t>
        <w:br/>
        <w:t>Positioning vs WATERSENSE : Budget entry, inferior tech, instability risk</w:t>
        <w:br/>
        <w:br/>
        <w:t>WATERSENSE POSITIONING</w:t>
        <w:br/>
        <w:t>─────────────────────────────────────────────────────────────</w:t>
        <w:br/>
        <w:t>= "BEST VALUE" = AGCO technology (algo prescriptive + support) @ SoilMate price</w:t>
        <w:br/>
        <w:t>+ UX agriculteur native + edge computing + defensibility</w:t>
        <w:br/>
        <w:br/>
        <w:t>Competitive advantage durable : 12-18 mois lead time via brevet</w:t>
      </w:r>
    </w:p>
    <w:p>
      <w:pPr>
        <w:pStyle w:val="Heading2"/>
      </w:pPr>
      <w:r>
        <w:t>ANNEXE E - ROI Calculator (Exemples Scenarios)</w:t>
      </w:r>
    </w:p>
    <w:p>
      <w:r>
        <w:t>SCENARIO 1 : EXPLOITATION MAÏS 100 ha (CONSERVATIVE)</w:t>
        <w:br/>
        <w:t>─────────────────────────────────────────────────────────────</w:t>
        <w:br/>
        <w:t>Investment : 4 200€ (STANDARD config)</w:t>
        <w:br/>
        <w:t>Annual return :</w:t>
        <w:br/>
        <w:t xml:space="preserve">  • Eau réduction 15% : 900m³ × 0.12€ = 108€/ha = 10 800€/an</w:t>
        <w:br/>
        <w:t xml:space="preserve">  • Énergie réduction 12% : 0.15kWh/m³ = 1.5 × 100ha = 1 500€/an</w:t>
        <w:br/>
        <w:t xml:space="preserve">  • Rendement +8% : 85 q/ha × 0.18€/kg = 8% gain = 9 680€/an</w:t>
        <w:br/>
        <w:t xml:space="preserve">  • Subtotal : 21 980€/an</w:t>
        <w:br/>
        <w:t>Payback : 4 200€ / 21 980€ = 2.3 MOIS (EXCELLENT)</w:t>
        <w:br/>
        <w:br/>
        <w:t>SCENARIO 2 : FRUITS POMMES 25 ha (PREMIUM)</w:t>
        <w:br/>
        <w:t>─────────────────────────────────────────────────────────────</w:t>
        <w:br/>
        <w:t>Investment : 6 800€ (PREMIUM config, 20 capteurs)</w:t>
        <w:br/>
        <w:t>Annual return :</w:t>
        <w:br/>
        <w:t xml:space="preserve">  • Eau optimisée (fruits sensibles) : 1 200€/an</w:t>
        <w:br/>
        <w:t xml:space="preserve">  • Énergie reducton 20% (tech premium) : 4 500€/an</w:t>
        <w:br/>
        <w:t xml:space="preserve">  • Rendement +15% (premium crop) : 45k€/an (high value)</w:t>
        <w:br/>
        <w:t xml:space="preserve">  • Subtotal : 50 700€/an</w:t>
        <w:br/>
        <w:t>Payback : 6 800€ / 50 700€ = 1.6 MOIS (EXCEPTIONAL)</w:t>
        <w:br/>
        <w:br/>
        <w:t>SCENARIO 3 : GRANDE EXPLOITATION 200 ha (PROFESSIONAL)</w:t>
        <w:br/>
        <w:t>─────────────────────────────────────────────────────────────</w:t>
        <w:br/>
        <w:t>Investment : 9 500€ (PROFESSIONAL config, 30 capteurs, integration)</w:t>
        <w:br/>
        <w:t>Annual return :</w:t>
        <w:br/>
        <w:t xml:space="preserve">  • Eau : 15% × 200ha × 150€/ha = 45 000€/an</w:t>
        <w:br/>
        <w:t xml:space="preserve">  • Énergie : 18% × 200ha × 200€/ha = 72 000€/an</w:t>
        <w:br/>
        <w:t xml:space="preserve">  • Rendement : 10% × 200ha × 200€/ha = 40 000€/an</w:t>
        <w:br/>
        <w:t xml:space="preserve">  • Subtotal : 157 000€/an</w:t>
        <w:br/>
        <w:t>Payback : 9 500€ / 157 000€ = 0.9 MOIS (BEST-IN-CLASS)</w:t>
        <w:br/>
        <w:br/>
        <w:t>CONCLUSION : Tous scenarios ROI &lt;3 mois payback</w:t>
      </w:r>
    </w:p>
    <w:p>
      <w:pPr>
        <w:pStyle w:val="Heading2"/>
      </w:pPr>
      <w:r>
        <w:t>ANNEXE F - Roadmap Produit 18 mois</w:t>
      </w:r>
    </w:p>
    <w:p>
      <w:r>
        <w:t>Q1-Q2 2024 : LANCEMENT (v1.0)</w:t>
        <w:br/>
        <w:t>─────────────────────────────────────────────────────────────</w:t>
        <w:br/>
        <w:t>✓ Core platform (8-30 capteurs config)</w:t>
        <w:br/>
        <w:t>✓ Mobile apps (iOS/Android MVP)</w:t>
        <w:br/>
        <w:t>✓ Cloud backend (AWS scalability 500 clients)</w:t>
        <w:br/>
        <w:t>✓ Web interface UX agriculteur</w:t>
        <w:br/>
        <w:br/>
        <w:t>Q3-Q4 2024 : INTÉGRATIONS (v1.1)</w:t>
        <w:br/>
        <w:t>─────────────────────────────────────────────────────────────</w:t>
        <w:br/>
        <w:t>✓ John Deere Operations Center API</w:t>
        <w:br/>
        <w:t>✓ CLAAS système irrigation</w:t>
        <w:br/>
        <w:t>✓ Capteurs nutriments (market request)</w:t>
        <w:br/>
        <w:t>✓ Premium support tier (phone SLA)</w:t>
        <w:br/>
        <w:br/>
        <w:t>Q1-Q2 2025 : MACHINE LEARNING (v2.0)</w:t>
        <w:br/>
        <w:t>─────────────────────────────────────────────────────────────</w:t>
        <w:br/>
        <w:t>✓ IA accuracy +12%</w:t>
        <w:br/>
        <w:t>✓ Offline mode mobile complete</w:t>
        <w:br/>
        <w:t>✓ API ecosystem opening</w:t>
        <w:br/>
        <w:t>✓ ISO 27001 certification</w:t>
        <w:br/>
        <w:br/>
        <w:t>Q3-Q4 2025 : ADVANCED FEATURES (v2.1)</w:t>
        <w:br/>
        <w:t>─────────────────────────────────────────────────────────────</w:t>
        <w:br/>
        <w:t>✓ Predictive rendering 30/60 jours</w:t>
        <w:br/>
        <w:t>✓ Franchise admin portal</w:t>
        <w:br/>
        <w:t>✓ International localization (DE, ES, NL)</w:t>
        <w:br/>
        <w:t>✓ Blockchain proof-of-record</w:t>
        <w:br/>
        <w:br/>
        <w:t>2026 : ENTERPRISE SUITE (v3.0)</w:t>
        <w:br/>
        <w:t>─────────────────────────────────────────────────────────────</w:t>
        <w:br/>
        <w:t>✓ Multi-site management</w:t>
        <w:br/>
        <w:t>✓ Satellite integration</w:t>
        <w:br/>
        <w:t>✓ Drone integration (DJI/Parrot)</w:t>
        <w:br/>
        <w:t>✓ International expansion pilots</w:t>
      </w:r>
    </w:p>
    <w:p>
      <w:pPr>
        <w:pStyle w:val="Heading2"/>
      </w:pPr>
      <w:r>
        <w:t>ANNEXE G - Équipe &amp; Organisation</w:t>
      </w:r>
    </w:p>
    <w:p>
      <w:r>
        <w:t>FONDATEURS (2024-2025)</w:t>
        <w:br/>
        <w:t>─────────────────────────────────────────────────────────────</w:t>
        <w:br/>
        <w:t>✓ CEO/CTO : PhD ML (10 ans exp AI, 2 startups)</w:t>
        <w:br/>
        <w:t>✓ Co-founder Agro : Ingénieur agronomie (INRA, 5 ans conseiller)</w:t>
        <w:br/>
        <w:t>✓ CFO Partner : Experience startup financement (angel network)</w:t>
        <w:br/>
        <w:br/>
        <w:t>CORE TEAM YEAR 1 (12 personnes)</w:t>
        <w:br/>
        <w:t>─────────────────────────────────────────────────────────────</w:t>
        <w:br/>
        <w:t>✓ 1x VP Sales (recruitment Q1 2024)</w:t>
        <w:br/>
        <w:t>✓ 3x Sales reps (direct vente terrain)</w:t>
        <w:br/>
        <w:t>✓ 2x Product engineers (backend/frontend)</w:t>
        <w:br/>
        <w:t>✓ 1x DevOps/Cloud</w:t>
        <w:br/>
        <w:t>✓ 2x Customer success (support + training)</w:t>
        <w:br/>
        <w:t>✓ 1x Marketing/Communications</w:t>
        <w:br/>
        <w:t>✓ 1x Operations (finance, admin)</w:t>
        <w:br/>
        <w:br/>
        <w:t>ADVISORY BOARD (Validating credibility)</w:t>
        <w:br/>
        <w:t>─────────────────────────────────────────────────────────────</w:t>
        <w:br/>
        <w:t>✓ Former VP Arvalis (technical credibility)</w:t>
        <w:br/>
        <w:t>✓ Farmer president cooperative (farmer insights)</w:t>
        <w:br/>
        <w:t>✓ Executive climate/sustainability (regulatory alignment)</w:t>
        <w:br/>
        <w:t>✓ Investor AgriTech (network + experience)</w:t>
        <w:br/>
        <w:br/>
        <w:t>HIRING ROADMAP YEAR 2-3</w:t>
        <w:br/>
        <w:t>─────────────────────────────────────────────────────────────</w:t>
        <w:br/>
        <w:t>Year 2 : +8 positions (20 total) - Sales scaling, product deepening</w:t>
        <w:br/>
        <w:t>Year 3 : +10 positions (30 total) - Franchise support, international</w:t>
      </w:r>
    </w:p>
    <w:p>
      <w:pPr>
        <w:pStyle w:val="Heading2"/>
      </w:pPr>
      <w:r>
        <w:t>ANNEXE H - FAQ Commercial Réponses Clés</w:t>
      </w:r>
    </w:p>
    <w:p>
      <w:r>
        <w:t>Q1 : Pourquoi WATERSENSE vs alternatives?</w:t>
        <w:br/>
        <w:t>A : Performance AGCO (prescriptive IA) + prix SoilMate + UX agriculteur → best-value unique marché</w:t>
        <w:br/>
        <w:br/>
        <w:t>Q2 : Combien de temps ROI?</w:t>
        <w:br/>
        <w:t>A : 2.2 mois payback conservateur (vs 6 mois AGCO, 4 mois SoilMate)</w:t>
        <w:br/>
        <w:br/>
        <w:t>Q3 : Support français disponible?</w:t>
        <w:br/>
        <w:t>A : Oui, équipe France + support email 24h, phone support premium option</w:t>
        <w:br/>
        <w:br/>
        <w:t>Q4 : Données confidentielles?</w:t>
        <w:br/>
        <w:t>A : Oui garantie RGPD, données restent propriété exploitant, pas vente à tiers</w:t>
        <w:br/>
        <w:br/>
        <w:t>Q5 : Fonctionnne sans internet?</w:t>
        <w:br/>
        <w:t>A : Oui, Edge computing local permet offline fonctionnement complet</w:t>
        <w:br/>
        <w:br/>
        <w:t>Q6 : Formation difficile?</w:t>
        <w:br/>
        <w:t>A : Non, 4h formation agronome incluse, interface agriculteur-simple</w:t>
        <w:br/>
        <w:br/>
        <w:t>Q7 : Garantie algo performance?</w:t>
        <w:br/>
        <w:t>A : Oui, water saving minimum 15% garanti ou remboursement partiel</w:t>
        <w:br/>
        <w:br/>
        <w:t>Q8 : Intégration système existant?</w:t>
        <w:br/>
        <w:t>A : Oui, APIs ouvertes pour John Deere, CLAAS, autres ERP agri</w:t>
        <w:br/>
        <w:br/>
        <w:t>Q9 : Contrat flexi?</w:t>
        <w:br/>
        <w:t>A : 3 ans incl inclus, puis 600€/an cloud continuation, exit facile</w:t>
        <w:br/>
        <w:br/>
        <w:t>Q10 : Combien installations France actuellement?</w:t>
        <w:br/>
        <w:t>A : 12 pilots (2023), 120 target Year 1 (2024), 450 Year 2</w:t>
      </w:r>
    </w:p>
    <w:p>
      <w:pPr>
        <w:pStyle w:val="Heading2"/>
      </w:pPr>
      <w:r>
        <w:t>ANNEXE I - Glossaire Techniques</w:t>
      </w:r>
    </w:p>
    <w:p>
      <w:r>
        <w:t>EDGE COMPUTING = Traitement données local (vs cloud distant)</w:t>
        <w:br/>
        <w:t>PRESCRIPTIVE IA = Recommandations actionnables (vs IA descriptive = données brutes)</w:t>
        <w:br/>
        <w:t>LoRa = Protocole radio longue portée, basse consommation énergie</w:t>
        <w:br/>
        <w:t>NB-IoT = Narrowband IoT, standard connectivité IoT</w:t>
        <w:br/>
        <w:t>TCAC = Taux de Croissance Annuel Composé</w:t>
        <w:br/>
        <w:t>CAC = Customer Acquisition Cost (coût acquisition par client)</w:t>
        <w:br/>
        <w:t>LTV = Lifetime Value (valeur client 3-5 ans)</w:t>
        <w:br/>
        <w:t>NPS = Net Promoter Score (satisfaction metric, &gt;50 excellent)</w:t>
        <w:br/>
        <w:t>EBITDA = Earnings Before Interest Tax Depreciation Amortization</w:t>
        <w:br/>
        <w:t>SLA = Service Level Agreement (uptime guarantee)</w:t>
        <w:br/>
        <w:t>RGPD = Régulation données personnelles UE</w:t>
        <w:br/>
        <w:t>PAC = Politique Agricole Commune (EU subsidies agriculture)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