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Тестовое задания для Back-End Developer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Предположим, что мы пишем простой Cookie Clicker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Нужно реализовать простой Back-End, где будет следующий функционал: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и информация для главной страницы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Должно содержать следующее: Username, User photo (From Telegram), Balance, Income in hour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и просмотр улучшений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Увеличивает прибыль в час, покупается за монетки с баланса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 выполнение заданий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Task name, reward and photo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Главная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Username - берётся из Telegram, либо ставится “Player#N”, где N - номер игрока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Photo - берётся из Telegram (Может быть None)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Balance - по умолчанию 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Income - по умолчанию 1 в секунду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Улучшения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Настраивается из админки, должна быть возможность поставить фотку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Обычно это задания рода “Подпишитесь куда-то”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Есть несколько типов, например на ТГ мы можем проверить автоматически, а на подписку в YouTube нужно реализовать имитацию проверки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Общая информация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Для выполнения тестового ожидается ссылка на открытый GitHub репозиторий, где будет наш бот (Простой ответ на /start и ничего больше) и сам Back-End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Всё приложение должно строго запускаться в Docker, иначе тестовое считается не выполненным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В README репозитория приложить ссылку на Swagger, которая будет доступна после запуска приложения через Docker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Реализация должна быть строго на Django (DRF/Django Ninja), бот - aiogram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БД - Postgresql, аналогично должна быть аутентификация через подтверждение хеша от Telegram, однако для тестов можно отключить строгую валидацию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Пример строки для аутентификации вы можете увидеть на следующей странице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Строка для аутентификации: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user=%7B%22id%22%3A111111111%2C%22first_name%22%3A%22Test%20%D7%93%D7%95%D7%93%22%2C%22last_name%22%3A%22%22%2C%22language_code%22%3A%22ru%22%2C%22allows_write_to_pm%22%3Atrue%2C%22photo_url%22%3A%22https%3A%5C%2F%5C%2Ft.me%5C%2Fi%5C%2Fuserpic%5C%2F320%5C%2Fj8hNsApLLpl8MijIsX8rg2ch48TeGkMMWEoz5VDjUiovW4xYjuCejlonOUJW2wdS.svg%22%7D&amp;chat_instance=-6968867860650562283&amp;chat_type=private&amp;start_param=MzQ0MjQwNzM3&amp;auth_date=1737521027&amp;signature=4HARDkPeUTMA6oDP3qrf0nVn35ENgP1BEEfqZRXPc7QUsD2duuQ516rRPbn8p5imny_-dUNYJ1BbtyQrRvrhDA&amp;hash=294a5a8439685916f4a546c421111d7d8cfdaa32bc7738fcebd8bb1333c68f58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Django Ninja: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https://django-ninja.dev/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jango-ninj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