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Ctm部署文档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版本(推荐): apache-tomcat-8.5.45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下载tomcat8.5,配置环境变量,环境变量配置如下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57550" cy="3590925"/>
            <wp:effectExtent l="0" t="0" r="381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9450" cy="3714750"/>
            <wp:effectExtent l="0" t="0" r="1143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57525" cy="3533775"/>
            <wp:effectExtent l="0" t="0" r="571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86100" cy="3486150"/>
            <wp:effectExtent l="0" t="0" r="762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将已经打好的Java  war包保存(有多个war包)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点开tomcat进入如下图界面</w:t>
      </w:r>
    </w:p>
    <w:p>
      <w:pPr>
        <w:jc w:val="left"/>
      </w:pPr>
      <w:r>
        <w:drawing>
          <wp:inline distT="0" distB="0" distL="114300" distR="114300">
            <wp:extent cx="5268595" cy="3286760"/>
            <wp:effectExtent l="0" t="0" r="444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如图，将webapps复制6份，分别命名webapps1...webapps6,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然后将webapps删除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然后点击conf，如图</w:t>
      </w:r>
    </w:p>
    <w:p>
      <w:pPr>
        <w:jc w:val="left"/>
      </w:pPr>
      <w:r>
        <w:drawing>
          <wp:inline distT="0" distB="0" distL="114300" distR="114300">
            <wp:extent cx="5267325" cy="3294380"/>
            <wp:effectExtent l="0" t="0" r="571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507740"/>
            <wp:effectExtent l="0" t="0" r="63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点击server.xml编辑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将以下的覆盖保存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&lt;Server port="8005" shutdown="SHUTDOWN"&gt;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&lt;Listener className="org.apache.catalina.startup.VersionLoggerListener"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&lt;Listener className="org.apache.catalina.core.AprLifecycleListener" SSLEngine="on"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 Prevent memory leaks due to use of particular java/javax APIs--&gt;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&lt;Listener className="org.apache.catalina.core.JreMemoryLeakPreventionListener"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&lt;Listener className="org.apache.catalina.mbeans.GlobalResourcesLifecycleListener"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&lt;Listener className="org.apache.catalina.core.ThreadLocalLeakPreventionListener" /&gt;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&lt;GlobalNamingResources&gt;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&lt;Resource name="UserDatabase" auth="Container"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type="org.apache.catalina.UserDatabase"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description="User database that can be updated and saved"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factory="org.apache.catalina.users.MemoryUserDatabaseFactory"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pathname="conf/tomcat-users.xml"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&lt;/GlobalNamingResources&gt;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&lt;Service name="Catalina1"&gt;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port="9091" protocol="HTTP/1.1"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connectionTimeout="20000"  URIEncoding="UTF-8"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redirectPort="8444"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port="8010" protocol="AJP/1.3" redirectPort="8444" /&gt;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&lt;Engine name="Catalina1" defaultHost="localhost"&gt;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&lt;Realm className="org.apache.catalina.realm.LockOutRealm"&gt;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&lt;Realm className="org.apache.catalina.realm.UserDatabaseRealm"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resourceName="UserDatabase"/&gt;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&lt;/Realm&gt;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&lt;Host name="localhost"  appBase="webapps1"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unpackWARs="true" autoDeploy="true"&gt;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&lt;Valve className="org.apache.catalina.valves.AccessLogValve" directory="logs"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prefix="localhost_access_log" suffix=".txt"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pattern="%h %l %u %t &amp;quot;%r&amp;quot; %s %b" /&gt;   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&lt;Context path="" docBase="ctm_main" reloadable="true" &gt;&lt;/Context&gt;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&lt;/Host&gt;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&lt;/Engine&gt;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&lt;/Service&gt;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&lt;Service name="Catalina2"&gt;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port="9092" protocol="HTTP/1.1"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connectionTimeout="20000"  URIEncoding="UTF-8"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redirectPort="8445"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port="8011" protocol="AJP/1.3" redirectPort="8445" /&gt;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&lt;Engine name="Catalina2" defaultHost="localhost"&gt;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&lt;Realm className="org.apache.catalina.realm.LockOutRealm"&gt;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&lt;Realm className="org.apache.catalina.realm.UserDatabaseRealm"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resourceName="UserDatabase"/&gt;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&lt;/Realm&gt;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&lt;Host name="localhost"  appBase="webapps2"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unpackWARs="true" autoDeploy="true"&gt;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&lt;Valve className="org.apache.catalina.valves.AccessLogValve" directory="logs"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prefix="localhost_access_log" suffix=".txt"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pattern="%h %l %u %t &amp;quot;%r&amp;quot; %s %b" /&gt;   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&lt;Context path="" docBase="ctm_user" reloadable="true" &gt;&lt;/Context&gt;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&lt;/Host&gt;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&lt;/Engine&gt;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&lt;/Service&gt;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&lt;Service name="Catalina3"&gt;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port="9093" protocol="HTTP/1.1"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connectionTimeout="20000"  URIEncoding="UTF-8"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redirectPort="8446"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port="8012" protocol="AJP/1.3" redirectPort="8446" /&gt;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&lt;Engine name="Catalina3" defaultHost="localhost"&gt;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&lt;Realm className="org.apache.catalina.realm.LockOutRealm"&gt;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&lt;Realm className="org.apache.catalina.realm.UserDatabaseRealm"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resourceName="UserDatabase"/&gt;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&lt;/Realm&gt;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&lt;Host name="localhost"  appBase="webapps3"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unpackWARs="true" autoDeploy="true"&gt;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&lt;Valve className="org.apache.catalina.valves.AccessLogValve" directory="logs"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prefix="localhost_access_log" suffix=".txt"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pattern="%h %l %u %t &amp;quot;%r&amp;quot; %s %b" /&gt;   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&lt;Context path="" docBase="ctm_api" reloadable="true" &gt;&lt;/Context&gt;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&lt;/Host&gt;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&lt;/Engine&gt;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&lt;/Service&gt;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&lt;Service name="Catalina4"&gt;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port="9094" protocol="HTTP/1.1"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connectionTimeout="20000"  URIEncoding="UTF-8"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redirectPort="8447"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port="8013" protocol="AJP/1.3" redirectPort="8447" /&gt;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&lt;Engine name="Catalina4" defaultHost="localhost"&gt;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&lt;Realm className="org.apache.catalina.realm.LockOutRealm"&gt;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&lt;Realm className="org.apache.catalina.realm.UserDatabaseRealm"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resourceName="UserDatabase"/&gt;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&lt;/Realm&gt;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&lt;Host name="localhost"  appBase="webapps4"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unpackWARs="true" autoDeploy="true"&gt;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&lt;Valve className="org.apache.catalina.valves.AccessLogValve" directory="logs"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prefix="localhost_access_log" suffix=".txt"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pattern="%h %l %u %t &amp;quot;%r&amp;quot; %s %b" /&gt;   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&lt;Context path="" docBase="ctm_finance" reloadable="true" &gt;&lt;/Context&gt;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&lt;/Host&gt;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&lt;/Engine&gt;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&lt;/Service&gt;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&lt;Service name="Catalina5"&gt;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port="9095" protocol="HTTP/1.1"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connectionTimeout="20000"  URIEncoding="UTF-8"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redirectPort="8448"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port="8014" protocol="AJP/1.3" redirectPort="8448" /&gt;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&lt;Engine name="Catalina5" defaultHost="localhost"&gt;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&lt;Realm className="org.apache.catalina.realm.LockOutRealm"&gt;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&lt;Realm className="org.apache.catalina.realm.UserDatabaseRealm"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resourceName="UserDatabase"/&gt;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&lt;/Realm&gt;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&lt;Host name="localhost"  appBase="webapps5"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unpackWARs="true" autoDeploy="true"&gt;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&lt;Valve className="org.apache.catalina.valves.AccessLogValve" directory="logs"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prefix="localhost_access_log" suffix=".txt"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pattern="%h %l %u %t &amp;quot;%r&amp;quot; %s %b" /&gt;   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&lt;Context path="" docBase="ctm_report" reloadable="true" &gt;&lt;/Context&gt;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&lt;/Host&gt;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&lt;/Engine&gt;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&lt;/Service&gt;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&lt;Service name="Catalina6"&gt;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port="9090" protocol="HTTP/1.1"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connectionTimeout="20000"  URIEncoding="UTF-8"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redirectPort="8449"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&lt;Connector port="8015" protocol="AJP/1.3" redirectPort="8449" /&gt;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&lt;Engine name="Catalina6" defaultHost="localhost"&gt;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&lt;Realm className="org.apache.catalina.realm.LockOutRealm"&gt;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&lt;Realm className="org.apache.catalina.realm.UserDatabaseRealm"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resourceName="UserDatabase"/&gt;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&lt;/Realm&gt;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&lt;Host name="localhost"  appBase="webapps6"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unpackWARs="true" autoDeploy="true"&gt;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&lt;Valve className="org.apache.catalina.valves.AccessLogValve" directory="logs"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prefix="localhost_access_log" suffix=".txt"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pattern="%h %l %u %t &amp;quot;%r&amp;quot; %s %b" /&gt;   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&lt;Context path="" docBase="ctm_apply" reloadable="true" &gt;&lt;/Context&gt;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&lt;/Host&gt;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&lt;/Engine&gt;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&lt;/Service&gt;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&lt;/Server&gt;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保存server.xml，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然后在webapps1-webapps6依次按顺序保存各自的war包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ctm_main</w:t>
      </w:r>
      <w:r>
        <w:rPr>
          <w:rFonts w:hint="eastAsia"/>
          <w:lang w:val="en-US" w:eastAsia="zh-CN"/>
        </w:rPr>
        <w:t>.war, ctm_user.war,</w:t>
      </w:r>
      <w:r>
        <w:rPr>
          <w:rFonts w:hint="default"/>
          <w:lang w:val="en-US" w:eastAsia="zh-CN"/>
        </w:rPr>
        <w:t>ctm_api</w:t>
      </w:r>
      <w:r>
        <w:rPr>
          <w:rFonts w:hint="eastAsia"/>
          <w:lang w:val="en-US" w:eastAsia="zh-CN"/>
        </w:rPr>
        <w:t>,ctm_finance.war,</w:t>
      </w:r>
      <w:r>
        <w:rPr>
          <w:rFonts w:hint="default"/>
          <w:lang w:val="en-US" w:eastAsia="zh-CN"/>
        </w:rPr>
        <w:t>ctm_report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ctm_apply</w:t>
      </w:r>
      <w:r>
        <w:rPr>
          <w:rFonts w:hint="eastAsia"/>
          <w:lang w:val="en-US" w:eastAsia="zh-CN"/>
        </w:rPr>
        <w:t>依次放入webapps1-webapps6下如图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465705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如果没有配置环境变量,在bin目录下点击startup的文件运行.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如果已经配置环境变量了,在桌面创建一个.bat的文件，然后编辑内容为：startup 双击该文件会启动项目.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可以将此文件加载在服务器开机自启中~…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也可以将这个进程加载成服务。</w:t>
      </w:r>
      <w:bookmarkStart w:id="0" w:name="_GoBack"/>
      <w:bookmarkEnd w:id="0"/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A1C0B"/>
    <w:rsid w:val="323A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2019-11-04T03:04:00Z</dcterms:created>
  <dc:creator>阿福</dc:creator>
  <cp:lastModifiedBy>阿福</cp:lastModifiedBy>
  <dcterms:modified xsi:type="dcterms:W3CDTF">2019-11-04T03:31:08Z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