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D191E" w14:textId="77777777" w:rsidR="00751DDA" w:rsidRPr="00751DDA" w:rsidRDefault="00751DDA" w:rsidP="00751DDA">
      <w:pPr>
        <w:pStyle w:val="ListParagraph"/>
        <w:numPr>
          <w:ilvl w:val="0"/>
          <w:numId w:val="1"/>
        </w:numPr>
        <w:rPr>
          <w:rFonts w:cstheme="minorHAnsi"/>
          <w:sz w:val="24"/>
          <w:szCs w:val="24"/>
        </w:rPr>
      </w:pPr>
      <w:proofErr w:type="spellStart"/>
      <w:r w:rsidRPr="00751DDA">
        <w:rPr>
          <w:rFonts w:ascii="MS Gothic" w:eastAsia="MS Gothic" w:hAnsi="MS Gothic" w:cs="MS Gothic" w:hint="eastAsia"/>
          <w:sz w:val="24"/>
          <w:szCs w:val="24"/>
        </w:rPr>
        <w:t>全国の小学校のクラスの単位のとうひょうによって決められました</w:t>
      </w:r>
      <w:proofErr w:type="spellEnd"/>
      <w:r w:rsidRPr="00751DDA">
        <w:rPr>
          <w:rFonts w:ascii="MS Gothic" w:eastAsia="MS Gothic" w:hAnsi="MS Gothic" w:cs="MS Gothic" w:hint="eastAsia"/>
          <w:sz w:val="24"/>
          <w:szCs w:val="24"/>
        </w:rPr>
        <w:t>。</w:t>
      </w:r>
    </w:p>
    <w:p w14:paraId="35A97322" w14:textId="77777777" w:rsidR="00751DDA" w:rsidRPr="00751DDA" w:rsidRDefault="00751DDA" w:rsidP="00751DDA">
      <w:pPr>
        <w:pStyle w:val="ListParagraph"/>
        <w:numPr>
          <w:ilvl w:val="0"/>
          <w:numId w:val="1"/>
        </w:numPr>
        <w:rPr>
          <w:rFonts w:cstheme="minorHAnsi"/>
          <w:sz w:val="24"/>
          <w:szCs w:val="24"/>
        </w:rPr>
      </w:pPr>
      <w:proofErr w:type="spellStart"/>
      <w:r w:rsidRPr="00751DDA">
        <w:rPr>
          <w:rFonts w:ascii="MS Gothic" w:eastAsia="MS Gothic" w:hAnsi="MS Gothic" w:cs="MS Gothic" w:hint="eastAsia"/>
          <w:sz w:val="24"/>
          <w:szCs w:val="24"/>
        </w:rPr>
        <w:t>にんしょを受けた食べ物や飲み物がイスラム教走に食べられることです</w:t>
      </w:r>
      <w:proofErr w:type="spellEnd"/>
      <w:r w:rsidRPr="00751DDA">
        <w:rPr>
          <w:rFonts w:ascii="MS Gothic" w:eastAsia="MS Gothic" w:hAnsi="MS Gothic" w:cs="MS Gothic" w:hint="eastAsia"/>
          <w:sz w:val="24"/>
          <w:szCs w:val="24"/>
        </w:rPr>
        <w:t>。</w:t>
      </w:r>
    </w:p>
    <w:p w14:paraId="40B2B405" w14:textId="77777777" w:rsidR="00751DDA" w:rsidRPr="00751DDA" w:rsidRDefault="00751DDA" w:rsidP="00751DDA">
      <w:pPr>
        <w:pStyle w:val="ListParagraph"/>
        <w:numPr>
          <w:ilvl w:val="0"/>
          <w:numId w:val="1"/>
        </w:numPr>
        <w:rPr>
          <w:rFonts w:cstheme="minorHAnsi"/>
          <w:sz w:val="24"/>
          <w:szCs w:val="24"/>
        </w:rPr>
      </w:pPr>
      <w:proofErr w:type="spellStart"/>
      <w:r w:rsidRPr="00751DDA">
        <w:rPr>
          <w:rFonts w:ascii="MS Gothic" w:eastAsia="MS Gothic" w:hAnsi="MS Gothic" w:cs="MS Gothic" w:hint="eastAsia"/>
          <w:sz w:val="24"/>
          <w:szCs w:val="24"/>
        </w:rPr>
        <w:t>亡くなる前にたいいすることです</w:t>
      </w:r>
      <w:proofErr w:type="spellEnd"/>
      <w:r w:rsidRPr="00751DDA">
        <w:rPr>
          <w:rFonts w:ascii="MS Gothic" w:eastAsia="MS Gothic" w:hAnsi="MS Gothic" w:cs="MS Gothic" w:hint="eastAsia"/>
          <w:sz w:val="24"/>
          <w:szCs w:val="24"/>
        </w:rPr>
        <w:t>。</w:t>
      </w:r>
    </w:p>
    <w:p w14:paraId="22B10766" w14:textId="77777777" w:rsidR="00751DDA" w:rsidRPr="00751DDA" w:rsidRDefault="00751DDA" w:rsidP="00751DDA">
      <w:pPr>
        <w:pStyle w:val="ListParagraph"/>
        <w:numPr>
          <w:ilvl w:val="0"/>
          <w:numId w:val="1"/>
        </w:numPr>
        <w:rPr>
          <w:rFonts w:cstheme="minorHAnsi"/>
          <w:sz w:val="24"/>
          <w:szCs w:val="24"/>
        </w:rPr>
      </w:pPr>
      <w:proofErr w:type="spellStart"/>
      <w:r w:rsidRPr="00751DDA">
        <w:rPr>
          <w:rFonts w:ascii="MS Gothic" w:eastAsia="MS Gothic" w:hAnsi="MS Gothic" w:cs="MS Gothic" w:hint="eastAsia"/>
          <w:sz w:val="24"/>
          <w:szCs w:val="24"/>
        </w:rPr>
        <w:t>しゅういんきしゅをせんきょすることです</w:t>
      </w:r>
      <w:proofErr w:type="spellEnd"/>
      <w:r w:rsidRPr="00751DDA">
        <w:rPr>
          <w:rFonts w:ascii="MS Gothic" w:eastAsia="MS Gothic" w:hAnsi="MS Gothic" w:cs="MS Gothic" w:hint="eastAsia"/>
          <w:sz w:val="24"/>
          <w:szCs w:val="24"/>
        </w:rPr>
        <w:t>。</w:t>
      </w:r>
    </w:p>
    <w:p w14:paraId="521AFD61" w14:textId="31527B90" w:rsidR="00680135" w:rsidRPr="00680135" w:rsidRDefault="00751DDA" w:rsidP="009137E2">
      <w:pPr>
        <w:pStyle w:val="ListParagraph"/>
        <w:numPr>
          <w:ilvl w:val="0"/>
          <w:numId w:val="1"/>
        </w:numPr>
        <w:rPr>
          <w:rFonts w:cstheme="minorHAnsi"/>
          <w:sz w:val="24"/>
          <w:szCs w:val="24"/>
        </w:rPr>
      </w:pPr>
      <w:proofErr w:type="spellStart"/>
      <w:r w:rsidRPr="00751DDA">
        <w:rPr>
          <w:rFonts w:ascii="MS Gothic" w:eastAsia="MS Gothic" w:hAnsi="MS Gothic" w:cs="MS Gothic" w:hint="eastAsia"/>
          <w:sz w:val="24"/>
          <w:szCs w:val="24"/>
        </w:rPr>
        <w:t>たいとしてでの大学からそつぎょうした後で、じもとへ帰って、そしてじもとで就職することです</w:t>
      </w:r>
      <w:proofErr w:type="spellEnd"/>
      <w:r w:rsidRPr="00751DDA">
        <w:rPr>
          <w:rFonts w:ascii="MS Gothic" w:eastAsia="MS Gothic" w:hAnsi="MS Gothic" w:cs="MS Gothic" w:hint="eastAsia"/>
          <w:sz w:val="24"/>
          <w:szCs w:val="24"/>
        </w:rPr>
        <w:t>。</w:t>
      </w:r>
      <w:bookmarkStart w:id="0" w:name="_GoBack"/>
      <w:bookmarkEnd w:id="0"/>
    </w:p>
    <w:sectPr w:rsidR="00680135" w:rsidRPr="00680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680135"/>
    <w:rsid w:val="0075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Words>
  <Characters>128</Characters>
  <Application>Microsoft Office Word</Application>
  <DocSecurity>0</DocSecurity>
  <Lines>1</Lines>
  <Paragraphs>1</Paragraphs>
  <ScaleCrop>false</ScaleCrop>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4</cp:revision>
  <dcterms:created xsi:type="dcterms:W3CDTF">2018-05-01T12:05:00Z</dcterms:created>
  <dcterms:modified xsi:type="dcterms:W3CDTF">2018-05-20T14:48:00Z</dcterms:modified>
</cp:coreProperties>
</file>