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Plano de gerenciamento do projeto de cabeamento estruturado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Introdução: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 projeto a ser desenvolvido é a montagem de cabeamento estruturado para empresas de telemarketing que a princípio tem 30 máquinas operando, mas o projeto prevê expansão da rede. O projeto também conta com um desenho de layout para os ambientes a serem montados.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Abordagem de gerenciamento de projeto: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 comunicação do gerente de programa com o gerente de projeto não teve tanta frequência por não haver necessidade, já a comunicação do gerente de projeto com sua equipe ocorre com bastante frequência, pois este está responsável de cobrar de sua equipe, dar diretrizes de como o projeto tem de ser feito, zelar para que os prazos sejam cumpridos etc.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Escopo do projeto: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Neste item se repete o escopo?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Lista de marcos: 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Marcos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Descrição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Revisão dos documentos</w:t>
            </w:r>
          </w:p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dos projetos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Seleção de uma aula de gestão de projetos para</w:t>
            </w:r>
          </w:p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auxiliar e revisar os documentos e entregáveis</w:t>
            </w:r>
          </w:p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produzidos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25/05/2016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Quarta reunião do grupo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P</w:t>
            </w: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ara verificação e término do projeto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04/06/2016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Entrega da documentação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Entrega de todos os documentos e artefatos</w:t>
            </w:r>
          </w:p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produzidos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08/06/2016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Linha De Base D</w:t>
      </w:r>
      <w:r>
        <w:rPr>
          <w:rFonts w:ascii="Liberation Serif" w:hAnsi="Liberation Serif"/>
          <w:b w:val="false"/>
          <w:bCs w:val="false"/>
          <w:sz w:val="24"/>
          <w:szCs w:val="24"/>
        </w:rPr>
        <w:t>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Cronograma e Estrutura Analítica Do Programa: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FF0000"/>
          <w:sz w:val="24"/>
          <w:szCs w:val="24"/>
        </w:rPr>
        <w:t>Não entendemos o que está sendo cobrado neste item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Plano de gerenciamento de mudanças: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FF0000"/>
          <w:sz w:val="24"/>
          <w:szCs w:val="24"/>
        </w:rPr>
        <w:t>Como deverá prosseguir?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Plano de gerenciamento de comunicação: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Tipo de comunicação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Descrição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Frequência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Formato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Participantes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Entregável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Dono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Entrega de documentos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Ajustes no projeto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Quando necessário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Presencialmente em sala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projeto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programa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Checar necessidade de mudanças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Mudanças no projeto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Quando necessário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E-mail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projeto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programa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Título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E-mail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Welder Mauricio de Souza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programa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welder496@gmail.com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Pedro Henrique Lima Barbosa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Gerente de projeto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pedrohlb96@hotmail.com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C</w:t>
      </w:r>
      <w:r>
        <w:rPr>
          <w:rFonts w:ascii="TimesNewRomanPS-BoldMT" w:hAnsi="TimesNewRomanPS-BoldMT"/>
          <w:b/>
          <w:bCs w:val="false"/>
          <w:sz w:val="22"/>
          <w:szCs w:val="24"/>
        </w:rPr>
        <w:t>USTOS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O Plano de gerenciamento de custos não será desenvolvido neste programa devido as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características acadêmicas do programa (projeto).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sz w:val="28"/>
        </w:rPr>
        <w:t>P</w:t>
      </w:r>
      <w:r>
        <w:rPr>
          <w:rFonts w:ascii="TimesNewRomanPS-BoldMT" w:hAnsi="TimesNewRomanPS-BoldMT"/>
          <w:b/>
          <w:sz w:val="22"/>
        </w:rPr>
        <w:t xml:space="preserve">LANO DE </w:t>
      </w:r>
      <w:r>
        <w:rPr>
          <w:rFonts w:ascii="TimesNewRomanPS-BoldMT" w:hAnsi="TimesNewRomanPS-BoldMT"/>
          <w:b/>
          <w:sz w:val="28"/>
        </w:rPr>
        <w:t>G</w:t>
      </w:r>
      <w:r>
        <w:rPr>
          <w:rFonts w:ascii="TimesNewRomanPS-BoldMT" w:hAnsi="TimesNewRomanPS-BoldMT"/>
          <w:b/>
          <w:sz w:val="22"/>
        </w:rPr>
        <w:t xml:space="preserve">ERENCIAMENTO </w:t>
      </w:r>
      <w:r>
        <w:rPr>
          <w:rFonts w:ascii="TimesNewRomanPS-BoldMT" w:hAnsi="TimesNewRomanPS-BoldMT"/>
          <w:b/>
          <w:sz w:val="28"/>
        </w:rPr>
        <w:t>D</w:t>
      </w:r>
      <w:r>
        <w:rPr>
          <w:rFonts w:ascii="TimesNewRomanPS-BoldMT" w:hAnsi="TimesNewRomanPS-BoldMT"/>
          <w:b/>
          <w:sz w:val="22"/>
        </w:rPr>
        <w:t xml:space="preserve">E </w:t>
      </w:r>
      <w:r>
        <w:rPr>
          <w:rFonts w:ascii="TimesNewRomanPS-BoldMT" w:hAnsi="TimesNewRomanPS-BoldMT"/>
          <w:b/>
          <w:sz w:val="28"/>
        </w:rPr>
        <w:t>A</w:t>
      </w:r>
      <w:r>
        <w:rPr>
          <w:rFonts w:ascii="TimesNewRomanPS-BoldMT" w:hAnsi="TimesNewRomanPS-BoldMT"/>
          <w:b/>
          <w:sz w:val="22"/>
        </w:rPr>
        <w:t>QUISIÇÕES: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O Plano de gerenciamento de aquisições não será desenvolvido neste programa devido as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características</w:t>
      </w:r>
      <w:r>
        <w:rPr>
          <w:rFonts w:ascii="TimesNewRomanPSMT" w:hAnsi="TimesNewRomanPSMT"/>
          <w:b w:val="false"/>
          <w:bCs w:val="false"/>
          <w:sz w:val="24"/>
          <w:szCs w:val="24"/>
        </w:rPr>
        <w:t xml:space="preserve"> acadêmicas do programa (projeto).</w:t>
      </w:r>
    </w:p>
    <w:p>
      <w:pPr>
        <w:pStyle w:val="Normal"/>
        <w:jc w:val="left"/>
        <w:rPr>
          <w:rFonts w:ascii="TimesNewRomanPSMT" w:hAnsi="TimesNewRomanPSMT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E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SCOPO </w:t>
      </w:r>
      <w:r>
        <w:rPr>
          <w:rFonts w:ascii="TimesNewRomanPS-BoldMT" w:hAnsi="TimesNewRomanPS-BoldMT"/>
          <w:b/>
          <w:bCs w:val="false"/>
          <w:sz w:val="28"/>
          <w:szCs w:val="24"/>
        </w:rPr>
        <w:t>D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O </w:t>
      </w: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>ROJETO: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NewRomanPS-BoldMT" w:hAnsi="TimesNewRomanPS-BoldMT"/>
          <w:b/>
          <w:bCs w:val="false"/>
          <w:color w:val="FF0000"/>
          <w:sz w:val="22"/>
          <w:szCs w:val="24"/>
        </w:rPr>
        <w:t>Responsabilidade do gerente de programa?</w:t>
      </w:r>
    </w:p>
    <w:p>
      <w:pPr>
        <w:pStyle w:val="Normal"/>
        <w:jc w:val="left"/>
        <w:rPr>
          <w:rFonts w:ascii="TimesNewRomanPSMT" w:hAnsi="TimesNewRomanPSMT"/>
          <w:b/>
          <w:b/>
          <w:sz w:val="2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Plano de gerenciamento do 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ronograma: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14/05/2016 – Primeira reunião do grupo para definição do tema do projeto, definições de papéis dos membros, elaboração do termo de abertura.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21/05/2016 – Segunda reunião do grupo para elaboração do escopo.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25/05/2016 – Terceira Reunião do grupo para reunir material para continuidade do projeto, por exemplo pesquisas sobre os materiais físicos utilizados na realização, elaboração do desenho do ambiente para se implementar o cabeamento, normas de cabeamento.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04/06/2016 – Quarta reunião do grupo para verificação e término do projeto.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08/06/2016 – Data de entrega do projeto.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 divisão do grupo ficou: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Pedro Henrique – Gerente de projeto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Diego Marinho – Membro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Danesson Nascimento – Membro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Gildo Cavalcante – Membro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Tiago Alves – Membro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DA </w:t>
      </w:r>
      <w:r>
        <w:rPr>
          <w:rFonts w:ascii="TimesNewRomanPS-BoldMT" w:hAnsi="TimesNewRomanPS-BoldMT"/>
          <w:b/>
          <w:bCs w:val="false"/>
          <w:sz w:val="28"/>
          <w:szCs w:val="24"/>
        </w:rPr>
        <w:t>Q</w:t>
      </w:r>
      <w:r>
        <w:rPr>
          <w:rFonts w:ascii="TimesNewRomanPS-BoldMT" w:hAnsi="TimesNewRomanPS-BoldMT"/>
          <w:b/>
          <w:bCs w:val="false"/>
          <w:sz w:val="22"/>
          <w:szCs w:val="24"/>
        </w:rPr>
        <w:t>UALIDADE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O Plano de gerenciamento da qualidade não se aplica ao programa PDDP devido ao propósito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Arial-BoldItalicMT" w:hAnsi="Arial-BoldItalicMT"/>
          <w:b/>
          <w:b/>
          <w:i/>
          <w:i/>
          <w:sz w:val="26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sz w:val="28"/>
        </w:rPr>
        <w:t>P</w:t>
      </w:r>
      <w:r>
        <w:rPr>
          <w:rFonts w:ascii="TimesNewRomanPS-BoldMT" w:hAnsi="TimesNewRomanPS-BoldMT"/>
          <w:b/>
          <w:sz w:val="22"/>
        </w:rPr>
        <w:t xml:space="preserve">LANO DE </w:t>
      </w:r>
      <w:r>
        <w:rPr>
          <w:rFonts w:ascii="TimesNewRomanPS-BoldMT" w:hAnsi="TimesNewRomanPS-BoldMT"/>
          <w:b/>
          <w:sz w:val="28"/>
        </w:rPr>
        <w:t>G</w:t>
      </w:r>
      <w:r>
        <w:rPr>
          <w:rFonts w:ascii="TimesNewRomanPS-BoldMT" w:hAnsi="TimesNewRomanPS-BoldMT"/>
          <w:b/>
          <w:sz w:val="22"/>
        </w:rPr>
        <w:t xml:space="preserve">ERENCIAMENTO DE </w:t>
      </w: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ISCOS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O Plano de gerenciamento de riscos não se aplica ao programa PDDP devido ao propósito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EGISTRO DE RISCOS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Não há registro de riscos anexados ao plano de programa.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Plano de gerenciamento de recursos humanos: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Gerente do Programa Welder Maurício de Souza): Funções: Gerenciamento do programa PDDP.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É responsável por planejar, criar, gerenciar todas as atividades das equipes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 xml:space="preserve">Gerente de Projeto </w:t>
      </w:r>
      <w:r>
        <w:rPr>
          <w:rFonts w:ascii="TimesNewRomanPSMT" w:hAnsi="TimesNewRomanPSMT"/>
          <w:sz w:val="24"/>
        </w:rPr>
        <w:t>Pedro Henrique Lima Barbosa: Funções:</w:t>
      </w:r>
      <w:r>
        <w:rPr>
          <w:rFonts w:ascii="TimesNewRomanPSMT" w:hAnsi="TimesNewRomanPSMT"/>
          <w:sz w:val="24"/>
        </w:rPr>
        <w:t xml:space="preserve"> </w:t>
      </w:r>
      <w:r>
        <w:rPr>
          <w:rFonts w:ascii="TimesNewRomanPSMT" w:hAnsi="TimesNewRomanPSMT"/>
          <w:sz w:val="24"/>
        </w:rPr>
        <w:t>C</w:t>
      </w:r>
      <w:r>
        <w:rPr>
          <w:rFonts w:ascii="TimesNewRomanPSMT" w:hAnsi="TimesNewRomanPSMT"/>
          <w:sz w:val="24"/>
        </w:rPr>
        <w:t>riar, alterar, gerenciar os documentos,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recursos e planos de um projeto incluso no programa PDDP.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 xml:space="preserve">Equipe </w:t>
      </w:r>
      <w:r>
        <w:rPr>
          <w:rFonts w:ascii="TimesNewRomanPSMT" w:hAnsi="TimesNewRomanPSMT"/>
          <w:sz w:val="24"/>
        </w:rPr>
        <w:t>Diego Marinho, Danesson Nascimento, Gildo Cavalcante e Tiago Alves:</w:t>
      </w:r>
      <w:r>
        <w:rPr>
          <w:rFonts w:ascii="TimesNewRomanPSMT" w:hAnsi="TimesNewRomanPSMT"/>
          <w:sz w:val="24"/>
        </w:rPr>
        <w:t xml:space="preserve"> </w:t>
      </w:r>
      <w:r>
        <w:rPr>
          <w:rFonts w:ascii="TimesNewRomanPSMT" w:hAnsi="TimesNewRomanPSMT"/>
          <w:sz w:val="24"/>
        </w:rPr>
        <w:t>G</w:t>
      </w:r>
      <w:r>
        <w:rPr>
          <w:rFonts w:ascii="TimesNewRomanPSMT" w:hAnsi="TimesNewRomanPSMT"/>
          <w:sz w:val="24"/>
        </w:rPr>
        <w:t xml:space="preserve">erenciamento dos documentos e </w:t>
      </w:r>
      <w:r>
        <w:rPr>
          <w:rFonts w:ascii="TimesNewRomanPSMT" w:hAnsi="TimesNewRomanPSMT"/>
          <w:b w:val="false"/>
          <w:bCs w:val="false"/>
          <w:sz w:val="24"/>
          <w:szCs w:val="24"/>
        </w:rPr>
        <w:t>entregáveis produzidos pela equipe.</w:t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b w:val="false"/>
          <w:bCs w:val="false"/>
          <w:sz w:val="24"/>
          <w:szCs w:val="24"/>
        </w:rPr>
        <w:t>Após o gerente de programa e o gerente de projeto entrarem em consenso, o gerente de projeto passou para sua equipe as diretrizes para elaboração do projeto. O gerente de projeto delegou que toda a equipe ficaria responsável por todas as partes do projetos e não dividir áreas para serem feitas de forma individual.</w:t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b w:val="false"/>
          <w:bCs w:val="false"/>
          <w:sz w:val="24"/>
          <w:szCs w:val="24"/>
        </w:rPr>
        <w:t>O gerente de projeto teve menos envolvimento na parte de pesquisa e elaboração e ficou mais com a parte de controle de cronograma para que não houvessem atrasos na elaboração dos documentos e entregaveis.</w:t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bCs w:val="false"/>
          <w:sz w:val="28"/>
          <w:szCs w:val="24"/>
        </w:rPr>
        <w:t>C</w:t>
      </w:r>
      <w:r>
        <w:rPr>
          <w:rFonts w:ascii="TimesNewRomanPS-BoldMT" w:hAnsi="TimesNewRomanPS-BoldMT"/>
          <w:b/>
          <w:sz w:val="22"/>
        </w:rPr>
        <w:t xml:space="preserve">ALENDÁRIO DE </w:t>
      </w: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ECURSOS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Este documento não será desenvolvido no programa PDDP, já que o gerenciamento dos recursos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é responsabilidade de cada equipe participante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sz w:val="28"/>
        </w:rPr>
        <w:t>L</w:t>
      </w:r>
      <w:r>
        <w:rPr>
          <w:rFonts w:ascii="TimesNewRomanPS-BoldMT" w:hAnsi="TimesNewRomanPS-BoldMT"/>
          <w:b/>
          <w:sz w:val="22"/>
        </w:rPr>
        <w:t xml:space="preserve">INHA DE </w:t>
      </w:r>
      <w:r>
        <w:rPr>
          <w:rFonts w:ascii="TimesNewRomanPS-BoldMT" w:hAnsi="TimesNewRomanPS-BoldMT"/>
          <w:b/>
          <w:sz w:val="28"/>
        </w:rPr>
        <w:t>B</w:t>
      </w:r>
      <w:r>
        <w:rPr>
          <w:rFonts w:ascii="TimesNewRomanPS-BoldMT" w:hAnsi="TimesNewRomanPS-BoldMT"/>
          <w:b/>
          <w:sz w:val="22"/>
        </w:rPr>
        <w:t xml:space="preserve">ASE DE </w:t>
      </w:r>
      <w:r>
        <w:rPr>
          <w:rFonts w:ascii="TimesNewRomanPS-BoldMT" w:hAnsi="TimesNewRomanPS-BoldMT"/>
          <w:b/>
          <w:sz w:val="28"/>
        </w:rPr>
        <w:t>C</w:t>
      </w:r>
      <w:r>
        <w:rPr>
          <w:rFonts w:ascii="TimesNewRomanPS-BoldMT" w:hAnsi="TimesNewRomanPS-BoldMT"/>
          <w:b/>
          <w:sz w:val="22"/>
        </w:rPr>
        <w:t>USTOS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A linha de base de custos não será desenvolvida o programa PDDP, devido ao propósito</w:t>
      </w:r>
    </w:p>
    <w:p>
      <w:pPr>
        <w:pStyle w:val="Normal"/>
        <w:jc w:val="left"/>
        <w:rPr/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NewRomanPS-BoldMT" w:hAnsi="TimesNewRomanPS-BoldMT"/>
          <w:b/>
          <w:sz w:val="28"/>
        </w:rPr>
        <w:t>L</w:t>
      </w:r>
      <w:r>
        <w:rPr>
          <w:rFonts w:ascii="TimesNewRomanPS-BoldMT" w:hAnsi="TimesNewRomanPS-BoldMT"/>
          <w:b/>
          <w:sz w:val="22"/>
        </w:rPr>
        <w:t xml:space="preserve">INHA DE </w:t>
      </w:r>
      <w:r>
        <w:rPr>
          <w:rFonts w:ascii="TimesNewRomanPS-BoldMT" w:hAnsi="TimesNewRomanPS-BoldMT"/>
          <w:b/>
          <w:sz w:val="28"/>
        </w:rPr>
        <w:t>B</w:t>
      </w:r>
      <w:r>
        <w:rPr>
          <w:rFonts w:ascii="TimesNewRomanPS-BoldMT" w:hAnsi="TimesNewRomanPS-BoldMT"/>
          <w:b/>
          <w:sz w:val="22"/>
        </w:rPr>
        <w:t xml:space="preserve">ASE DE </w:t>
      </w:r>
      <w:r>
        <w:rPr>
          <w:rFonts w:ascii="TimesNewRomanPS-BoldMT" w:hAnsi="TimesNewRomanPS-BoldMT"/>
          <w:b/>
          <w:sz w:val="28"/>
        </w:rPr>
        <w:t>Q</w:t>
      </w:r>
      <w:r>
        <w:rPr>
          <w:rFonts w:ascii="TimesNewRomanPS-BoldMT" w:hAnsi="TimesNewRomanPS-BoldMT"/>
          <w:b/>
          <w:sz w:val="22"/>
        </w:rPr>
        <w:t>UALIDADE</w:t>
      </w:r>
    </w:p>
    <w:p>
      <w:pPr>
        <w:pStyle w:val="Normal"/>
        <w:jc w:val="left"/>
        <w:rPr>
          <w:rFonts w:ascii="TimesNewRomanPSMT" w:hAnsi="TimesNewRomanPSMT"/>
          <w:b/>
          <w:b/>
          <w:sz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NewRomanPSMT" w:hAnsi="TimesNewRomanPSMT"/>
          <w:b w:val="false"/>
          <w:bCs w:val="false"/>
          <w:sz w:val="24"/>
        </w:rPr>
        <w:t>O tipo de projeto se enquadra na categoria outros.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NewRomanPS-BoldMT" w:hAnsi="TimesNewRomanPS-BoldMT"/>
          <w:b/>
          <w:bCs w:val="false"/>
          <w:sz w:val="28"/>
        </w:rPr>
        <w:t>A</w:t>
      </w:r>
      <w:r>
        <w:rPr>
          <w:rFonts w:ascii="TimesNewRomanPS-BoldMT" w:hAnsi="TimesNewRomanPS-BoldMT"/>
          <w:b/>
          <w:bCs w:val="false"/>
          <w:sz w:val="22"/>
        </w:rPr>
        <w:t xml:space="preserve">CEITE DO </w:t>
      </w:r>
      <w:r>
        <w:rPr>
          <w:rFonts w:ascii="TimesNewRomanPS-BoldMT" w:hAnsi="TimesNewRomanPS-BoldMT"/>
          <w:b/>
          <w:bCs w:val="false"/>
          <w:sz w:val="28"/>
        </w:rPr>
        <w:t>P</w:t>
      </w:r>
      <w:r>
        <w:rPr>
          <w:rFonts w:ascii="TimesNewRomanPS-BoldMT" w:hAnsi="TimesNewRomanPS-BoldMT"/>
          <w:b/>
          <w:bCs w:val="false"/>
          <w:sz w:val="22"/>
        </w:rPr>
        <w:t>ATROCINADOR</w:t>
      </w:r>
    </w:p>
    <w:p>
      <w:pPr>
        <w:pStyle w:val="Normal"/>
        <w:jc w:val="left"/>
        <w:rPr>
          <w:rFonts w:ascii="TimesNewRomanPS-BoldMT" w:hAnsi="TimesNewRomanPS-BoldMT"/>
          <w:b/>
          <w:b/>
          <w:sz w:val="22"/>
        </w:rPr>
      </w:pPr>
      <w:r>
        <w:rPr>
          <w:b w:val="false"/>
          <w:bCs w:val="false"/>
        </w:rPr>
      </w:r>
    </w:p>
    <w:p>
      <w:pPr>
        <w:pStyle w:val="Normal"/>
        <w:pBdr>
          <w:bottom w:val="single" w:sz="8" w:space="2" w:color="000000"/>
        </w:pBdr>
        <w:jc w:val="left"/>
        <w:rPr/>
      </w:pPr>
      <w:r>
        <w:rPr>
          <w:rFonts w:ascii="TimesNewRomanPSMT" w:hAnsi="TimesNewRomanPSMT"/>
          <w:sz w:val="24"/>
        </w:rPr>
        <w:t>Aprovado pelo patrocinador do Programa: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NewRomanPSMT" w:hAnsi="TimesNewRomanPSMT"/>
          <w:b w:val="false"/>
          <w:bCs w:val="false"/>
          <w:sz w:val="24"/>
        </w:rPr>
        <w:t>Prof: Welder Maurício de Souza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NewRomanPSMT" w:hAnsi="TimesNewRomanPSMT"/>
          <w:b w:val="false"/>
          <w:bCs w:val="false"/>
          <w:sz w:val="24"/>
        </w:rPr>
        <w:t>Data:___/___/______</w:t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NewRomanPSMT" w:hAnsi="TimesNewRomanPSM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NewRomanPS-BoldMT">
    <w:charset w:val="00"/>
    <w:family w:val="roman"/>
    <w:pitch w:val="variable"/>
  </w:font>
  <w:font w:name="Arial-BoldItalic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LibreOffice/5.1.0.3$Windows_X86_64 LibreOffice_project/5e3e00a007d9b3b6efb6797a8b8e57b51ab1f737</Application>
  <Pages>4</Pages>
  <Words>734</Words>
  <Characters>4173</Characters>
  <CharactersWithSpaces>4821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2016-06-01T19:51:09Z</dcterms:created>
  <dc:creator/>
  <dc:description/>
  <dc:language>pt-BR</dc:language>
  <cp:lastModifiedBy/>
  <dcterms:modified xsi:type="dcterms:W3CDTF">2016-06-01T21:06:39Z</dcterms:modified>
  <cp:revision>5</cp:revision>
  <dc:subject/>
  <dc:title/>
</cp:coreProperties>
</file>