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-73025</wp:posOffset>
            </wp:positionH>
            <wp:positionV relativeFrom="paragraph">
              <wp:posOffset>184150</wp:posOffset>
            </wp:positionV>
            <wp:extent cx="1364615" cy="446405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trHeight w:val="304" w:hRule="atLeast"/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Plano de gerenciamento de projeto</w:t>
            </w:r>
          </w:p>
        </w:tc>
      </w:tr>
    </w:tbl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321"/>
        <w:gridCol w:w="4322"/>
      </w:tblGrid>
      <w:tr>
        <w:trPr>
          <w:cantSplit w:val="false"/>
        </w:trPr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Nome do projeto: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Site de compra virtual de uma petshop.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Introdução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trHeight w:val="1709" w:hRule="atLeast"/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Nos últimos anos analisamos que as compras na web vêm crescendo muito ultimamente, e percebemos que surgiu uma grande oportunidade no ramo de vendas na internet, e resolvemos criar o nosso próprio negócio, desenvolvendo um site para comercialização de produtos para animais domésticos.</w:t>
            </w:r>
          </w:p>
          <w:p>
            <w:pPr>
              <w:pStyle w:val="Normal"/>
              <w:spacing w:before="0" w:after="0"/>
              <w:rPr/>
            </w:pPr>
            <w:r>
              <w:rPr/>
              <w:t>Nós da 4 Patas Petshop temos o compromisso de fornecer para nosso consumidores produtos de qualidade para nossos clientes.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Objetivo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Este projeto tem como objetivo a implantação de um site de vendas para web focado na comercialização de alimentos e outros para animais domésticos.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Declaração do escopo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escopo do projeto engloba as entregas entendidas como necessárias para a devida implantação e operacionalização do site de vendas web. Neste contexto, destacam-se  o modelo operacional e a metodologia de gerenciamento de projetos e cada uma das entregas do projeto.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Premissas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fill="FFFF00" w:val="clear"/>
              <w:spacing w:before="0" w:after="0"/>
              <w:rPr/>
            </w:pPr>
            <w:r>
              <w:rPr/>
              <w:t>-Utilização de melhores práticas de gestão de projetos como preconizadas pelo PMI;</w:t>
            </w:r>
          </w:p>
          <w:p>
            <w:pPr>
              <w:pStyle w:val="Normal"/>
              <w:shd w:fill="FFFF00" w:val="clear"/>
              <w:spacing w:before="0" w:after="0"/>
              <w:rPr/>
            </w:pPr>
            <w:r>
              <w:rPr/>
              <w:t>-Existe o devido patrocínio para a realização das atividades propostas neste plano;</w:t>
            </w:r>
          </w:p>
          <w:p>
            <w:pPr>
              <w:pStyle w:val="Normal"/>
              <w:shd w:fill="FFFF00" w:val="clear"/>
              <w:spacing w:before="0" w:after="0"/>
              <w:rPr/>
            </w:pPr>
            <w:r>
              <w:rPr/>
              <w:t>-A equipe do projeto está devidamente motivada;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Restrições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fill="FFFF00" w:val="clear"/>
              <w:spacing w:before="0" w:after="0"/>
              <w:rPr/>
            </w:pPr>
            <w:r>
              <w:rPr/>
              <w:t>-A equipe alocada para este projeto participará até o encerramento do mesmo;</w:t>
            </w:r>
          </w:p>
          <w:p>
            <w:pPr>
              <w:pStyle w:val="Normal"/>
              <w:spacing w:before="0" w:after="0"/>
              <w:rPr/>
            </w:pPr>
            <w:r>
              <w:rPr/>
              <w:t>-O tempo de dedicação para o projeto é de 5 horas semanais.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Lista de marcos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4314"/>
        <w:gridCol w:w="1449"/>
      </w:tblGrid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Marco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Descrição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Data</w:t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Revisão dos documentos dos projetos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Seleção de uma aula de gestão de projetos para auxiliar e revisar os documentos e entregáveis produzidos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25/05/2016</w:t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Reunião informal 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Discutimos o planejamento do projeto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26/05/2016</w:t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Entrega da documentação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Entrega de todos os documentos e artefatos produzidos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08/06/2016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Linha de base de custo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 linha de base de custos não será desenvolvida o programa PDDP, devido ao propósito acadêmico do programa.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Plano de recursos humanos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2859"/>
        <w:gridCol w:w="2928"/>
      </w:tblGrid>
      <w:tr>
        <w:trPr>
          <w:cantSplit w:val="false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Nome</w:t>
            </w:r>
          </w:p>
        </w:tc>
        <w:tc>
          <w:tcPr>
            <w:tcW w:w="2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Função</w:t>
            </w:r>
          </w:p>
        </w:tc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E-mail</w:t>
            </w:r>
          </w:p>
        </w:tc>
      </w:tr>
      <w:tr>
        <w:trPr>
          <w:cantSplit w:val="false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Welder Maurício de Souza</w:t>
            </w:r>
          </w:p>
        </w:tc>
        <w:tc>
          <w:tcPr>
            <w:tcW w:w="2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Gerente de Programa</w:t>
            </w:r>
          </w:p>
        </w:tc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Welder946@gmail.com</w:t>
            </w:r>
          </w:p>
        </w:tc>
      </w:tr>
      <w:tr>
        <w:trPr>
          <w:cantSplit w:val="false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Dhiego Henrique Silva de assunção</w:t>
            </w:r>
          </w:p>
        </w:tc>
        <w:tc>
          <w:tcPr>
            <w:tcW w:w="2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Gerente de projeto</w:t>
            </w:r>
          </w:p>
        </w:tc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Dhiego_h@hotmail.com</w:t>
            </w:r>
          </w:p>
        </w:tc>
      </w:tr>
      <w:tr>
        <w:trPr>
          <w:cantSplit w:val="false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Acelino Fernandes da Silva Neto</w:t>
            </w:r>
          </w:p>
        </w:tc>
        <w:tc>
          <w:tcPr>
            <w:tcW w:w="2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Equipe do projeto</w:t>
            </w:r>
          </w:p>
        </w:tc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celticfolkmetal@hotmail.com</w:t>
            </w:r>
          </w:p>
        </w:tc>
      </w:tr>
      <w:tr>
        <w:trPr>
          <w:cantSplit w:val="false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Ruan Damas de Lima</w:t>
            </w:r>
          </w:p>
        </w:tc>
        <w:tc>
          <w:tcPr>
            <w:tcW w:w="2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Equipe do projeto</w:t>
            </w:r>
          </w:p>
        </w:tc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ruandamasdelima@gmail.com</w:t>
            </w:r>
          </w:p>
        </w:tc>
      </w:tr>
      <w:tr>
        <w:trPr>
          <w:cantSplit w:val="false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Simone Antunes </w:t>
            </w:r>
          </w:p>
        </w:tc>
        <w:tc>
          <w:tcPr>
            <w:tcW w:w="2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Equipe do projeto</w:t>
            </w:r>
          </w:p>
        </w:tc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S.antunesi@outlook.com</w:t>
            </w:r>
          </w:p>
        </w:tc>
      </w:tr>
      <w:tr>
        <w:trPr>
          <w:cantSplit w:val="false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Jesse de oliveira Abreu</w:t>
            </w:r>
          </w:p>
        </w:tc>
        <w:tc>
          <w:tcPr>
            <w:tcW w:w="2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Equipe do projeto</w:t>
            </w:r>
          </w:p>
        </w:tc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Xjesse305@gmail.com</w:t>
            </w:r>
          </w:p>
        </w:tc>
      </w:tr>
      <w:tr>
        <w:trPr>
          <w:cantSplit w:val="false"/>
        </w:trPr>
        <w:tc>
          <w:tcPr>
            <w:tcW w:w="28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Pablo Araújo Torres</w:t>
            </w:r>
          </w:p>
        </w:tc>
        <w:tc>
          <w:tcPr>
            <w:tcW w:w="2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Equipe do projeto</w:t>
            </w:r>
          </w:p>
        </w:tc>
        <w:tc>
          <w:tcPr>
            <w:tcW w:w="29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Fjb2008@hotmail.com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Plano de comunicação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417"/>
        <w:gridCol w:w="1275"/>
        <w:gridCol w:w="1276"/>
        <w:gridCol w:w="1416"/>
        <w:gridCol w:w="850"/>
        <w:gridCol w:w="1279"/>
      </w:tblGrid>
      <w:tr>
        <w:trPr>
          <w:cantSplit w:val="false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Tipo de comunicação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Descrição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Frequência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Formato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Participantes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Entregável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Dono</w:t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Entrega de Documentos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Email Entrega de Documentos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Quando Necessário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Gerente do Projeto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-------------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Gerente do Programa</w:t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Avisos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Email Avisos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Quando Necessário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Gerente do Projeto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-------------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Gerente do Programa</w:t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Documentos (Exemplos)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Email Documentos e Planos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Quando Necessário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Gerente do Projeto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Planos e Documentos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Gerente do Programa</w:t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Conversa informal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Conversa entre a equipe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Quando Necessário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mensagens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Equipe do projeto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-------------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Gerente de projeto</w:t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Plano de gerenciamento de riscos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O Plano de gerenciamento de riscos não se aplica ao programa PDDP devido ao propósito acadêmico do programa.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14.1 REGISTROS DE RISCOS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Não há registro de riscos anexados ao plano de programa.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 Planos de gerenciamento de aquisições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Plano de gerenciamento de aquisições não será desenvolvido neste programa devido às características acadêmicas do programa (projeto).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 planos de gerenciamento de custos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Plano de gerenciamento de custos não será desenvolvido neste programa devido as características acadêmicas do programa (projeto).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 Planos de gerenciamento de qualidade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 Plano de gerenciamento da qualidade não se aplica ao programa PDDP devido ao propósito acadêmico do programa.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Calendário de recursos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Este documento não será desenvolvido no programa PDDP, já que o gerenciamento dos recursos é responsabilidade de cada equipe participante do programa.</w:t>
            </w:r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6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4b2fb5"/>
    <w:basedOn w:val="DefaultParagraphFont"/>
    <w:rPr>
      <w:rFonts w:ascii="Tahoma" w:hAnsi="Tahoma" w:cs="Tahoma"/>
      <w:sz w:val="16"/>
      <w:szCs w:val="16"/>
    </w:rPr>
  </w:style>
  <w:style w:type="character" w:styleId="CabealhoChar" w:customStyle="1">
    <w:name w:val="Cabeçalho Char"/>
    <w:uiPriority w:val="99"/>
    <w:link w:val="Cabealho"/>
    <w:rsid w:val="004b2fb5"/>
    <w:basedOn w:val="DefaultParagraphFont"/>
    <w:rPr/>
  </w:style>
  <w:style w:type="character" w:styleId="RodapChar" w:customStyle="1">
    <w:name w:val="Rodapé Char"/>
    <w:uiPriority w:val="99"/>
    <w:link w:val="Rodap"/>
    <w:rsid w:val="004b2fb5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baloChar"/>
    <w:rsid w:val="004b2fb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CabealhoChar"/>
    <w:rsid w:val="004b2fb5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har"/>
    <w:rsid w:val="004b2fb5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b0224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2016-05-26T15:53:00Z</dcterms:created>
  <dc:creator>Microsoft</dc:creator>
  <dc:language>pt-BR</dc:language>
  <cp:lastModifiedBy>Microsoft</cp:lastModifiedBy>
  <dcterms:modified xsi:type="dcterms:W3CDTF">2016-05-26T18:40:00Z</dcterms:modified>
  <cp:revision>3</cp:revision>
</cp:coreProperties>
</file>