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WELDO CARVALHO DOS SANTOS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 am a Mid-Level (Pleno) Full Stack Software Engineer with 4 years of experience in the technology industry, focused on software architecture and building scalable systems. My core technical foundation is in the .NET (C#), Node.js and TypeScript ecosystem for building efficient RESTful APIs, complemented by an up-to-date toolkit in React, Next.js and Supabase for building complete digital products, from the database to the interface.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During my time at Atlas Governance, I contributed to the re-engineering of the corporate governance platform's email API, applying Clean Architecture, SOLID and DDD, which reduced code complexity and improved maintainability. I also identified and remediated vulnerabilities flagged in Pentest reports and optimized high-interactivity React.js components, such as drag-and-drop Gantt and Kanban tools.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Over the past few months, I expanded this skill set by building Belter Oracle Tech, my own venture focused on AI-powered digital products. It is home to Zion Skincare, a SaaS that generates personalized skincare routines using Google Gemini and a deterministic safety validator, and Gòak Tech, a sales and management platform for delivery and restaurants featuring an in-house checkout (Pix and card via Mercado Pago), a metrics dashboard with real COGS and profit-margin calculations, and integrations with WhatsApp Business and Meta Ads. These projects gave me hands-on, end-to-end experience: from architecture to production deployment (Docker, Google Cloud Platform), covering authentication, databases, payments and automated testing along the way.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 also have hands-on DevOps experience with Docker, Kubernetes and CI/CD via Azure DevOps, always aiming to balance fast delivery with sustainable, long-term code quality.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Coming from a prior career as an independent attorney, I've carried that analytical mindset into my transition to technology, along with a strong ability to translate business requirements and clear communication within agile teams (Scrum/Kanban).</w:t>
      </w:r>
    </w:p>
    <w:p>
      <w:pPr>
        <w:spacing w:after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Contact: weldocarvalho@outlook.com | +55 61 99347-1156 | linkedin.com/in/weldocarvalho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2026-08-24T12:53:50.431Z</dcterms:created>
  <dcterms:modified xsi:type="dcterms:W3CDTF">2026-08-24T12:53:50.431Z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