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
        <w:jc w:val="center"/>
      </w:pPr>
      <w:r>
        <w:rPr>
          <w:rFonts w:ascii="Calibri" w:cs="Calibri" w:eastAsia="Calibri" w:hAnsi="Calibri"/>
          <w:b/>
          <w:bCs/>
          <w:color w:val="1A1A1A"/>
          <w:sz w:val="28"/>
          <w:szCs w:val="28"/>
        </w:rPr>
        <w:t xml:space="preserve">WELDO CARVALHO DOS SANTOS</w:t>
      </w:r>
    </w:p>
    <w:p>
      <w:pPr>
        <w:spacing w:after="90"/>
        <w:jc w:val="center"/>
      </w:pPr>
      <w:r>
        <w:rPr>
          <w:rFonts w:ascii="Calibri" w:cs="Calibri" w:eastAsia="Calibri" w:hAnsi="Calibri"/>
          <w:color w:val="444444"/>
          <w:sz w:val="20"/>
          <w:szCs w:val="20"/>
        </w:rPr>
        <w:t xml:space="preserve">Brasília, Brazil (open to remote)</w:t>
      </w:r>
      <w:r>
        <w:rPr>
          <w:rFonts w:ascii="Calibri" w:cs="Calibri" w:eastAsia="Calibri" w:hAnsi="Calibri"/>
          <w:color w:val="444444"/>
          <w:sz w:val="20"/>
          <w:szCs w:val="20"/>
        </w:rPr>
        <w:t xml:space="preserve">   |   </w:t>
      </w:r>
      <w:r>
        <w:rPr>
          <w:rFonts w:ascii="Calibri" w:cs="Calibri" w:eastAsia="Calibri" w:hAnsi="Calibri"/>
          <w:color w:val="444444"/>
          <w:sz w:val="20"/>
          <w:szCs w:val="20"/>
        </w:rPr>
        <w:t xml:space="preserve">+55 61 99347-1156</w:t>
      </w:r>
      <w:r>
        <w:rPr>
          <w:rFonts w:ascii="Calibri" w:cs="Calibri" w:eastAsia="Calibri" w:hAnsi="Calibri"/>
          <w:color w:val="444444"/>
          <w:sz w:val="20"/>
          <w:szCs w:val="20"/>
        </w:rPr>
        <w:t xml:space="preserve">   |   </w:t>
      </w:r>
      <w:r>
        <w:rPr>
          <w:rFonts w:ascii="Calibri" w:cs="Calibri" w:eastAsia="Calibri" w:hAnsi="Calibri"/>
          <w:color w:val="444444"/>
          <w:sz w:val="20"/>
          <w:szCs w:val="20"/>
        </w:rPr>
        <w:t xml:space="preserve">weldocarvalho@outlook.com</w:t>
      </w:r>
      <w:r>
        <w:rPr>
          <w:rFonts w:ascii="Calibri" w:cs="Calibri" w:eastAsia="Calibri" w:hAnsi="Calibri"/>
          <w:color w:val="444444"/>
          <w:sz w:val="20"/>
          <w:szCs w:val="20"/>
        </w:rPr>
        <w:t xml:space="preserve">   |   </w:t>
      </w:r>
      <w:hyperlink w:history="1" r:id="rId8l4uug4pux1ndxboujfyz">
        <w:r>
          <w:rPr>
            <w:rFonts w:ascii="Calibri" w:cs="Calibri" w:eastAsia="Calibri" w:hAnsi="Calibri"/>
            <w:color w:val="1155CC"/>
            <w:sz w:val="20"/>
            <w:szCs w:val="20"/>
            <w:u w:val="single"/>
          </w:rPr>
          <w:t xml:space="preserve">linkedin.com/in/weldocarvalho</w:t>
        </w:r>
      </w:hyperlink>
      <w:r>
        <w:rPr>
          <w:rFonts w:ascii="Calibri" w:cs="Calibri" w:eastAsia="Calibri" w:hAnsi="Calibri"/>
          <w:color w:val="444444"/>
          <w:sz w:val="20"/>
          <w:szCs w:val="20"/>
        </w:rPr>
        <w:t xml:space="preserve">   |   </w:t>
      </w:r>
      <w:hyperlink w:history="1" r:id="rIdbzinbfyqcmzhclxn3eovo">
        <w:r>
          <w:rPr>
            <w:rFonts w:ascii="Calibri" w:cs="Calibri" w:eastAsia="Calibri" w:hAnsi="Calibri"/>
            <w:color w:val="1155CC"/>
            <w:sz w:val="20"/>
            <w:szCs w:val="20"/>
            <w:u w:val="single"/>
          </w:rPr>
          <w:t xml:space="preserve">github.com/weldocarvalho</w:t>
        </w:r>
      </w:hyperlink>
      <w:r>
        <w:rPr>
          <w:rFonts w:ascii="Calibri" w:cs="Calibri" w:eastAsia="Calibri" w:hAnsi="Calibri"/>
          <w:color w:val="444444"/>
          <w:sz w:val="20"/>
          <w:szCs w:val="20"/>
        </w:rPr>
        <w:t xml:space="preserve">   |   </w:t>
      </w:r>
      <w:hyperlink w:history="1" r:id="rIdf9m4zcbaji7jubqdx9bqy">
        <w:r>
          <w:rPr>
            <w:rFonts w:ascii="Calibri" w:cs="Calibri" w:eastAsia="Calibri" w:hAnsi="Calibri"/>
            <w:color w:val="1155CC"/>
            <w:sz w:val="20"/>
            <w:szCs w:val="20"/>
            <w:u w:val="single"/>
          </w:rPr>
          <w:t xml:space="preserve">belter-oracle.com.br</w:t>
        </w:r>
      </w:hyperlink>
    </w:p>
    <w:p>
      <w:pPr>
        <w:pBdr>
          <w:bottom w:val="single" w:color="5A5A5A" w:sz="6" w:space="3"/>
        </w:pBdr>
        <w:spacing w:after="40" w:before="95"/>
      </w:pPr>
      <w:r>
        <w:rPr>
          <w:rFonts w:ascii="Calibri" w:cs="Calibri" w:eastAsia="Calibri" w:hAnsi="Calibri"/>
          <w:b/>
          <w:bCs/>
          <w:color w:val="1A1A1A"/>
          <w:sz w:val="21"/>
          <w:szCs w:val="21"/>
        </w:rPr>
        <w:t xml:space="preserve">PROFESSIONAL SUMMARY</w:t>
      </w:r>
    </w:p>
    <w:p>
      <w:pPr>
        <w:spacing w:after="70" w:line="235"/>
      </w:pPr>
      <w:r>
        <w:rPr>
          <w:rFonts w:ascii="Calibri" w:cs="Calibri" w:eastAsia="Calibri" w:hAnsi="Calibri"/>
          <w:color w:val="222222"/>
          <w:sz w:val="19"/>
          <w:szCs w:val="19"/>
        </w:rPr>
        <w:t xml:space="preserve">Mid-Level (Pleno) Full Stack Software Engineer with 4 years of professional experience in the .NET (C#) ecosystem in an enterprise environment, plus over a year building complete SaaS products with React, TypeScript, Next.js, Node.js, and artificial intelligence. Proven track record in scalable RESTful APIs, microservices architecture, relational databases, payment integrations (Stripe, Mercado Pago), AI-assisted development, and cloud deployment (Terraform, Docker, Google Cloud Platform, Azure DevOps). Experienced with Agile methodologies (Scrum/Kanban), CI/CD, and security vulnerability remediation (Pentest). Advanced English.</w:t>
      </w:r>
    </w:p>
    <w:p>
      <w:pPr>
        <w:pBdr>
          <w:bottom w:val="single" w:color="5A5A5A" w:sz="6" w:space="3"/>
        </w:pBdr>
        <w:spacing w:after="40" w:before="95"/>
      </w:pPr>
      <w:r>
        <w:rPr>
          <w:rFonts w:ascii="Calibri" w:cs="Calibri" w:eastAsia="Calibri" w:hAnsi="Calibri"/>
          <w:b/>
          <w:bCs/>
          <w:color w:val="1A1A1A"/>
          <w:sz w:val="21"/>
          <w:szCs w:val="21"/>
        </w:rPr>
        <w:t xml:space="preserve">TECHNICAL SKILLS</w:t>
      </w:r>
    </w:p>
    <w:p>
      <w:pPr>
        <w:pStyle w:val="ListParagraph"/>
        <w:numPr>
          <w:ilvl w:val="0"/>
          <w:numId w:val="2"/>
        </w:numPr>
        <w:spacing w:after="25" w:line="235"/>
      </w:pPr>
      <w:r>
        <w:rPr>
          <w:rFonts w:ascii="Calibri" w:cs="Calibri" w:eastAsia="Calibri" w:hAnsi="Calibri"/>
          <w:color w:val="222222"/>
          <w:sz w:val="19"/>
          <w:szCs w:val="19"/>
        </w:rPr>
        <w:t xml:space="preserve">Languages: C#, TypeScript, JavaScript</w:t>
      </w:r>
    </w:p>
    <w:p>
      <w:pPr>
        <w:pStyle w:val="ListParagraph"/>
        <w:numPr>
          <w:ilvl w:val="0"/>
          <w:numId w:val="2"/>
        </w:numPr>
        <w:spacing w:after="25" w:line="235"/>
      </w:pPr>
      <w:r>
        <w:rPr>
          <w:rFonts w:ascii="Calibri" w:cs="Calibri" w:eastAsia="Calibri" w:hAnsi="Calibri"/>
          <w:color w:val="222222"/>
          <w:sz w:val="19"/>
          <w:szCs w:val="19"/>
        </w:rPr>
        <w:t xml:space="preserve">Frontend: React.js, Next.js (App Router, Server Actions), React Router, Redux, Hooks, Styled Components, Tailwind CSS</w:t>
      </w:r>
    </w:p>
    <w:p>
      <w:pPr>
        <w:pStyle w:val="ListParagraph"/>
        <w:numPr>
          <w:ilvl w:val="0"/>
          <w:numId w:val="2"/>
        </w:numPr>
        <w:spacing w:after="25" w:line="235"/>
      </w:pPr>
      <w:r>
        <w:rPr>
          <w:rFonts w:ascii="Calibri" w:cs="Calibri" w:eastAsia="Calibri" w:hAnsi="Calibri"/>
          <w:color w:val="222222"/>
          <w:sz w:val="19"/>
          <w:szCs w:val="19"/>
        </w:rPr>
        <w:t xml:space="preserve">.NET Core, Node.js, REST APIs, Microservices Architecture</w:t>
      </w:r>
    </w:p>
    <w:p>
      <w:pPr>
        <w:pStyle w:val="ListParagraph"/>
        <w:numPr>
          <w:ilvl w:val="0"/>
          <w:numId w:val="2"/>
        </w:numPr>
        <w:spacing w:after="25" w:line="235"/>
      </w:pPr>
      <w:r>
        <w:rPr>
          <w:rFonts w:ascii="Calibri" w:cs="Calibri" w:eastAsia="Calibri" w:hAnsi="Calibri"/>
          <w:color w:val="222222"/>
          <w:sz w:val="19"/>
          <w:szCs w:val="19"/>
        </w:rPr>
        <w:t xml:space="preserve">Databases &amp; ORM: SQL Server, PostgreSQL, Supabase, Entity Framework, LINQ</w:t>
      </w:r>
    </w:p>
    <w:p>
      <w:pPr>
        <w:pStyle w:val="ListParagraph"/>
        <w:numPr>
          <w:ilvl w:val="0"/>
          <w:numId w:val="2"/>
        </w:numPr>
        <w:spacing w:after="25" w:line="235"/>
      </w:pPr>
      <w:r>
        <w:rPr>
          <w:rFonts w:ascii="Calibri" w:cs="Calibri" w:eastAsia="Calibri" w:hAnsi="Calibri"/>
          <w:color w:val="222222"/>
          <w:sz w:val="19"/>
          <w:szCs w:val="19"/>
        </w:rPr>
        <w:t xml:space="preserve">Cloud &amp; DevOps: Docker, Terraform, Azure DevOps, CI/CD, Google Cloud Platform, Vercel, Git/GitHub</w:t>
      </w:r>
    </w:p>
    <w:p>
      <w:pPr>
        <w:pStyle w:val="ListParagraph"/>
        <w:numPr>
          <w:ilvl w:val="0"/>
          <w:numId w:val="2"/>
        </w:numPr>
        <w:spacing w:after="25" w:line="235"/>
      </w:pPr>
      <w:r>
        <w:rPr>
          <w:rFonts w:ascii="Calibri" w:cs="Calibri" w:eastAsia="Calibri" w:hAnsi="Calibri"/>
          <w:color w:val="222222"/>
          <w:sz w:val="19"/>
          <w:szCs w:val="19"/>
        </w:rPr>
        <w:t xml:space="preserve">Integrations &amp; Payments: Stripe, Mercado Pago Connect, and Meta Ads (Pixel/Conversions API)</w:t>
      </w:r>
    </w:p>
    <w:p>
      <w:pPr>
        <w:pStyle w:val="ListParagraph"/>
        <w:numPr>
          <w:ilvl w:val="0"/>
          <w:numId w:val="2"/>
        </w:numPr>
        <w:spacing w:after="25" w:line="235"/>
      </w:pPr>
      <w:r>
        <w:rPr>
          <w:rFonts w:ascii="Calibri" w:cs="Calibri" w:eastAsia="Calibri" w:hAnsi="Calibri"/>
          <w:color w:val="222222"/>
          <w:sz w:val="19"/>
          <w:szCs w:val="19"/>
        </w:rPr>
        <w:t xml:space="preserve">Artificial Intelligence: AI-assisted development model</w:t>
      </w:r>
    </w:p>
    <w:p>
      <w:pPr>
        <w:pStyle w:val="ListParagraph"/>
        <w:numPr>
          <w:ilvl w:val="0"/>
          <w:numId w:val="2"/>
        </w:numPr>
        <w:spacing w:after="25" w:line="235"/>
      </w:pPr>
      <w:r>
        <w:rPr>
          <w:rFonts w:ascii="Calibri" w:cs="Calibri" w:eastAsia="Calibri" w:hAnsi="Calibri"/>
          <w:color w:val="222222"/>
          <w:sz w:val="19"/>
          <w:szCs w:val="19"/>
        </w:rPr>
        <w:t xml:space="preserve">Architecture &amp; Practices: Clean Architecture, SOLID, DDD, OOP, Clean Code</w:t>
      </w:r>
    </w:p>
    <w:p>
      <w:pPr>
        <w:pStyle w:val="ListParagraph"/>
        <w:numPr>
          <w:ilvl w:val="0"/>
          <w:numId w:val="2"/>
        </w:numPr>
        <w:spacing w:after="25" w:line="235"/>
      </w:pPr>
      <w:r>
        <w:rPr>
          <w:rFonts w:ascii="Calibri" w:cs="Calibri" w:eastAsia="Calibri" w:hAnsi="Calibri"/>
          <w:color w:val="222222"/>
          <w:sz w:val="19"/>
          <w:szCs w:val="19"/>
        </w:rPr>
        <w:t xml:space="preserve">Methodologies &amp; Quality: Scrum, Kanban, Pentest Remediation</w:t>
      </w:r>
    </w:p>
    <w:p>
      <w:pPr>
        <w:pBdr>
          <w:bottom w:val="single" w:color="5A5A5A" w:sz="6" w:space="3"/>
        </w:pBdr>
        <w:spacing w:after="40" w:before="95"/>
      </w:pPr>
      <w:r>
        <w:rPr>
          <w:rFonts w:ascii="Calibri" w:cs="Calibri" w:eastAsia="Calibri" w:hAnsi="Calibri"/>
          <w:b/>
          <w:bCs/>
          <w:color w:val="1A1A1A"/>
          <w:sz w:val="21"/>
          <w:szCs w:val="21"/>
        </w:rPr>
        <w:t xml:space="preserve">PROFESSIONAL EXPERIENCE</w:t>
      </w:r>
    </w:p>
    <w:p>
      <w:pPr>
        <w:spacing w:after="4" w:before="55"/>
      </w:pPr>
      <w:r>
        <w:rPr>
          <w:rFonts w:ascii="Calibri" w:cs="Calibri" w:eastAsia="Calibri" w:hAnsi="Calibri"/>
          <w:b/>
          <w:bCs/>
          <w:color w:val="1A1A1A"/>
          <w:sz w:val="20"/>
          <w:szCs w:val="20"/>
        </w:rPr>
        <w:t xml:space="preserve">Full Stack Software Engineer (Frontend and Backend) </w:t>
      </w:r>
      <w:r>
        <w:rPr>
          <w:rFonts w:ascii="Calibri" w:cs="Calibri" w:eastAsia="Calibri" w:hAnsi="Calibri"/>
          <w:b/>
          <w:bCs/>
          <w:color w:val="1A1A1A"/>
          <w:sz w:val="20"/>
          <w:szCs w:val="20"/>
        </w:rPr>
        <w:t xml:space="preserve">— Atlas Governance</w:t>
      </w:r>
    </w:p>
    <w:p>
      <w:pPr>
        <w:spacing w:after="45"/>
      </w:pPr>
      <w:r>
        <w:rPr>
          <w:rFonts w:ascii="Calibri" w:cs="Calibri" w:eastAsia="Calibri" w:hAnsi="Calibri"/>
          <w:i/>
          <w:iCs/>
          <w:color w:val="555555"/>
          <w:sz w:val="18"/>
          <w:szCs w:val="18"/>
        </w:rPr>
        <w:t xml:space="preserve">Nov 2021 – Oct 2025 (4 years) | Brasília, Brazil</w:t>
      </w:r>
    </w:p>
    <w:p>
      <w:pPr>
        <w:pStyle w:val="ListParagraph"/>
        <w:numPr>
          <w:ilvl w:val="0"/>
          <w:numId w:val="2"/>
        </w:numPr>
        <w:spacing w:after="25" w:line="235"/>
      </w:pPr>
      <w:r>
        <w:rPr>
          <w:rFonts w:ascii="Calibri" w:cs="Calibri" w:eastAsia="Calibri" w:hAnsi="Calibri"/>
          <w:color w:val="222222"/>
          <w:sz w:val="19"/>
          <w:szCs w:val="19"/>
        </w:rPr>
        <w:t xml:space="preserve">Developed and maintained the core API of the corporate governance platform in C# and .NET Core, ensuring high availability for enterprise clients.</w:t>
      </w:r>
    </w:p>
    <w:p>
      <w:pPr>
        <w:pStyle w:val="ListParagraph"/>
        <w:numPr>
          <w:ilvl w:val="0"/>
          <w:numId w:val="2"/>
        </w:numPr>
        <w:spacing w:after="25" w:line="235"/>
      </w:pPr>
      <w:r>
        <w:rPr>
          <w:rFonts w:ascii="Calibri" w:cs="Calibri" w:eastAsia="Calibri" w:hAnsi="Calibri"/>
          <w:color w:val="222222"/>
          <w:sz w:val="19"/>
          <w:szCs w:val="19"/>
        </w:rPr>
        <w:t xml:space="preserve">Led the re-engineering of the email API applying Clean Code and SOLID principles, reducing code complexity and improving maintainability.</w:t>
      </w:r>
    </w:p>
    <w:p>
      <w:pPr>
        <w:pStyle w:val="ListParagraph"/>
        <w:numPr>
          <w:ilvl w:val="0"/>
          <w:numId w:val="2"/>
        </w:numPr>
        <w:spacing w:after="25" w:line="235"/>
      </w:pPr>
      <w:r>
        <w:rPr>
          <w:rFonts w:ascii="Calibri" w:cs="Calibri" w:eastAsia="Calibri" w:hAnsi="Calibri"/>
          <w:color w:val="222222"/>
          <w:sz w:val="19"/>
          <w:szCs w:val="19"/>
        </w:rPr>
        <w:t xml:space="preserve">Identified and remediated critical security vulnerabilities flagged in Pentest reports, raising the application's compliance level.</w:t>
      </w:r>
    </w:p>
    <w:p>
      <w:pPr>
        <w:pStyle w:val="ListParagraph"/>
        <w:numPr>
          <w:ilvl w:val="0"/>
          <w:numId w:val="2"/>
        </w:numPr>
        <w:spacing w:after="25" w:line="235"/>
      </w:pPr>
      <w:r>
        <w:rPr>
          <w:rFonts w:ascii="Calibri" w:cs="Calibri" w:eastAsia="Calibri" w:hAnsi="Calibri"/>
          <w:color w:val="222222"/>
          <w:sz w:val="19"/>
          <w:szCs w:val="19"/>
        </w:rPr>
        <w:t xml:space="preserve">Optimized high-interactivity React.js components (Gantt charts, drag-and-drop Kanban boards), improving performance and user experience.</w:t>
      </w:r>
    </w:p>
    <w:p>
      <w:pPr>
        <w:pStyle w:val="ListParagraph"/>
        <w:numPr>
          <w:ilvl w:val="0"/>
          <w:numId w:val="2"/>
        </w:numPr>
        <w:spacing w:after="25" w:line="235"/>
      </w:pPr>
      <w:r>
        <w:rPr>
          <w:rFonts w:ascii="Calibri" w:cs="Calibri" w:eastAsia="Calibri" w:hAnsi="Calibri"/>
          <w:color w:val="222222"/>
          <w:sz w:val="19"/>
          <w:szCs w:val="19"/>
        </w:rPr>
        <w:t xml:space="preserve">Acted as the technical liaison between Frontend and Backend teams on data modeling and normalization, supporting the Tech Lead in sprint planning and requirements refinement.</w:t>
      </w:r>
    </w:p>
    <w:p>
      <w:pPr>
        <w:spacing w:after="4" w:before="55"/>
      </w:pPr>
      <w:r>
        <w:rPr>
          <w:rFonts w:ascii="Calibri" w:cs="Calibri" w:eastAsia="Calibri" w:hAnsi="Calibri"/>
          <w:b/>
          <w:bCs/>
          <w:color w:val="1A1A1A"/>
          <w:sz w:val="20"/>
          <w:szCs w:val="20"/>
        </w:rPr>
        <w:t xml:space="preserve">Founder &amp; Full Stack Developer </w:t>
      </w:r>
      <w:r>
        <w:rPr>
          <w:rFonts w:ascii="Calibri" w:cs="Calibri" w:eastAsia="Calibri" w:hAnsi="Calibri"/>
          <w:b/>
          <w:bCs/>
          <w:color w:val="1A1A1A"/>
          <w:sz w:val="20"/>
          <w:szCs w:val="20"/>
        </w:rPr>
        <w:t xml:space="preserve">— Belter Oracle Tech (own venture)</w:t>
      </w:r>
    </w:p>
    <w:p>
      <w:pPr>
        <w:spacing w:after="45"/>
      </w:pPr>
      <w:r>
        <w:rPr>
          <w:rFonts w:ascii="Calibri" w:cs="Calibri" w:eastAsia="Calibri" w:hAnsi="Calibri"/>
          <w:i/>
          <w:iCs/>
          <w:color w:val="555555"/>
          <w:sz w:val="18"/>
          <w:szCs w:val="18"/>
        </w:rPr>
        <w:t xml:space="preserve">2025 – Present | belter-oracle.com.br</w:t>
      </w:r>
    </w:p>
    <w:p>
      <w:pPr>
        <w:pStyle w:val="ListParagraph"/>
        <w:numPr>
          <w:ilvl w:val="0"/>
          <w:numId w:val="2"/>
        </w:numPr>
        <w:spacing w:after="25" w:line="235"/>
      </w:pPr>
      <w:r>
        <w:rPr>
          <w:rFonts w:ascii="Calibri" w:cs="Calibri" w:eastAsia="Calibri" w:hAnsi="Calibri"/>
          <w:color w:val="222222"/>
          <w:sz w:val="19"/>
          <w:szCs w:val="19"/>
        </w:rPr>
        <w:t xml:space="preserve">Conceived and built, from the ground up, a digital product development company, mainly SaaS, with the aid of artificial intelligence, with containerized deployment (Docker) on Google Cloud Platform (Cloud Run) and modern tooling such as React, TypeScript, Vite, Tailwind CSS, and React Router.</w:t>
      </w:r>
    </w:p>
    <w:p>
      <w:pPr>
        <w:spacing w:after="15" w:before="45"/>
      </w:pPr>
      <w:r>
        <w:rPr>
          <w:rFonts w:ascii="Calibri" w:cs="Calibri" w:eastAsia="Calibri" w:hAnsi="Calibri"/>
          <w:b/>
          <w:bCs/>
          <w:color w:val="1A1A1A"/>
          <w:sz w:val="19"/>
          <w:szCs w:val="19"/>
        </w:rPr>
        <w:t xml:space="preserve">Gòak Tech — Sales and management SaaS for delivery and restaurants</w:t>
      </w:r>
    </w:p>
    <w:p>
      <w:pPr>
        <w:pStyle w:val="ListParagraph"/>
        <w:numPr>
          <w:ilvl w:val="1"/>
          <w:numId w:val="2"/>
        </w:numPr>
        <w:spacing w:after="25" w:line="235"/>
      </w:pPr>
      <w:r>
        <w:rPr>
          <w:rFonts w:ascii="Calibri" w:cs="Calibri" w:eastAsia="Calibri" w:hAnsi="Calibri"/>
          <w:color w:val="222222"/>
          <w:sz w:val="19"/>
          <w:szCs w:val="19"/>
        </w:rPr>
        <w:t xml:space="preserve">Built a full platform (Next.js, React, TypeScript, Supabase) with a digital menu, an in-house checkout (Pix and card via Mercado Pago Connect), and a metrics dashboard computing real COGS and profit margin per item.</w:t>
      </w:r>
    </w:p>
    <w:p>
      <w:pPr>
        <w:pStyle w:val="ListParagraph"/>
        <w:numPr>
          <w:ilvl w:val="1"/>
          <w:numId w:val="2"/>
        </w:numPr>
        <w:spacing w:after="25" w:line="235"/>
      </w:pPr>
      <w:r>
        <w:rPr>
          <w:rFonts w:ascii="Calibri" w:cs="Calibri" w:eastAsia="Calibri" w:hAnsi="Calibri"/>
          <w:color w:val="222222"/>
          <w:sz w:val="19"/>
          <w:szCs w:val="19"/>
        </w:rPr>
        <w:t xml:space="preserve">Implemented atomic PostgreSQL RPCs for real-time inventory deduction, integrations with the WhatsApp Business Cloud API and Meta Ads, and SaaS subscription billing via Stripe.</w:t>
      </w:r>
    </w:p>
    <w:p>
      <w:pPr>
        <w:spacing w:after="15" w:before="45"/>
      </w:pPr>
      <w:r>
        <w:rPr>
          <w:rFonts w:ascii="Calibri" w:cs="Calibri" w:eastAsia="Calibri" w:hAnsi="Calibri"/>
          <w:b/>
          <w:bCs/>
          <w:color w:val="1A1A1A"/>
          <w:sz w:val="19"/>
          <w:szCs w:val="19"/>
        </w:rPr>
        <w:t xml:space="preserve">Zion Skincare — AI-powered personalized skincare routine SaaS</w:t>
      </w:r>
    </w:p>
    <w:p>
      <w:pPr>
        <w:pStyle w:val="ListParagraph"/>
        <w:numPr>
          <w:ilvl w:val="1"/>
          <w:numId w:val="2"/>
        </w:numPr>
        <w:spacing w:after="25" w:line="235"/>
      </w:pPr>
      <w:r>
        <w:rPr>
          <w:rFonts w:ascii="Calibri" w:cs="Calibri" w:eastAsia="Calibri" w:hAnsi="Calibri"/>
          <w:color w:val="222222"/>
          <w:sz w:val="19"/>
          <w:szCs w:val="19"/>
        </w:rPr>
        <w:t xml:space="preserve">Implemented routine generation with Google Gemini 2.5 and a deterministic safety validator (mandatory SPF, active-ingredient conflicts, regulatory compliance), using AI-assisted development.</w:t>
      </w:r>
    </w:p>
    <w:p>
      <w:pPr>
        <w:pStyle w:val="ListParagraph"/>
        <w:numPr>
          <w:ilvl w:val="1"/>
          <w:numId w:val="2"/>
        </w:numPr>
        <w:spacing w:after="25" w:line="235"/>
      </w:pPr>
      <w:r>
        <w:rPr>
          <w:rFonts w:ascii="Calibri" w:cs="Calibri" w:eastAsia="Calibri" w:hAnsi="Calibri"/>
          <w:color w:val="222222"/>
          <w:sz w:val="19"/>
          <w:szCs w:val="19"/>
        </w:rPr>
        <w:t xml:space="preserve">Designed authentication, database schema, and business rules with Supabase (Postgres, Auth, RPCs, Realtime), with subscriptions via Paddle.</w:t>
      </w:r>
    </w:p>
    <w:p>
      <w:pPr>
        <w:pBdr>
          <w:bottom w:val="single" w:color="5A5A5A" w:sz="6" w:space="3"/>
        </w:pBdr>
        <w:spacing w:after="40" w:before="95"/>
      </w:pPr>
      <w:r>
        <w:rPr>
          <w:rFonts w:ascii="Calibri" w:cs="Calibri" w:eastAsia="Calibri" w:hAnsi="Calibri"/>
          <w:b/>
          <w:bCs/>
          <w:color w:val="1A1A1A"/>
          <w:sz w:val="21"/>
          <w:szCs w:val="21"/>
        </w:rPr>
        <w:t xml:space="preserve">PRIOR CAREER BACKGROUND</w:t>
      </w:r>
    </w:p>
    <w:p>
      <w:pPr>
        <w:pStyle w:val="ListParagraph"/>
        <w:numPr>
          <w:ilvl w:val="0"/>
          <w:numId w:val="2"/>
        </w:numPr>
        <w:spacing w:after="25" w:line="235"/>
      </w:pPr>
      <w:r>
        <w:rPr>
          <w:rFonts w:ascii="Calibri" w:cs="Calibri" w:eastAsia="Calibri" w:hAnsi="Calibri"/>
          <w:color w:val="222222"/>
          <w:sz w:val="19"/>
          <w:szCs w:val="19"/>
        </w:rPr>
        <w:t xml:space="preserve">Independent Attorney | Aug 2017 – Dec 2020 — completed a career transition into technology in 2021.</w:t>
      </w:r>
    </w:p>
    <w:p>
      <w:pPr>
        <w:pBdr>
          <w:bottom w:val="single" w:color="5A5A5A" w:sz="6" w:space="3"/>
        </w:pBdr>
        <w:spacing w:after="40" w:before="95"/>
      </w:pPr>
      <w:r>
        <w:rPr>
          <w:rFonts w:ascii="Calibri" w:cs="Calibri" w:eastAsia="Calibri" w:hAnsi="Calibri"/>
          <w:b/>
          <w:bCs/>
          <w:color w:val="1A1A1A"/>
          <w:sz w:val="21"/>
          <w:szCs w:val="21"/>
        </w:rPr>
        <w:t xml:space="preserve">EDUCATION, CERTIFICATIONS &amp; LANGUAGES</w:t>
      </w:r>
    </w:p>
    <w:p>
      <w:pPr>
        <w:pStyle w:val="ListParagraph"/>
        <w:numPr>
          <w:ilvl w:val="0"/>
          <w:numId w:val="2"/>
        </w:numPr>
        <w:spacing w:after="25" w:line="235"/>
      </w:pPr>
      <w:r>
        <w:rPr>
          <w:rFonts w:ascii="Calibri" w:cs="Calibri" w:eastAsia="Calibri" w:hAnsi="Calibri"/>
          <w:color w:val="222222"/>
          <w:sz w:val="19"/>
          <w:szCs w:val="19"/>
        </w:rPr>
        <w:t xml:space="preserve">Full Stack Web Developer — Digital House (Feb 2021 – Sep 2021, 8 months)</w:t>
      </w:r>
    </w:p>
    <w:p>
      <w:pPr>
        <w:pStyle w:val="ListParagraph"/>
        <w:numPr>
          <w:ilvl w:val="0"/>
          <w:numId w:val="2"/>
        </w:numPr>
        <w:spacing w:after="25" w:line="235"/>
      </w:pPr>
      <w:r>
        <w:rPr>
          <w:rFonts w:ascii="Calibri" w:cs="Calibri" w:eastAsia="Calibri" w:hAnsi="Calibri"/>
          <w:color w:val="222222"/>
          <w:sz w:val="19"/>
          <w:szCs w:val="19"/>
        </w:rPr>
        <w:t xml:space="preserve">Advanced English | Native Portuguese</w:t>
      </w:r>
    </w:p>
    <w:p>
      <w:pPr>
        <w:pBdr>
          <w:bottom w:val="single" w:color="5A5A5A" w:sz="6" w:space="3"/>
        </w:pBdr>
        <w:spacing w:after="40" w:before="95"/>
      </w:pPr>
      <w:r>
        <w:rPr>
          <w:rFonts w:ascii="Calibri" w:cs="Calibri" w:eastAsia="Calibri" w:hAnsi="Calibri"/>
          <w:b/>
          <w:bCs/>
          <w:color w:val="1A1A1A"/>
          <w:sz w:val="21"/>
          <w:szCs w:val="21"/>
        </w:rPr>
        <w:t xml:space="preserve">KEYWORDS</w:t>
      </w:r>
    </w:p>
    <w:p>
      <w:pPr>
        <w:spacing w:after="0" w:line="235"/>
      </w:pPr>
      <w:r>
        <w:rPr>
          <w:rFonts w:ascii="Calibri" w:cs="Calibri" w:eastAsia="Calibri" w:hAnsi="Calibri"/>
          <w:i/>
          <w:iCs/>
          <w:color w:val="333333"/>
          <w:sz w:val="18"/>
          <w:szCs w:val="18"/>
        </w:rPr>
        <w:t xml:space="preserve">Full Stack, Backend, Frontend, Software Engineer, REST API, Software Architecture, C#, .NET Core, Node.js, TypeScript, JavaScript, React.js, Next.js, Redux, Hooks, Styled Components, Tailwind CSS, SQL Server, PostgreSQL, Supabase, Entity Framework, LINQ, Docker, Terraform, Azure DevOps, CI/CD, Google Cloud Platform, Vercel, Microservices, Clean Architecture, SOLID, DDD, OOP, Clean Code, Scrum, Kanban, Agile Methodologies, Stripe, Mercado Pago, AI-Assisted Development, Pentest, Git, GitHub, SaaS.</w:t>
      </w:r>
    </w:p>
    <w:sectPr>
      <w:pgSz w:w="11906" w:h="16838" w:orient="portrait"/>
      <w:pgMar w:top="260" w:right="850" w:bottom="260" w:left="8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40" w:hanging="200"/>
      </w:pPr>
    </w:lvl>
    <w:lvl w:ilvl="1" w15:tentative="1">
      <w:start w:val="1"/>
      <w:numFmt w:val="bullet"/>
      <w:lvlText w:val="–"/>
      <w:lvlJc w:val="left"/>
      <w:pPr>
        <w:ind w:left="62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8l4uug4pux1ndxboujfyz" Type="http://schemas.openxmlformats.org/officeDocument/2006/relationships/hyperlink" Target="https://www.linkedin.com/in/weldocarvalho/" TargetMode="External"/><Relationship Id="rIdbzinbfyqcmzhclxn3eovo" Type="http://schemas.openxmlformats.org/officeDocument/2006/relationships/hyperlink" Target="https://github.com/weldocarvalho" TargetMode="External"/><Relationship Id="rIdf9m4zcbaji7jubqdx9bqy" Type="http://schemas.openxmlformats.org/officeDocument/2006/relationships/hyperlink" Target="https://belter-oracle.com.br"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2026-08-24T12:58:35.879Z</dcterms:created>
  <dcterms:modified xsi:type="dcterms:W3CDTF">2026-08-24T12:58:35.879Z</dcterms:modified>
</cp:coreProperties>
</file>

<file path=docProps/custom.xml><?xml version="1.0" encoding="utf-8"?>
<Properties xmlns="http://schemas.openxmlformats.org/officeDocument/2006/custom-properties" xmlns:vt="http://schemas.openxmlformats.org/officeDocument/2006/docPropsVTypes"/>
</file>