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9C8" w:rsidRDefault="00BD0CF4" w:rsidP="002662E9">
      <w:pPr>
        <w:jc w:val="both"/>
      </w:pPr>
      <w:r>
        <w:t xml:space="preserve">Desenvolvimento de um sistema para o cálculo de concentração de agrotóxico em </w:t>
      </w:r>
      <w:r w:rsidR="001D51D6">
        <w:t>á</w:t>
      </w:r>
      <w:r>
        <w:t>guas</w:t>
      </w:r>
      <w:r w:rsidR="001D51D6">
        <w:t xml:space="preserve"> superficiais</w:t>
      </w:r>
      <w:r>
        <w:t xml:space="preserve">: </w:t>
      </w:r>
      <w:proofErr w:type="spellStart"/>
      <w:r>
        <w:t>Araquá</w:t>
      </w:r>
      <w:proofErr w:type="spellEnd"/>
    </w:p>
    <w:p w:rsidR="00D11EC3" w:rsidRPr="00566C91" w:rsidRDefault="00D11EC3" w:rsidP="002662E9">
      <w:pPr>
        <w:pStyle w:val="PargrafodaLista"/>
        <w:numPr>
          <w:ilvl w:val="0"/>
          <w:numId w:val="1"/>
        </w:numPr>
        <w:jc w:val="both"/>
        <w:rPr>
          <w:b/>
          <w:sz w:val="28"/>
        </w:rPr>
      </w:pPr>
      <w:r w:rsidRPr="00566C91">
        <w:rPr>
          <w:b/>
          <w:sz w:val="28"/>
        </w:rPr>
        <w:t>Introdução</w:t>
      </w:r>
    </w:p>
    <w:p w:rsidR="0024699A" w:rsidRDefault="00BD0CF4" w:rsidP="002662E9">
      <w:pPr>
        <w:jc w:val="both"/>
      </w:pPr>
      <w:r>
        <w:tab/>
        <w:t xml:space="preserve">Os requisitos a seguir farão parte de um software ao qual realizara cálculos para a obtenção da concentração de agrotóxico em </w:t>
      </w:r>
      <w:r w:rsidR="001D51D6">
        <w:t>águas superficiais</w:t>
      </w:r>
      <w:r>
        <w:t>,</w:t>
      </w:r>
      <w:r w:rsidR="000F5D16">
        <w:t xml:space="preserve"> este projeto é uma iniciativa</w:t>
      </w:r>
      <w:r>
        <w:t xml:space="preserve"> </w:t>
      </w:r>
      <w:r w:rsidR="000F5D16">
        <w:t>de nosso cliente Diego Augusto de Campos Moraes com Doutorado em Agronomia ao qual deseja obter um software simples, com interface amigável e intuitiva na qual facilite o entendimento e utilização pelos usuários.</w:t>
      </w:r>
    </w:p>
    <w:p w:rsidR="009B6078" w:rsidRPr="0024699A" w:rsidRDefault="0024699A" w:rsidP="002662E9">
      <w:pPr>
        <w:jc w:val="both"/>
      </w:pPr>
      <w:r>
        <w:t xml:space="preserve">      </w:t>
      </w:r>
      <w:r>
        <w:rPr>
          <w:b/>
          <w:sz w:val="28"/>
        </w:rPr>
        <w:t xml:space="preserve">1.1 </w:t>
      </w:r>
      <w:r w:rsidR="009B6078" w:rsidRPr="0024699A">
        <w:rPr>
          <w:b/>
          <w:sz w:val="28"/>
        </w:rPr>
        <w:t>Propósito</w:t>
      </w:r>
    </w:p>
    <w:p w:rsidR="00D11EC3" w:rsidRPr="009071F6" w:rsidRDefault="00D11EC3" w:rsidP="002662E9">
      <w:pPr>
        <w:jc w:val="both"/>
        <w:rPr>
          <w:b/>
        </w:rPr>
      </w:pPr>
      <w:r>
        <w:rPr>
          <w:b/>
          <w:sz w:val="28"/>
        </w:rPr>
        <w:tab/>
      </w:r>
      <w:r>
        <w:t xml:space="preserve">O principal proposito deste documento é o planejamento </w:t>
      </w:r>
      <w:r w:rsidR="009071F6">
        <w:t xml:space="preserve">do desenvolvimento </w:t>
      </w:r>
      <w:r>
        <w:t xml:space="preserve">do software de </w:t>
      </w:r>
      <w:r w:rsidR="009071F6">
        <w:t>cálculo</w:t>
      </w:r>
      <w:r>
        <w:t xml:space="preserve"> de concentração de agrotóxico em </w:t>
      </w:r>
      <w:r w:rsidR="001D51D6">
        <w:t>águas superficiais</w:t>
      </w:r>
      <w:r w:rsidR="009071F6">
        <w:t xml:space="preserve">: </w:t>
      </w:r>
      <w:proofErr w:type="spellStart"/>
      <w:r w:rsidR="009071F6">
        <w:t>Araquá</w:t>
      </w:r>
      <w:proofErr w:type="spellEnd"/>
      <w:r>
        <w:t>.</w:t>
      </w:r>
    </w:p>
    <w:p w:rsidR="009071F6" w:rsidRPr="009B6078" w:rsidRDefault="009071F6" w:rsidP="002662E9">
      <w:pPr>
        <w:pStyle w:val="PargrafodaLista"/>
        <w:numPr>
          <w:ilvl w:val="1"/>
          <w:numId w:val="1"/>
        </w:numPr>
        <w:jc w:val="both"/>
        <w:rPr>
          <w:b/>
          <w:sz w:val="28"/>
        </w:rPr>
      </w:pPr>
      <w:r w:rsidRPr="009B6078">
        <w:rPr>
          <w:b/>
          <w:sz w:val="28"/>
        </w:rPr>
        <w:t>Escopo</w:t>
      </w:r>
    </w:p>
    <w:p w:rsidR="00D11EC3" w:rsidRDefault="009071F6" w:rsidP="002662E9">
      <w:pPr>
        <w:jc w:val="both"/>
      </w:pPr>
      <w:r>
        <w:tab/>
        <w:t>O escopo des</w:t>
      </w:r>
      <w:r w:rsidR="00B84A48">
        <w:t>te sistema é auxiliar empresas produtoras de defensivos agrícolas</w:t>
      </w:r>
      <w:r>
        <w:t xml:space="preserve"> a controlar a quantidade de agrotóxico que será distribuída em suas lavouras, para não afetar</w:t>
      </w:r>
      <w:r w:rsidR="00412551">
        <w:t xml:space="preserve"> de maneira drástica</w:t>
      </w:r>
      <w:r>
        <w:t xml:space="preserve"> </w:t>
      </w:r>
      <w:r w:rsidR="00E92E9F">
        <w:t>o ecossistema</w:t>
      </w:r>
      <w:r w:rsidR="001D51D6">
        <w:t xml:space="preserve"> aquátic</w:t>
      </w:r>
      <w:r w:rsidR="00E92E9F">
        <w:t>o de lagos e rios.</w:t>
      </w:r>
    </w:p>
    <w:p w:rsidR="009071F6" w:rsidRPr="00566C91" w:rsidRDefault="0024699A" w:rsidP="002662E9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Requisitos Funcionais</w:t>
      </w:r>
    </w:p>
    <w:p w:rsidR="00DF3E13" w:rsidRPr="00F93EDE" w:rsidRDefault="00DF3E13" w:rsidP="002662E9">
      <w:pPr>
        <w:pStyle w:val="PargrafodaLista"/>
        <w:spacing w:after="200" w:line="276" w:lineRule="auto"/>
        <w:ind w:left="360" w:firstLine="345"/>
        <w:jc w:val="both"/>
        <w:rPr>
          <w:sz w:val="24"/>
          <w:szCs w:val="24"/>
        </w:rPr>
      </w:pPr>
    </w:p>
    <w:p w:rsidR="009B6078" w:rsidRDefault="00B26FE4" w:rsidP="002662E9">
      <w:pPr>
        <w:pStyle w:val="PargrafodaLista"/>
        <w:ind w:left="79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r w:rsidR="00B84A48">
        <w:rPr>
          <w:b/>
          <w:sz w:val="28"/>
          <w:szCs w:val="28"/>
        </w:rPr>
        <w:t>Modulo</w:t>
      </w:r>
      <w:r w:rsidR="009B6078" w:rsidRPr="009B6078">
        <w:rPr>
          <w:b/>
          <w:sz w:val="28"/>
          <w:szCs w:val="28"/>
        </w:rPr>
        <w:t xml:space="preserve"> de Dados</w:t>
      </w:r>
    </w:p>
    <w:p w:rsidR="009B6078" w:rsidRDefault="009B6078" w:rsidP="002662E9">
      <w:pPr>
        <w:ind w:firstLine="708"/>
        <w:jc w:val="both"/>
      </w:pPr>
      <w:r>
        <w:t>Para obtermos os valores finais dos cálculos realizados pelo software</w:t>
      </w:r>
      <w:r w:rsidR="007C6CA8">
        <w:t xml:space="preserve">, deve possuir </w:t>
      </w:r>
      <w:r w:rsidR="00886478">
        <w:t>uma</w:t>
      </w:r>
      <w:r w:rsidR="00437554">
        <w:t xml:space="preserve"> </w:t>
      </w:r>
      <w:r w:rsidR="007C6CA8">
        <w:t>tela relativa</w:t>
      </w:r>
      <w:r>
        <w:t xml:space="preserve"> </w:t>
      </w:r>
      <w:r w:rsidR="000E52F9">
        <w:t>ao Cenário</w:t>
      </w:r>
      <w:r>
        <w:t xml:space="preserve"> analisado</w:t>
      </w:r>
      <w:r w:rsidR="007C6CA8">
        <w:t xml:space="preserve">. </w:t>
      </w:r>
      <w:r w:rsidR="000E52F9">
        <w:t>Está</w:t>
      </w:r>
      <w:r w:rsidR="007C6CA8">
        <w:t xml:space="preserve"> tela ter</w:t>
      </w:r>
      <w:r w:rsidR="000E52F9">
        <w:t xml:space="preserve">á </w:t>
      </w:r>
      <w:r w:rsidR="007C6CA8">
        <w:t>a opç</w:t>
      </w:r>
      <w:r w:rsidR="000E52F9">
        <w:t>ão</w:t>
      </w:r>
      <w:r w:rsidR="007C6CA8">
        <w:t xml:space="preserve"> de inserção, alteração, exclusão e consulta</w:t>
      </w:r>
      <w:r w:rsidR="00B84A48">
        <w:t>, conforme a permissão concedida ao usuário</w:t>
      </w:r>
      <w:r w:rsidR="007C6CA8">
        <w:t>.</w:t>
      </w:r>
    </w:p>
    <w:p w:rsidR="000E52F9" w:rsidRDefault="000E52F9" w:rsidP="002662E9">
      <w:pPr>
        <w:ind w:firstLine="708"/>
        <w:jc w:val="both"/>
        <w:rPr>
          <w:b/>
          <w:sz w:val="28"/>
          <w:szCs w:val="28"/>
        </w:rPr>
      </w:pPr>
      <w:r w:rsidRPr="000E52F9">
        <w:rPr>
          <w:b/>
          <w:sz w:val="28"/>
          <w:szCs w:val="28"/>
        </w:rPr>
        <w:t>Cenário</w:t>
      </w:r>
      <w:r>
        <w:rPr>
          <w:b/>
          <w:sz w:val="28"/>
          <w:szCs w:val="28"/>
        </w:rPr>
        <w:t xml:space="preserve"> de perda do agrotóxico</w:t>
      </w:r>
    </w:p>
    <w:p w:rsidR="00DC0CF3" w:rsidRDefault="00814D90" w:rsidP="002662E9">
      <w:pPr>
        <w:jc w:val="both"/>
      </w:pPr>
      <w:r>
        <w:t>A estimativa da concentração dos agrotóxicos, em água superficial, será feita em um cenário de 10ha, com um lago padrão de 1ha e 2m de profundidade localizada ao redor</w:t>
      </w:r>
      <w:r w:rsidR="00DC0CF3">
        <w:t>. Será necessário apenas a primeira camada para realizar o cálculo.</w:t>
      </w:r>
    </w:p>
    <w:p w:rsidR="00814D90" w:rsidRDefault="00814D90" w:rsidP="002662E9">
      <w:pPr>
        <w:ind w:firstLine="708"/>
        <w:jc w:val="both"/>
      </w:pPr>
      <w:r>
        <w:t>- Declividade do terreno (f</w:t>
      </w:r>
      <w:r w:rsidR="00DC0CF3">
        <w:t>1</w:t>
      </w:r>
      <w:r>
        <w:t>/%)</w:t>
      </w:r>
    </w:p>
    <w:p w:rsidR="00814D90" w:rsidRDefault="00814D90" w:rsidP="002662E9">
      <w:pPr>
        <w:ind w:firstLine="708"/>
        <w:jc w:val="both"/>
      </w:pPr>
      <w:r>
        <w:t xml:space="preserve">- </w:t>
      </w:r>
      <w:r w:rsidR="00DC0CF3">
        <w:t xml:space="preserve">Interceptação do agrotóxico (f2/%) </w:t>
      </w:r>
    </w:p>
    <w:p w:rsidR="00DC0CF3" w:rsidRDefault="00DC0CF3" w:rsidP="002662E9">
      <w:pPr>
        <w:ind w:firstLine="708"/>
        <w:jc w:val="both"/>
      </w:pPr>
      <w:r>
        <w:t>- Presença de faixa de contenção(f3/m)</w:t>
      </w:r>
    </w:p>
    <w:p w:rsidR="000E52F9" w:rsidRDefault="000E52F9" w:rsidP="002662E9">
      <w:pPr>
        <w:ind w:firstLine="708"/>
        <w:jc w:val="both"/>
      </w:pPr>
    </w:p>
    <w:p w:rsidR="00947C36" w:rsidRDefault="00947C36" w:rsidP="002662E9">
      <w:pPr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2.3 </w:t>
      </w:r>
      <w:r w:rsidR="007504E0">
        <w:rPr>
          <w:b/>
          <w:sz w:val="28"/>
        </w:rPr>
        <w:t xml:space="preserve">Modulo de </w:t>
      </w:r>
      <w:r>
        <w:rPr>
          <w:b/>
          <w:sz w:val="28"/>
        </w:rPr>
        <w:t>Calculo</w:t>
      </w:r>
    </w:p>
    <w:p w:rsidR="00437554" w:rsidRDefault="00634ABE" w:rsidP="002662E9">
      <w:pPr>
        <w:ind w:firstLine="708"/>
        <w:jc w:val="both"/>
      </w:pPr>
      <w:r>
        <w:t xml:space="preserve">O cálculo matemático </w:t>
      </w:r>
      <w:r w:rsidR="00B26FE4">
        <w:t>do carreamento e da concentração</w:t>
      </w:r>
      <w:r>
        <w:t xml:space="preserve"> n</w:t>
      </w:r>
      <w:r w:rsidR="00B26FE4">
        <w:t>a água</w:t>
      </w:r>
      <w:r>
        <w:t xml:space="preserve"> tem como base </w:t>
      </w:r>
      <w:r w:rsidR="00437554">
        <w:t>a</w:t>
      </w:r>
      <w:r>
        <w:t xml:space="preserve"> equaç</w:t>
      </w:r>
      <w:r w:rsidR="00437554">
        <w:t>ão</w:t>
      </w:r>
      <w:r>
        <w:t xml:space="preserve"> </w:t>
      </w:r>
      <w:r w:rsidR="00437554">
        <w:t>definida por Parker</w:t>
      </w:r>
      <w:r>
        <w:t xml:space="preserve"> et al. (19</w:t>
      </w:r>
      <w:r w:rsidR="00437554">
        <w:t>95</w:t>
      </w:r>
      <w:r>
        <w:t xml:space="preserve">). </w:t>
      </w:r>
      <w:r w:rsidR="00437554">
        <w:t xml:space="preserve">A estimativa da perda de agrotóxicos na água escoada é feita com base na </w:t>
      </w:r>
      <w:proofErr w:type="spellStart"/>
      <w:r w:rsidR="00437554" w:rsidRPr="00437554">
        <w:rPr>
          <w:i/>
        </w:rPr>
        <w:t>simplified</w:t>
      </w:r>
      <w:proofErr w:type="spellEnd"/>
      <w:r w:rsidR="00437554" w:rsidRPr="00437554">
        <w:rPr>
          <w:i/>
        </w:rPr>
        <w:t xml:space="preserve"> formula for </w:t>
      </w:r>
      <w:proofErr w:type="spellStart"/>
      <w:r w:rsidR="00437554" w:rsidRPr="00437554">
        <w:rPr>
          <w:i/>
        </w:rPr>
        <w:t>indirect</w:t>
      </w:r>
      <w:proofErr w:type="spellEnd"/>
      <w:r w:rsidR="00437554" w:rsidRPr="00437554">
        <w:rPr>
          <w:i/>
        </w:rPr>
        <w:t xml:space="preserve"> </w:t>
      </w:r>
      <w:proofErr w:type="spellStart"/>
      <w:r w:rsidR="00437554" w:rsidRPr="00437554">
        <w:rPr>
          <w:i/>
        </w:rPr>
        <w:t>loadings</w:t>
      </w:r>
      <w:proofErr w:type="spellEnd"/>
      <w:r w:rsidR="00437554" w:rsidRPr="00437554">
        <w:rPr>
          <w:i/>
        </w:rPr>
        <w:t xml:space="preserve"> </w:t>
      </w:r>
      <w:proofErr w:type="spellStart"/>
      <w:r w:rsidR="00437554" w:rsidRPr="00437554">
        <w:rPr>
          <w:i/>
        </w:rPr>
        <w:t>caused</w:t>
      </w:r>
      <w:proofErr w:type="spellEnd"/>
      <w:r w:rsidR="00437554" w:rsidRPr="00437554">
        <w:rPr>
          <w:i/>
        </w:rPr>
        <w:t xml:space="preserve"> </w:t>
      </w:r>
      <w:proofErr w:type="spellStart"/>
      <w:r w:rsidR="00437554" w:rsidRPr="00437554">
        <w:rPr>
          <w:i/>
        </w:rPr>
        <w:t>by</w:t>
      </w:r>
      <w:proofErr w:type="spellEnd"/>
      <w:r w:rsidR="00437554" w:rsidRPr="00437554">
        <w:rPr>
          <w:i/>
        </w:rPr>
        <w:t xml:space="preserve"> </w:t>
      </w:r>
      <w:proofErr w:type="spellStart"/>
      <w:r w:rsidR="00437554" w:rsidRPr="00437554">
        <w:rPr>
          <w:i/>
        </w:rPr>
        <w:t>run</w:t>
      </w:r>
      <w:proofErr w:type="spellEnd"/>
      <w:r w:rsidR="00437554" w:rsidRPr="00437554">
        <w:rPr>
          <w:i/>
        </w:rPr>
        <w:t xml:space="preserve">-off- </w:t>
      </w:r>
      <w:proofErr w:type="gramStart"/>
      <w:r w:rsidR="00437554" w:rsidRPr="00437554">
        <w:rPr>
          <w:i/>
        </w:rPr>
        <w:t>SFIL</w:t>
      </w:r>
      <w:r w:rsidR="00437554">
        <w:t>(</w:t>
      </w:r>
      <w:proofErr w:type="gramEnd"/>
      <w:r w:rsidR="00437554">
        <w:t>OECD, 1999)</w:t>
      </w:r>
    </w:p>
    <w:p w:rsidR="00DC0CF3" w:rsidRDefault="00634ABE" w:rsidP="002662E9">
      <w:pPr>
        <w:ind w:firstLine="708"/>
        <w:jc w:val="both"/>
      </w:pPr>
      <w:r>
        <w:t xml:space="preserve">A expressão apresentada por </w:t>
      </w:r>
      <w:r w:rsidR="00437554">
        <w:t>OECD</w:t>
      </w:r>
      <w:r>
        <w:t xml:space="preserve"> et al. (19</w:t>
      </w:r>
      <w:r w:rsidR="00437554">
        <w:t>99</w:t>
      </w:r>
      <w:r>
        <w:t xml:space="preserve">) </w:t>
      </w:r>
      <w:r w:rsidR="00546992">
        <w:t>é:</w:t>
      </w:r>
    </w:p>
    <w:p w:rsidR="000242F1" w:rsidRPr="000242F1" w:rsidRDefault="00546992" w:rsidP="002662E9">
      <w:pPr>
        <w:ind w:firstLine="708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4445</wp:posOffset>
            </wp:positionV>
            <wp:extent cx="3047365" cy="419100"/>
            <wp:effectExtent l="57150" t="38100" r="57785" b="38100"/>
            <wp:wrapThrough wrapText="bothSides">
              <wp:wrapPolygon edited="0">
                <wp:start x="-405" y="-1964"/>
                <wp:lineTo x="-405" y="22582"/>
                <wp:lineTo x="21875" y="22582"/>
                <wp:lineTo x="21875" y="-1964"/>
                <wp:lineTo x="-405" y="-1964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m título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19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sx="105000" sy="105000" algn="tl" rotWithShape="0">
                        <a:srgbClr val="000000">
                          <a:alpha val="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437554">
        <w:t xml:space="preserve"> </w:t>
      </w:r>
      <w:r>
        <w:t xml:space="preserve">   </w:t>
      </w:r>
    </w:p>
    <w:p w:rsidR="00886478" w:rsidRDefault="00886478" w:rsidP="002662E9">
      <w:pPr>
        <w:ind w:firstLine="708"/>
        <w:jc w:val="both"/>
      </w:pPr>
    </w:p>
    <w:p w:rsidR="000750DC" w:rsidRDefault="00DC0CF3" w:rsidP="002662E9">
      <w:pPr>
        <w:ind w:firstLine="708"/>
        <w:jc w:val="both"/>
      </w:pPr>
      <w:r>
        <w:t>Onde M(</w:t>
      </w:r>
      <w:proofErr w:type="spellStart"/>
      <w:r>
        <w:t>ug</w:t>
      </w:r>
      <w:proofErr w:type="spellEnd"/>
      <w:r>
        <w:t>) representa a água escoada, D a dose do agrotóxico(g/ha</w:t>
      </w:r>
      <w:r w:rsidR="000750DC">
        <w:t xml:space="preserve">, sendo convertida em </w:t>
      </w:r>
      <w:proofErr w:type="spellStart"/>
      <w:r w:rsidR="000750DC">
        <w:t>ug</w:t>
      </w:r>
      <w:proofErr w:type="spellEnd"/>
      <w:r w:rsidR="000750DC">
        <w:t xml:space="preserve">/ha); c é o coeficiente, que é a proporção entre volume de água e precipitação; f é o fator de correção de três fatores componentes: f1, f2 e f3; a meia vida é representada por t½(dias) e seu coeficiente de sorção como </w:t>
      </w:r>
      <w:proofErr w:type="spellStart"/>
      <w:r w:rsidR="000750DC">
        <w:t>Kd</w:t>
      </w:r>
      <w:proofErr w:type="spellEnd"/>
      <w:r w:rsidR="000750DC">
        <w:t>(</w:t>
      </w:r>
      <w:proofErr w:type="spellStart"/>
      <w:r w:rsidR="000750DC">
        <w:t>mL</w:t>
      </w:r>
      <w:proofErr w:type="spellEnd"/>
      <w:r w:rsidR="000750DC">
        <w:t>/g).</w:t>
      </w:r>
    </w:p>
    <w:p w:rsidR="00DC0CF3" w:rsidRDefault="000750DC" w:rsidP="002662E9">
      <w:pPr>
        <w:jc w:val="both"/>
      </w:pPr>
      <w:r>
        <w:t>O primeiro fator</w:t>
      </w:r>
      <w:r w:rsidR="00503A99">
        <w:t xml:space="preserve"> f1</w:t>
      </w:r>
      <w:r>
        <w:t xml:space="preserve"> está relacionado à declividade do terreno em volta do lago padrão, caso a declividade seja maior ou igual a 20%, f1=1, porém se a declividade for menor que 20%, f1= 0,02153.</w:t>
      </w:r>
    </w:p>
    <w:p w:rsidR="000750DC" w:rsidRDefault="000750DC" w:rsidP="002662E9">
      <w:pPr>
        <w:jc w:val="both"/>
      </w:pPr>
      <w:r>
        <w:t>O segundo fator es</w:t>
      </w:r>
      <w:r w:rsidR="00503A99">
        <w:t>t</w:t>
      </w:r>
      <w:r>
        <w:t xml:space="preserve">á relacionado </w:t>
      </w:r>
      <w:r w:rsidR="00503A99">
        <w:t xml:space="preserve">a interceptação do agrotóxico pela plantação cultivada, sendo calculado por f2 = 1 = i/100; i é a interceptação das plantas (%). É sempre consideração inicialmente que não há plantas cultivadas, sendo i=0, portanto, f =1. Porém o usuário pode inserir outro valor de i em outro cenário. </w:t>
      </w:r>
    </w:p>
    <w:p w:rsidR="00DC0CF3" w:rsidRDefault="00503A99" w:rsidP="002662E9">
      <w:pPr>
        <w:jc w:val="both"/>
      </w:pPr>
      <w:r>
        <w:t xml:space="preserve">O terceiro fator está relacionado a faixa de contenção entre a área onde foram aplicados os agrotóxicos e o lago padrão calculado por f3 = 0,83w onde w é a largura da faixa de contenção vegetada(m). Inicialmente é considerado que não há nenhuma faixa </w:t>
      </w:r>
      <w:r w:rsidR="00A3273F">
        <w:t xml:space="preserve">de contenção, então será aplicado w=0, f3 = 1. Assim como o segundo fator, o usuário poderá cadastrar outro cenário com valor diferente de w. </w:t>
      </w:r>
    </w:p>
    <w:p w:rsidR="00A3273F" w:rsidRDefault="00A3273F" w:rsidP="002662E9">
      <w:pPr>
        <w:jc w:val="both"/>
        <w:rPr>
          <w:b/>
          <w:sz w:val="32"/>
          <w:szCs w:val="32"/>
        </w:rPr>
      </w:pPr>
      <w:r>
        <w:t xml:space="preserve">O fato de correção geral é adimensional e será calculado como: </w:t>
      </w:r>
      <w:r w:rsidRPr="00A3273F">
        <w:rPr>
          <w:b/>
          <w:sz w:val="32"/>
          <w:szCs w:val="32"/>
        </w:rPr>
        <w:t>f = f</w:t>
      </w:r>
      <w:proofErr w:type="gramStart"/>
      <w:r w:rsidRPr="00A3273F">
        <w:rPr>
          <w:b/>
          <w:sz w:val="32"/>
          <w:szCs w:val="32"/>
        </w:rPr>
        <w:t>1.f</w:t>
      </w:r>
      <w:proofErr w:type="gramEnd"/>
      <w:r w:rsidRPr="00A3273F">
        <w:rPr>
          <w:b/>
          <w:sz w:val="32"/>
          <w:szCs w:val="32"/>
        </w:rPr>
        <w:t>2.f3</w:t>
      </w:r>
    </w:p>
    <w:p w:rsidR="002662E9" w:rsidRDefault="002662E9" w:rsidP="002662E9">
      <w:pPr>
        <w:jc w:val="both"/>
      </w:pPr>
      <w:r>
        <w:rPr>
          <w:noProof/>
        </w:rPr>
        <w:drawing>
          <wp:inline distT="0" distB="0" distL="0" distR="0">
            <wp:extent cx="3686175" cy="1666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E39" w:rsidRDefault="00D27E39" w:rsidP="002662E9">
      <w:pPr>
        <w:ind w:firstLine="708"/>
        <w:jc w:val="both"/>
      </w:pPr>
      <w:r>
        <w:t xml:space="preserve">Na proposição da SFIL, foi assumido que, 3 dias depois da aplicação </w:t>
      </w:r>
      <w:r w:rsidR="00C42364">
        <w:t>dá-se</w:t>
      </w:r>
      <w:r>
        <w:t xml:space="preserve"> um acontecido de escoamento superficial. Assim, a SFIL estima a proporção de agrotóxico aplicado que se é perdida em solução na água do escoamento superficial. As perdas são calculadas para 10ha(M10) e a concentração </w:t>
      </w:r>
      <w:proofErr w:type="gramStart"/>
      <w:r>
        <w:t>do agrotóxicos</w:t>
      </w:r>
      <w:proofErr w:type="gramEnd"/>
      <w:r>
        <w:t xml:space="preserve"> na agua do lago C1(</w:t>
      </w:r>
      <w:proofErr w:type="spellStart"/>
      <w:r>
        <w:t>ug</w:t>
      </w:r>
      <w:proofErr w:type="spellEnd"/>
      <w:r>
        <w:t>/L)</w:t>
      </w:r>
      <w:r w:rsidR="00C42364">
        <w:t>, onde V é o volume de água no lago padrão</w:t>
      </w:r>
      <w:r>
        <w:t xml:space="preserve">: </w:t>
      </w:r>
    </w:p>
    <w:p w:rsidR="00DC0CF3" w:rsidRDefault="00D27E39" w:rsidP="002662E9">
      <w:pPr>
        <w:ind w:firstLine="708"/>
        <w:jc w:val="both"/>
      </w:pPr>
      <w:r>
        <w:rPr>
          <w:noProof/>
        </w:rPr>
        <w:drawing>
          <wp:inline distT="0" distB="0" distL="0" distR="0">
            <wp:extent cx="1762125" cy="7334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364" w:rsidRDefault="00C42364" w:rsidP="002662E9">
      <w:pPr>
        <w:ind w:firstLine="708"/>
        <w:jc w:val="both"/>
      </w:pPr>
    </w:p>
    <w:p w:rsidR="00DC0CF3" w:rsidRPr="002662E9" w:rsidRDefault="00D00AA0" w:rsidP="002662E9">
      <w:pPr>
        <w:ind w:firstLine="708"/>
        <w:jc w:val="both"/>
        <w:rPr>
          <w:b/>
          <w:sz w:val="28"/>
          <w:szCs w:val="28"/>
        </w:rPr>
      </w:pPr>
      <w:r w:rsidRPr="002662E9">
        <w:rPr>
          <w:b/>
          <w:sz w:val="28"/>
          <w:szCs w:val="28"/>
        </w:rPr>
        <w:t>Caracterização de risco</w:t>
      </w:r>
    </w:p>
    <w:p w:rsidR="00D00AA0" w:rsidRDefault="00D00AA0" w:rsidP="002662E9">
      <w:pPr>
        <w:ind w:firstLine="708"/>
        <w:jc w:val="both"/>
      </w:pPr>
      <w:r>
        <w:lastRenderedPageBreak/>
        <w:t xml:space="preserve">Essa é a fase final da avaliação de risco ambiental, integrando as informações das etapas anteriores. </w:t>
      </w:r>
      <w:r w:rsidR="00FA0AC4">
        <w:t>O produto final inclui uma interpretação das adversidades ecológicas e ambientais esperadas.</w:t>
      </w:r>
    </w:p>
    <w:p w:rsidR="00D84D69" w:rsidRDefault="007D06B3" w:rsidP="002662E9">
      <w:pPr>
        <w:ind w:firstLine="708"/>
        <w:jc w:val="both"/>
      </w:pPr>
      <w:r>
        <w:t>A Concentração Ambiental Estimada</w:t>
      </w:r>
      <w:r w:rsidR="002662E9">
        <w:t xml:space="preserve"> </w:t>
      </w:r>
      <w:r>
        <w:t xml:space="preserve">(CAE) do </w:t>
      </w:r>
      <w:r w:rsidR="002662E9">
        <w:t>agrotóxico</w:t>
      </w:r>
      <w:r>
        <w:t xml:space="preserve"> na água superficial e subterrânea pode ser comparada com parâmetros de níveis tóxicos. O CAE corresponde à exposição ambiental, que é uma etapa de avaliação de risco ambiental. </w:t>
      </w:r>
      <w:r w:rsidR="0099140D">
        <w:t>A caraterização do risco e da exposição pode ser realizada através do Quociente de Risco</w:t>
      </w:r>
      <w:r w:rsidR="002662E9">
        <w:t xml:space="preserve"> </w:t>
      </w:r>
      <w:r w:rsidR="0099140D">
        <w:t>(QR)</w:t>
      </w:r>
      <w:r w:rsidR="002662E9">
        <w:t xml:space="preserve"> </w:t>
      </w:r>
      <w:r w:rsidR="0099140D">
        <w:t>(URBAN COOK, 1986)</w:t>
      </w:r>
    </w:p>
    <w:p w:rsidR="00901A89" w:rsidRDefault="00901A89" w:rsidP="002662E9">
      <w:pPr>
        <w:ind w:firstLine="708"/>
        <w:jc w:val="both"/>
      </w:pPr>
    </w:p>
    <w:p w:rsidR="00901A89" w:rsidRDefault="00901A89" w:rsidP="002662E9">
      <w:pPr>
        <w:ind w:firstLine="708"/>
        <w:jc w:val="both"/>
      </w:pPr>
      <w:r>
        <w:rPr>
          <w:noProof/>
        </w:rPr>
        <w:drawing>
          <wp:inline distT="0" distB="0" distL="0" distR="0">
            <wp:extent cx="3743325" cy="5543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A89" w:rsidRDefault="0099140D" w:rsidP="002662E9">
      <w:pPr>
        <w:jc w:val="both"/>
      </w:pPr>
      <w:r>
        <w:tab/>
        <w:t xml:space="preserve">O QR é calculado pela divisão da CAE com um parâmetro de níveis tóxicos como aguda ou crônica, para função auxiliar da contagem usa-se o </w:t>
      </w:r>
      <w:r w:rsidR="002662E9">
        <w:t>Nível</w:t>
      </w:r>
      <w:r>
        <w:t xml:space="preserve"> de Preocupação. (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– LOC) que se trata do valor QR considerado limite na avaliação. Também é calculado CAE de pico</w:t>
      </w:r>
      <w:r w:rsidR="002662E9">
        <w:t xml:space="preserve"> </w:t>
      </w:r>
      <w:r>
        <w:t xml:space="preserve">(nível máximo na água), com isso o resultado não pode apresentar números de gravidade crônica pois representam risco máximo aos animais e plantas aquáticas. </w:t>
      </w:r>
    </w:p>
    <w:p w:rsidR="0099140D" w:rsidRDefault="0099140D" w:rsidP="002662E9">
      <w:pPr>
        <w:jc w:val="both"/>
      </w:pPr>
      <w:r>
        <w:t>Para o calculo QR de verificação de níveis, é usado o valor de concentração efetiva – CE50</w:t>
      </w:r>
      <w:r w:rsidR="00901A89">
        <w:t xml:space="preserve">, como se apresenta a formula: </w:t>
      </w:r>
    </w:p>
    <w:p w:rsidR="00901A89" w:rsidRDefault="00901A89" w:rsidP="002662E9">
      <w:pPr>
        <w:jc w:val="both"/>
      </w:pPr>
      <w:r>
        <w:rPr>
          <w:noProof/>
        </w:rPr>
        <w:lastRenderedPageBreak/>
        <w:drawing>
          <wp:inline distT="0" distB="0" distL="0" distR="0">
            <wp:extent cx="2400300" cy="600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AA2" w:rsidRPr="00400AA2" w:rsidRDefault="00400AA2" w:rsidP="002662E9">
      <w:pPr>
        <w:jc w:val="both"/>
        <w:rPr>
          <w:b/>
        </w:rPr>
      </w:pPr>
      <w:r>
        <w:tab/>
      </w:r>
      <w:r w:rsidR="00A81DC8">
        <w:rPr>
          <w:b/>
        </w:rPr>
        <w:t>EXIBIÇÃO DO RESULTADO</w:t>
      </w:r>
    </w:p>
    <w:p w:rsidR="00666E20" w:rsidRDefault="00111B18" w:rsidP="002662E9">
      <w:pPr>
        <w:jc w:val="both"/>
      </w:pPr>
      <w:r>
        <w:tab/>
        <w:t xml:space="preserve">Para se obter o cálculo de concentração de agrotóxico em </w:t>
      </w:r>
      <w:r w:rsidR="00C42364">
        <w:t>águas superficiais</w:t>
      </w:r>
      <w:r>
        <w:t xml:space="preserve">, será necessário ter um formulário no sistema onde ele consiga puxar os dados cadastrados </w:t>
      </w:r>
      <w:r w:rsidR="007F58C3">
        <w:t xml:space="preserve">em </w:t>
      </w:r>
      <w:r w:rsidR="00C42364">
        <w:t>l</w:t>
      </w:r>
      <w:r w:rsidR="007F58C3">
        <w:t xml:space="preserve">ocal, </w:t>
      </w:r>
      <w:r w:rsidR="00C42364">
        <w:t>s</w:t>
      </w:r>
      <w:r w:rsidR="007F58C3">
        <w:t>olo</w:t>
      </w:r>
      <w:r w:rsidR="00C42364">
        <w:t>,</w:t>
      </w:r>
      <w:r w:rsidR="007F58C3">
        <w:t xml:space="preserve"> </w:t>
      </w:r>
      <w:r w:rsidR="00C42364">
        <w:t>a</w:t>
      </w:r>
      <w:r w:rsidR="007F58C3">
        <w:t>grotóxico</w:t>
      </w:r>
      <w:r w:rsidR="008D7BE2">
        <w:t>,</w:t>
      </w:r>
      <w:r w:rsidR="00C42364">
        <w:t xml:space="preserve"> declívio, faixa de contenção e interceptação do agrotóxico</w:t>
      </w:r>
      <w:r w:rsidR="00901A89">
        <w:t xml:space="preserve"> onde</w:t>
      </w:r>
      <w:r w:rsidR="008D7BE2">
        <w:t xml:space="preserve"> poderá ser inserido um campo onde se possa estar inserindo manualmente a Dose (g/ha),</w:t>
      </w:r>
      <w:r w:rsidR="000F1CAE">
        <w:t xml:space="preserve"> e após isso estar sendo realizado a operação de calcular</w:t>
      </w:r>
      <w:r w:rsidR="00666E20">
        <w:t>.</w:t>
      </w:r>
    </w:p>
    <w:p w:rsidR="00CE0A05" w:rsidRDefault="00666E20" w:rsidP="002662E9">
      <w:pPr>
        <w:jc w:val="both"/>
      </w:pPr>
      <w:r>
        <w:t>Os Campos necessários</w:t>
      </w:r>
      <w:r w:rsidR="00CE0A05">
        <w:t xml:space="preserve"> no formulário para que seja exibida a obtenção dos cálculos de </w:t>
      </w:r>
      <w:r w:rsidR="00901A89">
        <w:t xml:space="preserve">concentração no lago </w:t>
      </w:r>
      <w:r w:rsidR="000F1CAE">
        <w:t>na tela</w:t>
      </w:r>
      <w:r w:rsidR="00CE0A05">
        <w:t xml:space="preserve"> são:</w:t>
      </w:r>
    </w:p>
    <w:p w:rsidR="00901A89" w:rsidRDefault="00901A89" w:rsidP="002662E9">
      <w:pPr>
        <w:ind w:firstLine="708"/>
        <w:jc w:val="both"/>
      </w:pPr>
      <w:r>
        <w:t>- Declividade do terreno (f1/</w:t>
      </w:r>
      <w:proofErr w:type="gramStart"/>
      <w:r>
        <w:t>%)-</w:t>
      </w:r>
      <w:proofErr w:type="gramEnd"/>
      <w:r>
        <w:t xml:space="preserve"> Interceptação do agrotóxico (f2/%)- Presença de faixa de contenção(f3/m); </w:t>
      </w:r>
    </w:p>
    <w:p w:rsidR="00310D5C" w:rsidRDefault="00CE0A05" w:rsidP="002662E9">
      <w:pPr>
        <w:ind w:firstLine="708"/>
        <w:jc w:val="both"/>
      </w:pPr>
      <w:r>
        <w:t xml:space="preserve">- Concentração Estimada na </w:t>
      </w:r>
      <w:r w:rsidR="00901A89">
        <w:t>á</w:t>
      </w:r>
      <w:r>
        <w:t xml:space="preserve">gua </w:t>
      </w:r>
      <w:r w:rsidR="00901A89">
        <w:t>superficial</w:t>
      </w:r>
      <w:r>
        <w:t xml:space="preserve"> (</w:t>
      </w:r>
      <w:proofErr w:type="spellStart"/>
      <w:r>
        <w:t>ug</w:t>
      </w:r>
      <w:proofErr w:type="spellEnd"/>
      <w:r>
        <w:t>/L)</w:t>
      </w:r>
    </w:p>
    <w:p w:rsidR="0024699A" w:rsidRPr="0024699A" w:rsidRDefault="0024699A" w:rsidP="002662E9">
      <w:pPr>
        <w:jc w:val="both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3.</w:t>
      </w:r>
      <w:r w:rsidRPr="0024699A">
        <w:rPr>
          <w:b/>
          <w:sz w:val="28"/>
          <w:szCs w:val="36"/>
        </w:rPr>
        <w:t xml:space="preserve"> Requisitos não funcionais </w:t>
      </w:r>
    </w:p>
    <w:p w:rsidR="0024699A" w:rsidRPr="008A69D3" w:rsidRDefault="0024699A" w:rsidP="002662E9">
      <w:pPr>
        <w:pStyle w:val="PargrafodaLista"/>
        <w:spacing w:after="200" w:line="276" w:lineRule="auto"/>
        <w:jc w:val="both"/>
        <w:rPr>
          <w:sz w:val="24"/>
          <w:szCs w:val="24"/>
        </w:rPr>
      </w:pPr>
      <w:r w:rsidRPr="001B2EC4">
        <w:rPr>
          <w:b/>
          <w:szCs w:val="24"/>
        </w:rPr>
        <w:t>DESENVOLVIMENTO</w:t>
      </w:r>
    </w:p>
    <w:p w:rsidR="0024699A" w:rsidRPr="001B2EC4" w:rsidRDefault="0024699A" w:rsidP="002662E9">
      <w:pPr>
        <w:spacing w:after="200" w:line="276" w:lineRule="auto"/>
        <w:ind w:firstLine="708"/>
        <w:jc w:val="both"/>
        <w:rPr>
          <w:sz w:val="24"/>
          <w:szCs w:val="24"/>
        </w:rPr>
      </w:pPr>
      <w:r w:rsidRPr="001B2EC4">
        <w:rPr>
          <w:sz w:val="24"/>
          <w:szCs w:val="24"/>
        </w:rPr>
        <w:t xml:space="preserve">- Utilização do Delphi Community </w:t>
      </w:r>
      <w:proofErr w:type="spellStart"/>
      <w:r w:rsidRPr="001B2EC4">
        <w:rPr>
          <w:sz w:val="24"/>
          <w:szCs w:val="24"/>
        </w:rPr>
        <w:t>Edition</w:t>
      </w:r>
      <w:proofErr w:type="spellEnd"/>
      <w:r w:rsidRPr="001B2EC4">
        <w:rPr>
          <w:sz w:val="24"/>
          <w:szCs w:val="24"/>
        </w:rPr>
        <w:t xml:space="preserve">, linguagem Pascoal para o desenvolvimento e banco de dados MYSQL para armazenamentos e consultas de dados. </w:t>
      </w:r>
    </w:p>
    <w:p w:rsidR="0024699A" w:rsidRPr="001B2EC4" w:rsidRDefault="001B2EC4" w:rsidP="002662E9">
      <w:pPr>
        <w:spacing w:after="200" w:line="276" w:lineRule="auto"/>
        <w:ind w:firstLine="708"/>
        <w:jc w:val="both"/>
        <w:rPr>
          <w:sz w:val="24"/>
          <w:szCs w:val="24"/>
        </w:rPr>
      </w:pPr>
      <w:r w:rsidRPr="001B2EC4"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>Campos específicos para cadastramentos de números coletados pelo usuário devem ser desenvolvidos e representados pela unidade de medida correta, sendo assim o resultado do cálculo será o mais preciso possível.</w:t>
      </w:r>
    </w:p>
    <w:p w:rsidR="0024699A" w:rsidRPr="008A69D3" w:rsidRDefault="001B2EC4" w:rsidP="002662E9">
      <w:pPr>
        <w:spacing w:after="200" w:line="276" w:lineRule="auto"/>
        <w:ind w:firstLine="705"/>
        <w:jc w:val="both"/>
        <w:rPr>
          <w:sz w:val="24"/>
          <w:szCs w:val="24"/>
        </w:rPr>
      </w:pPr>
      <w:r w:rsidRPr="001B2EC4"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>O Software utiliza dados d</w:t>
      </w:r>
      <w:r w:rsidR="002662E9">
        <w:rPr>
          <w:sz w:val="24"/>
          <w:szCs w:val="24"/>
        </w:rPr>
        <w:t xml:space="preserve">o escoamento </w:t>
      </w:r>
      <w:bookmarkStart w:id="0" w:name="_GoBack"/>
      <w:bookmarkEnd w:id="0"/>
      <w:r w:rsidR="0024699A" w:rsidRPr="001B2EC4">
        <w:rPr>
          <w:sz w:val="24"/>
          <w:szCs w:val="24"/>
        </w:rPr>
        <w:t>para o procedimento de cálculo.</w:t>
      </w:r>
    </w:p>
    <w:p w:rsidR="0024699A" w:rsidRPr="001B2EC4" w:rsidRDefault="0024699A" w:rsidP="002662E9">
      <w:pPr>
        <w:spacing w:after="200" w:line="276" w:lineRule="auto"/>
        <w:ind w:firstLine="705"/>
        <w:jc w:val="both"/>
        <w:rPr>
          <w:b/>
          <w:sz w:val="24"/>
          <w:szCs w:val="24"/>
        </w:rPr>
      </w:pPr>
      <w:r w:rsidRPr="001B2EC4">
        <w:rPr>
          <w:b/>
          <w:sz w:val="24"/>
          <w:szCs w:val="24"/>
        </w:rPr>
        <w:t>D</w:t>
      </w:r>
      <w:r w:rsidR="001B2EC4" w:rsidRPr="001B2EC4">
        <w:rPr>
          <w:b/>
          <w:szCs w:val="24"/>
        </w:rPr>
        <w:t>ISPONIBILIDADE</w:t>
      </w:r>
      <w:r w:rsidRPr="001B2EC4">
        <w:rPr>
          <w:b/>
          <w:sz w:val="24"/>
          <w:szCs w:val="24"/>
        </w:rPr>
        <w:t xml:space="preserve"> </w:t>
      </w:r>
    </w:p>
    <w:p w:rsidR="0024699A" w:rsidRPr="001B2EC4" w:rsidRDefault="001B2EC4" w:rsidP="002662E9">
      <w:pPr>
        <w:spacing w:after="200" w:line="276" w:lineRule="auto"/>
        <w:ind w:firstLine="705"/>
        <w:jc w:val="both"/>
        <w:rPr>
          <w:sz w:val="24"/>
          <w:szCs w:val="24"/>
        </w:rPr>
      </w:pPr>
      <w:r w:rsidRPr="001B2EC4"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>Utilização do sistema em modo off-line</w:t>
      </w:r>
    </w:p>
    <w:p w:rsidR="0066727A" w:rsidRDefault="001B2EC4" w:rsidP="002662E9">
      <w:pPr>
        <w:spacing w:after="200" w:line="276" w:lineRule="auto"/>
        <w:ind w:firstLine="705"/>
        <w:jc w:val="both"/>
        <w:rPr>
          <w:b/>
          <w:sz w:val="24"/>
          <w:szCs w:val="24"/>
        </w:rPr>
      </w:pPr>
      <w:r w:rsidRPr="001B2EC4"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 xml:space="preserve">Todos os registros cadastrados no sistema deveram ser mantidos, alterados, excluídos e inclusos no modo off-line. </w:t>
      </w:r>
    </w:p>
    <w:p w:rsidR="0024699A" w:rsidRPr="0066727A" w:rsidRDefault="0024699A" w:rsidP="002662E9">
      <w:pPr>
        <w:spacing w:after="200" w:line="276" w:lineRule="auto"/>
        <w:ind w:firstLine="705"/>
        <w:jc w:val="both"/>
        <w:rPr>
          <w:b/>
          <w:sz w:val="24"/>
          <w:szCs w:val="24"/>
        </w:rPr>
      </w:pPr>
      <w:r w:rsidRPr="0066727A">
        <w:rPr>
          <w:b/>
          <w:sz w:val="24"/>
          <w:szCs w:val="24"/>
        </w:rPr>
        <w:t>U</w:t>
      </w:r>
      <w:r w:rsidR="001B2EC4" w:rsidRPr="0066727A">
        <w:rPr>
          <w:b/>
          <w:szCs w:val="24"/>
        </w:rPr>
        <w:t>SABILIDADE</w:t>
      </w:r>
      <w:r w:rsidRPr="0066727A">
        <w:rPr>
          <w:b/>
          <w:sz w:val="24"/>
          <w:szCs w:val="24"/>
        </w:rPr>
        <w:t xml:space="preserve"> </w:t>
      </w:r>
    </w:p>
    <w:p w:rsidR="0024699A" w:rsidRPr="008A69D3" w:rsidRDefault="001B2EC4" w:rsidP="002662E9">
      <w:pPr>
        <w:spacing w:after="200"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>Uso de Design responsivo nas interfaces, amigável, de fácil manuseio.</w:t>
      </w:r>
    </w:p>
    <w:p w:rsidR="0024699A" w:rsidRPr="0066727A" w:rsidRDefault="0024699A" w:rsidP="002662E9">
      <w:pPr>
        <w:spacing w:after="200" w:line="276" w:lineRule="auto"/>
        <w:ind w:firstLine="708"/>
        <w:jc w:val="both"/>
        <w:rPr>
          <w:b/>
          <w:sz w:val="24"/>
          <w:szCs w:val="24"/>
        </w:rPr>
      </w:pPr>
      <w:r w:rsidRPr="0066727A">
        <w:rPr>
          <w:b/>
          <w:sz w:val="24"/>
          <w:szCs w:val="24"/>
        </w:rPr>
        <w:t>C</w:t>
      </w:r>
      <w:r w:rsidR="001B2EC4" w:rsidRPr="0066727A">
        <w:rPr>
          <w:b/>
          <w:szCs w:val="24"/>
        </w:rPr>
        <w:t xml:space="preserve">OMPATIBILIDADE </w:t>
      </w:r>
    </w:p>
    <w:p w:rsidR="0024699A" w:rsidRDefault="001B2EC4" w:rsidP="002662E9">
      <w:pPr>
        <w:ind w:firstLine="708"/>
        <w:jc w:val="both"/>
      </w:pPr>
      <w:r>
        <w:rPr>
          <w:sz w:val="24"/>
          <w:szCs w:val="24"/>
        </w:rPr>
        <w:t xml:space="preserve">- </w:t>
      </w:r>
      <w:r w:rsidR="0024699A" w:rsidRPr="008A69D3">
        <w:rPr>
          <w:sz w:val="24"/>
          <w:szCs w:val="24"/>
        </w:rPr>
        <w:t>Compatibilidade com sistema operacional Windows</w:t>
      </w:r>
    </w:p>
    <w:p w:rsidR="00BD0CF4" w:rsidRDefault="00BD0CF4" w:rsidP="002662E9">
      <w:pPr>
        <w:jc w:val="both"/>
      </w:pPr>
      <w:r>
        <w:tab/>
      </w:r>
    </w:p>
    <w:sectPr w:rsidR="00BD0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046C7"/>
    <w:multiLevelType w:val="multilevel"/>
    <w:tmpl w:val="A392B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3F1D0E13"/>
    <w:multiLevelType w:val="multilevel"/>
    <w:tmpl w:val="2BCA4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C0E78FB"/>
    <w:multiLevelType w:val="multilevel"/>
    <w:tmpl w:val="094E48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4D524D6"/>
    <w:multiLevelType w:val="multilevel"/>
    <w:tmpl w:val="DE166F5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CF4"/>
    <w:rsid w:val="000242F1"/>
    <w:rsid w:val="000750DC"/>
    <w:rsid w:val="000E52F9"/>
    <w:rsid w:val="000F1CAE"/>
    <w:rsid w:val="000F5D16"/>
    <w:rsid w:val="00111B18"/>
    <w:rsid w:val="0014366C"/>
    <w:rsid w:val="001B2EC4"/>
    <w:rsid w:val="001D51D6"/>
    <w:rsid w:val="0024699A"/>
    <w:rsid w:val="002527CA"/>
    <w:rsid w:val="002662E9"/>
    <w:rsid w:val="002B6D68"/>
    <w:rsid w:val="00310D5C"/>
    <w:rsid w:val="00400AA2"/>
    <w:rsid w:val="00412551"/>
    <w:rsid w:val="004323D4"/>
    <w:rsid w:val="00437554"/>
    <w:rsid w:val="004543FF"/>
    <w:rsid w:val="00484352"/>
    <w:rsid w:val="004F0A98"/>
    <w:rsid w:val="00503A99"/>
    <w:rsid w:val="005354E5"/>
    <w:rsid w:val="00546992"/>
    <w:rsid w:val="005504D5"/>
    <w:rsid w:val="00566C91"/>
    <w:rsid w:val="00634ABE"/>
    <w:rsid w:val="00666E20"/>
    <w:rsid w:val="0066727A"/>
    <w:rsid w:val="007469C8"/>
    <w:rsid w:val="007504E0"/>
    <w:rsid w:val="007C3189"/>
    <w:rsid w:val="007C6CA8"/>
    <w:rsid w:val="007D06B3"/>
    <w:rsid w:val="007D154A"/>
    <w:rsid w:val="007F58C3"/>
    <w:rsid w:val="00814D90"/>
    <w:rsid w:val="00850723"/>
    <w:rsid w:val="00886478"/>
    <w:rsid w:val="008D7BE2"/>
    <w:rsid w:val="00901A89"/>
    <w:rsid w:val="00901BE7"/>
    <w:rsid w:val="009071F6"/>
    <w:rsid w:val="00932F42"/>
    <w:rsid w:val="00947C36"/>
    <w:rsid w:val="0099140D"/>
    <w:rsid w:val="009B6078"/>
    <w:rsid w:val="00A15335"/>
    <w:rsid w:val="00A3273F"/>
    <w:rsid w:val="00A81DC8"/>
    <w:rsid w:val="00B26FE4"/>
    <w:rsid w:val="00B343A2"/>
    <w:rsid w:val="00B84A48"/>
    <w:rsid w:val="00BD0CF4"/>
    <w:rsid w:val="00C42364"/>
    <w:rsid w:val="00C54D4D"/>
    <w:rsid w:val="00CE0A05"/>
    <w:rsid w:val="00D00AA0"/>
    <w:rsid w:val="00D058A0"/>
    <w:rsid w:val="00D11EC3"/>
    <w:rsid w:val="00D212B4"/>
    <w:rsid w:val="00D27E39"/>
    <w:rsid w:val="00D84D69"/>
    <w:rsid w:val="00DC0CF3"/>
    <w:rsid w:val="00DF3E13"/>
    <w:rsid w:val="00DF45EF"/>
    <w:rsid w:val="00E60F10"/>
    <w:rsid w:val="00E92E9F"/>
    <w:rsid w:val="00EB0688"/>
    <w:rsid w:val="00EF6E97"/>
    <w:rsid w:val="00F75976"/>
    <w:rsid w:val="00F84825"/>
    <w:rsid w:val="00F93EDE"/>
    <w:rsid w:val="00FA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16BD"/>
  <w15:docId w15:val="{E7C758DD-A1AE-4442-BC34-8AD8C2F2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6C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33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84D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4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07643-9E29-4977-BA47-70464C51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976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Marcos</dc:creator>
  <cp:lastModifiedBy>Maria Paula Dos Santos</cp:lastModifiedBy>
  <cp:revision>4</cp:revision>
  <dcterms:created xsi:type="dcterms:W3CDTF">2018-10-11T05:30:00Z</dcterms:created>
  <dcterms:modified xsi:type="dcterms:W3CDTF">2018-10-12T20:13:00Z</dcterms:modified>
</cp:coreProperties>
</file>